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30B2" w:rsidRDefault="004A40BF">
      <w:pPr>
        <w:spacing w:line="240" w:lineRule="auto"/>
        <w:jc w:val="center"/>
        <w:rPr>
          <w:rFonts w:ascii="Times New Roman" w:hAnsi="Times New Roman"/>
          <w:b/>
          <w:sz w:val="24"/>
          <w:szCs w:val="24"/>
        </w:rPr>
      </w:pPr>
      <w:r>
        <w:rPr>
          <w:rFonts w:ascii="Times New Roman" w:hAnsi="Times New Roman"/>
          <w:b/>
          <w:sz w:val="24"/>
          <w:szCs w:val="24"/>
        </w:rPr>
        <w:t>ДОГОВОР №</w:t>
      </w:r>
      <w:r>
        <w:rPr>
          <w:rFonts w:ascii="Times New Roman" w:hAnsi="Times New Roman"/>
          <w:b/>
          <w:sz w:val="24"/>
          <w:szCs w:val="24"/>
        </w:rPr>
        <w:fldChar w:fldCharType="begin">
          <w:ffData>
            <w:name w:val="ТекстовоеПоле2"/>
            <w:enabled/>
            <w:calcOnExit w:val="0"/>
            <w:textInput/>
          </w:ffData>
        </w:fldChar>
      </w:r>
      <w:bookmarkStart w:id="0" w:name="ТекстовоеПоле2"/>
      <w:r>
        <w:rPr>
          <w:rFonts w:ascii="Times New Roman" w:hAnsi="Times New Roman"/>
          <w:b/>
          <w:sz w:val="24"/>
          <w:szCs w:val="24"/>
        </w:rPr>
        <w:instrText xml:space="preserve"> FORMTEXT </w:instrText>
      </w:r>
      <w:r>
        <w:rPr>
          <w:rFonts w:ascii="Times New Roman" w:hAnsi="Times New Roman"/>
          <w:b/>
          <w:sz w:val="24"/>
          <w:szCs w:val="24"/>
        </w:rPr>
      </w:r>
      <w:r>
        <w:rPr>
          <w:rFonts w:ascii="Times New Roman" w:hAnsi="Times New Roman"/>
          <w:b/>
          <w:sz w:val="24"/>
          <w:szCs w:val="24"/>
        </w:rPr>
        <w:fldChar w:fldCharType="separate"/>
      </w:r>
      <w:r>
        <w:rPr>
          <w:rFonts w:ascii="Times New Roman" w:hAnsi="Times New Roman"/>
          <w:b/>
          <w:noProof/>
          <w:sz w:val="24"/>
          <w:szCs w:val="24"/>
        </w:rPr>
        <w:t> </w:t>
      </w:r>
      <w:r>
        <w:rPr>
          <w:rFonts w:ascii="Times New Roman" w:hAnsi="Times New Roman"/>
          <w:b/>
          <w:noProof/>
          <w:sz w:val="24"/>
          <w:szCs w:val="24"/>
        </w:rPr>
        <w:t> </w:t>
      </w:r>
      <w:r>
        <w:rPr>
          <w:rFonts w:ascii="Times New Roman" w:hAnsi="Times New Roman"/>
          <w:b/>
          <w:noProof/>
          <w:sz w:val="24"/>
          <w:szCs w:val="24"/>
        </w:rPr>
        <w:t> </w:t>
      </w:r>
      <w:r>
        <w:rPr>
          <w:rFonts w:ascii="Times New Roman" w:hAnsi="Times New Roman"/>
          <w:b/>
          <w:noProof/>
          <w:sz w:val="24"/>
          <w:szCs w:val="24"/>
        </w:rPr>
        <w:t> </w:t>
      </w:r>
      <w:r>
        <w:rPr>
          <w:rFonts w:ascii="Times New Roman" w:hAnsi="Times New Roman"/>
          <w:b/>
          <w:noProof/>
          <w:sz w:val="24"/>
          <w:szCs w:val="24"/>
        </w:rPr>
        <w:t> </w:t>
      </w:r>
      <w:r>
        <w:fldChar w:fldCharType="end"/>
      </w:r>
      <w:bookmarkEnd w:id="0"/>
    </w:p>
    <w:p w:rsidR="00D430B2" w:rsidRDefault="004A40BF">
      <w:pPr>
        <w:spacing w:after="0" w:line="240" w:lineRule="auto"/>
        <w:jc w:val="center"/>
        <w:rPr>
          <w:rFonts w:ascii="Times New Roman" w:hAnsi="Times New Roman"/>
          <w:b/>
          <w:color w:val="FF0000"/>
          <w:sz w:val="24"/>
          <w:szCs w:val="24"/>
        </w:rPr>
      </w:pPr>
      <w:r>
        <w:rPr>
          <w:rFonts w:ascii="Times New Roman" w:hAnsi="Times New Roman"/>
          <w:b/>
          <w:sz w:val="24"/>
          <w:szCs w:val="24"/>
        </w:rPr>
        <w:t xml:space="preserve">купли-продажи невостребованных производством </w:t>
      </w:r>
    </w:p>
    <w:p w:rsidR="00D430B2" w:rsidRDefault="004A40BF">
      <w:pPr>
        <w:spacing w:after="0" w:line="240" w:lineRule="auto"/>
        <w:jc w:val="center"/>
        <w:rPr>
          <w:rFonts w:ascii="Times New Roman" w:hAnsi="Times New Roman"/>
          <w:b/>
          <w:sz w:val="24"/>
          <w:szCs w:val="24"/>
        </w:rPr>
      </w:pPr>
      <w:r>
        <w:rPr>
          <w:rFonts w:ascii="Times New Roman" w:hAnsi="Times New Roman"/>
          <w:b/>
          <w:sz w:val="24"/>
          <w:szCs w:val="24"/>
        </w:rPr>
        <w:t>и неликвидных</w:t>
      </w:r>
      <w:r>
        <w:rPr>
          <w:rFonts w:ascii="Times New Roman" w:hAnsi="Times New Roman"/>
          <w:b/>
          <w:color w:val="FF0000"/>
          <w:sz w:val="24"/>
          <w:szCs w:val="24"/>
        </w:rPr>
        <w:t xml:space="preserve"> </w:t>
      </w:r>
      <w:r>
        <w:rPr>
          <w:rFonts w:ascii="Times New Roman" w:hAnsi="Times New Roman"/>
          <w:b/>
          <w:sz w:val="24"/>
          <w:szCs w:val="24"/>
        </w:rPr>
        <w:t xml:space="preserve">товарно-материальных ценностей </w:t>
      </w:r>
    </w:p>
    <w:p w:rsidR="00D430B2" w:rsidRDefault="00D430B2">
      <w:pPr>
        <w:spacing w:after="0" w:line="240" w:lineRule="auto"/>
        <w:jc w:val="both"/>
        <w:rPr>
          <w:rFonts w:ascii="Times New Roman" w:hAnsi="Times New Roman"/>
          <w:sz w:val="24"/>
          <w:szCs w:val="24"/>
        </w:rPr>
      </w:pPr>
    </w:p>
    <w:p w:rsidR="00D430B2" w:rsidRDefault="004A40BF">
      <w:pPr>
        <w:pStyle w:val="aa"/>
      </w:pPr>
      <w:r>
        <w:t xml:space="preserve">г. </w:t>
      </w:r>
      <w:r>
        <w:fldChar w:fldCharType="begin">
          <w:ffData>
            <w:name w:val="ТекстовоеПоле3"/>
            <w:enabled/>
            <w:calcOnExit w:val="0"/>
            <w:textInput>
              <w:default w:val="_____"/>
            </w:textInput>
          </w:ffData>
        </w:fldChar>
      </w:r>
      <w:bookmarkStart w:id="1" w:name="ТекстовоеПоле3"/>
      <w:r>
        <w:instrText xml:space="preserve"> FORMTEXT </w:instrText>
      </w:r>
      <w:r>
        <w:fldChar w:fldCharType="separate"/>
      </w:r>
      <w:r w:rsidR="00D7263E" w:rsidRPr="00D7263E">
        <w:rPr>
          <w:noProof/>
        </w:rPr>
        <w:t>Саратов</w:t>
      </w:r>
      <w:r>
        <w:fldChar w:fldCharType="end"/>
      </w:r>
      <w:bookmarkEnd w:id="1"/>
      <w:r>
        <w:t xml:space="preserve">                                                        </w:t>
      </w:r>
      <w:r w:rsidR="00D7263E">
        <w:t xml:space="preserve">                             </w:t>
      </w:r>
      <w:r>
        <w:t>«</w:t>
      </w:r>
      <w:r>
        <w:fldChar w:fldCharType="begin">
          <w:ffData>
            <w:name w:val="ТекстовоеПоле3"/>
            <w:enabled/>
            <w:calcOnExit w:val="0"/>
            <w:textInput>
              <w:default w:val="_____"/>
            </w:textInput>
          </w:ffData>
        </w:fldChar>
      </w:r>
      <w:r>
        <w:instrText xml:space="preserve"> FORMTEXT </w:instrText>
      </w:r>
      <w:r>
        <w:fldChar w:fldCharType="separate"/>
      </w:r>
      <w:r>
        <w:rPr>
          <w:noProof/>
        </w:rPr>
        <w:t>_____</w:t>
      </w:r>
      <w:r>
        <w:fldChar w:fldCharType="end"/>
      </w:r>
      <w:r>
        <w:t>»</w:t>
      </w:r>
      <w:r>
        <w:fldChar w:fldCharType="begin">
          <w:ffData>
            <w:name w:val=""/>
            <w:enabled/>
            <w:calcOnExit w:val="0"/>
            <w:textInput>
              <w:default w:val="__________"/>
            </w:textInput>
          </w:ffData>
        </w:fldChar>
      </w:r>
      <w:r>
        <w:instrText xml:space="preserve"> FORMTEXT </w:instrText>
      </w:r>
      <w:r>
        <w:fldChar w:fldCharType="separate"/>
      </w:r>
      <w:r>
        <w:rPr>
          <w:noProof/>
        </w:rPr>
        <w:t>__________</w:t>
      </w:r>
      <w:r>
        <w:fldChar w:fldCharType="end"/>
      </w:r>
      <w:r>
        <w:t xml:space="preserve">   20</w:t>
      </w:r>
      <w:r>
        <w:fldChar w:fldCharType="begin">
          <w:ffData>
            <w:name w:val=""/>
            <w:enabled/>
            <w:calcOnExit w:val="0"/>
            <w:textInput>
              <w:default w:val="___"/>
            </w:textInput>
          </w:ffData>
        </w:fldChar>
      </w:r>
      <w:r>
        <w:instrText xml:space="preserve"> FORMTEXT </w:instrText>
      </w:r>
      <w:r>
        <w:fldChar w:fldCharType="separate"/>
      </w:r>
      <w:r>
        <w:rPr>
          <w:noProof/>
        </w:rPr>
        <w:t>___</w:t>
      </w:r>
      <w:r>
        <w:fldChar w:fldCharType="end"/>
      </w:r>
      <w:r>
        <w:t>год</w:t>
      </w:r>
    </w:p>
    <w:p w:rsidR="002F03A7" w:rsidRPr="00EA2A56" w:rsidRDefault="002F03A7" w:rsidP="003B1996">
      <w:pPr>
        <w:tabs>
          <w:tab w:val="left" w:pos="900"/>
        </w:tabs>
        <w:spacing w:line="240" w:lineRule="auto"/>
        <w:jc w:val="both"/>
        <w:rPr>
          <w:rFonts w:ascii="Times New Roman" w:hAnsi="Times New Roman"/>
          <w:sz w:val="24"/>
          <w:szCs w:val="24"/>
        </w:rPr>
      </w:pPr>
    </w:p>
    <w:p w:rsidR="00D430B2" w:rsidRDefault="004A40BF">
      <w:pPr>
        <w:pStyle w:val="a5"/>
        <w:tabs>
          <w:tab w:val="left" w:pos="900"/>
        </w:tabs>
        <w:spacing w:before="0" w:beforeAutospacing="0" w:after="0" w:afterAutospacing="0"/>
        <w:ind w:firstLine="540"/>
        <w:jc w:val="both"/>
        <w:rPr>
          <w:rStyle w:val="af"/>
        </w:rPr>
      </w:pPr>
      <w:r>
        <w:rPr>
          <w:i/>
        </w:rPr>
        <w:fldChar w:fldCharType="begin">
          <w:ffData>
            <w:name w:val=""/>
            <w:enabled/>
            <w:calcOnExit w:val="0"/>
            <w:textInput>
              <w:default w:val="__________ (указывается организационно-правовая форма и наименование юридического лица)"/>
            </w:textInput>
          </w:ffData>
        </w:fldChar>
      </w:r>
      <w:r>
        <w:rPr>
          <w:i/>
        </w:rPr>
        <w:instrText xml:space="preserve"> FORMTEXT </w:instrText>
      </w:r>
      <w:r>
        <w:rPr>
          <w:i/>
        </w:rPr>
      </w:r>
      <w:r>
        <w:rPr>
          <w:i/>
        </w:rPr>
        <w:fldChar w:fldCharType="separate"/>
      </w:r>
      <w:r w:rsidR="00D7263E" w:rsidRPr="00D7263E">
        <w:rPr>
          <w:i/>
          <w:noProof/>
        </w:rPr>
        <w:t>ПАО "Саратовнефтепродукт"</w:t>
      </w:r>
      <w:r>
        <w:rPr>
          <w:i/>
        </w:rPr>
        <w:fldChar w:fldCharType="end"/>
      </w:r>
      <w:r>
        <w:rPr>
          <w:i/>
        </w:rPr>
        <w:t>,</w:t>
      </w:r>
      <w:r>
        <w:t xml:space="preserve"> именуемое в дальнейшем </w:t>
      </w:r>
      <w:r>
        <w:rPr>
          <w:b/>
        </w:rPr>
        <w:t>Продавец</w:t>
      </w:r>
      <w:r>
        <w:t xml:space="preserve">, в лице </w:t>
      </w:r>
      <w:r>
        <w:rPr>
          <w:i/>
        </w:rPr>
        <w:fldChar w:fldCharType="begin">
          <w:ffData>
            <w:name w:val=""/>
            <w:enabled/>
            <w:calcOnExit w:val="0"/>
            <w:textInput>
              <w:default w:val="__________ (должность и ФИО)"/>
            </w:textInput>
          </w:ffData>
        </w:fldChar>
      </w:r>
      <w:r>
        <w:rPr>
          <w:i/>
        </w:rPr>
        <w:instrText xml:space="preserve"> FORMTEXT </w:instrText>
      </w:r>
      <w:r>
        <w:rPr>
          <w:i/>
        </w:rPr>
      </w:r>
      <w:r>
        <w:rPr>
          <w:i/>
        </w:rPr>
        <w:fldChar w:fldCharType="separate"/>
      </w:r>
      <w:r w:rsidR="00D7263E" w:rsidRPr="00D7263E">
        <w:rPr>
          <w:i/>
          <w:noProof/>
        </w:rPr>
        <w:t>генерального директора  Галуз</w:t>
      </w:r>
      <w:r w:rsidR="00D7263E">
        <w:rPr>
          <w:i/>
          <w:noProof/>
        </w:rPr>
        <w:t>и</w:t>
      </w:r>
      <w:r w:rsidR="00D7263E" w:rsidRPr="00D7263E">
        <w:rPr>
          <w:i/>
          <w:noProof/>
        </w:rPr>
        <w:t>на А.М.</w:t>
      </w:r>
      <w:r>
        <w:rPr>
          <w:i/>
        </w:rPr>
        <w:fldChar w:fldCharType="end"/>
      </w:r>
      <w:r>
        <w:t xml:space="preserve">, действующего на основании </w:t>
      </w:r>
      <w:r>
        <w:fldChar w:fldCharType="begin">
          <w:ffData>
            <w:name w:val=""/>
            <w:enabled/>
            <w:calcOnExit w:val="0"/>
            <w:textInput>
              <w:default w:val="__________"/>
            </w:textInput>
          </w:ffData>
        </w:fldChar>
      </w:r>
      <w:r>
        <w:instrText xml:space="preserve"> FORMTEXT </w:instrText>
      </w:r>
      <w:r>
        <w:fldChar w:fldCharType="separate"/>
      </w:r>
      <w:r w:rsidR="00D7263E">
        <w:rPr>
          <w:noProof/>
        </w:rPr>
        <w:t>Устава</w:t>
      </w:r>
      <w:r>
        <w:fldChar w:fldCharType="end"/>
      </w:r>
      <w:r>
        <w:t>,  с одной стороны,</w:t>
      </w:r>
      <w:r>
        <w:rPr>
          <w:rStyle w:val="af"/>
        </w:rPr>
        <w:t xml:space="preserve"> и </w:t>
      </w:r>
      <w:r>
        <w:rPr>
          <w:i/>
        </w:rPr>
        <w:fldChar w:fldCharType="begin">
          <w:ffData>
            <w:name w:val=""/>
            <w:enabled/>
            <w:calcOnExit w:val="0"/>
            <w:textInput>
              <w:default w:val="__________ (указывается организационно-правовая форма и наименование юридического лица)"/>
            </w:textInput>
          </w:ffData>
        </w:fldChar>
      </w:r>
      <w:r>
        <w:rPr>
          <w:i/>
        </w:rPr>
        <w:instrText xml:space="preserve"> FORMTEXT </w:instrText>
      </w:r>
      <w:r>
        <w:rPr>
          <w:i/>
        </w:rPr>
      </w:r>
      <w:r>
        <w:rPr>
          <w:i/>
        </w:rPr>
        <w:fldChar w:fldCharType="separate"/>
      </w:r>
      <w:r w:rsidR="005A0C2E">
        <w:rPr>
          <w:i/>
        </w:rPr>
        <w:t> </w:t>
      </w:r>
      <w:r w:rsidR="005A0C2E">
        <w:rPr>
          <w:i/>
        </w:rPr>
        <w:t> </w:t>
      </w:r>
      <w:r w:rsidR="005A0C2E">
        <w:rPr>
          <w:i/>
        </w:rPr>
        <w:t> </w:t>
      </w:r>
      <w:r w:rsidR="005A0C2E">
        <w:rPr>
          <w:i/>
        </w:rPr>
        <w:t> </w:t>
      </w:r>
      <w:r w:rsidR="005A0C2E">
        <w:rPr>
          <w:i/>
        </w:rPr>
        <w:t> </w:t>
      </w:r>
      <w:r>
        <w:rPr>
          <w:i/>
        </w:rPr>
        <w:fldChar w:fldCharType="end"/>
      </w:r>
      <w:r>
        <w:rPr>
          <w:i/>
        </w:rPr>
        <w:t>,</w:t>
      </w:r>
      <w:r>
        <w:t xml:space="preserve"> </w:t>
      </w:r>
      <w:r>
        <w:rPr>
          <w:rStyle w:val="af"/>
        </w:rPr>
        <w:t xml:space="preserve">именуемое в дальнейшем </w:t>
      </w:r>
      <w:r>
        <w:rPr>
          <w:rStyle w:val="af"/>
          <w:b/>
        </w:rPr>
        <w:t>Покупатель</w:t>
      </w:r>
      <w:r>
        <w:rPr>
          <w:rStyle w:val="af"/>
        </w:rPr>
        <w:t xml:space="preserve"> в лице </w:t>
      </w:r>
      <w:r>
        <w:rPr>
          <w:i/>
        </w:rPr>
        <w:fldChar w:fldCharType="begin">
          <w:ffData>
            <w:name w:val=""/>
            <w:enabled/>
            <w:calcOnExit w:val="0"/>
            <w:textInput>
              <w:default w:val="__________ (должность и ФИО)"/>
            </w:textInput>
          </w:ffData>
        </w:fldChar>
      </w:r>
      <w:r>
        <w:rPr>
          <w:i/>
        </w:rPr>
        <w:instrText xml:space="preserve"> FORMTEXT </w:instrText>
      </w:r>
      <w:r>
        <w:rPr>
          <w:i/>
        </w:rPr>
      </w:r>
      <w:r>
        <w:rPr>
          <w:i/>
        </w:rPr>
        <w:fldChar w:fldCharType="separate"/>
      </w:r>
      <w:r w:rsidR="005A0C2E">
        <w:rPr>
          <w:i/>
        </w:rPr>
        <w:t> </w:t>
      </w:r>
      <w:r w:rsidR="005A0C2E">
        <w:rPr>
          <w:i/>
        </w:rPr>
        <w:t> </w:t>
      </w:r>
      <w:r w:rsidR="005A0C2E">
        <w:rPr>
          <w:i/>
        </w:rPr>
        <w:t> </w:t>
      </w:r>
      <w:r w:rsidR="005A0C2E">
        <w:rPr>
          <w:i/>
        </w:rPr>
        <w:t> </w:t>
      </w:r>
      <w:r w:rsidR="005A0C2E">
        <w:rPr>
          <w:i/>
        </w:rPr>
        <w:t> </w:t>
      </w:r>
      <w:r>
        <w:rPr>
          <w:i/>
        </w:rPr>
        <w:fldChar w:fldCharType="end"/>
      </w:r>
      <w:r>
        <w:rPr>
          <w:rStyle w:val="af"/>
        </w:rPr>
        <w:t xml:space="preserve">, действующего на основании </w:t>
      </w:r>
      <w:r>
        <w:fldChar w:fldCharType="begin">
          <w:ffData>
            <w:name w:val=""/>
            <w:enabled/>
            <w:calcOnExit w:val="0"/>
            <w:textInput>
              <w:default w:val="__________"/>
            </w:textInput>
          </w:ffData>
        </w:fldChar>
      </w:r>
      <w:r>
        <w:instrText xml:space="preserve"> FORMTEXT </w:instrText>
      </w:r>
      <w:r>
        <w:fldChar w:fldCharType="separate"/>
      </w:r>
      <w:r w:rsidR="00D7263E">
        <w:rPr>
          <w:noProof/>
        </w:rPr>
        <w:t>Устава</w:t>
      </w:r>
      <w:r>
        <w:fldChar w:fldCharType="end"/>
      </w:r>
      <w:r>
        <w:rPr>
          <w:rStyle w:val="af"/>
        </w:rPr>
        <w:t xml:space="preserve">, именуемые в дальнейшем </w:t>
      </w:r>
      <w:r>
        <w:rPr>
          <w:rStyle w:val="af"/>
          <w:b/>
        </w:rPr>
        <w:t>Сторона</w:t>
      </w:r>
      <w:r>
        <w:rPr>
          <w:rStyle w:val="af"/>
        </w:rPr>
        <w:t xml:space="preserve"> и </w:t>
      </w:r>
      <w:r>
        <w:rPr>
          <w:rStyle w:val="af"/>
          <w:b/>
        </w:rPr>
        <w:t>Стороны</w:t>
      </w:r>
      <w:r>
        <w:rPr>
          <w:rStyle w:val="af"/>
        </w:rPr>
        <w:t xml:space="preserve">, заключили настоящий договор (далее – Договор) о нижеследующем: </w:t>
      </w:r>
    </w:p>
    <w:p w:rsidR="00D430B2" w:rsidRPr="002F03A7" w:rsidRDefault="00D430B2">
      <w:pPr>
        <w:tabs>
          <w:tab w:val="left" w:pos="900"/>
        </w:tabs>
        <w:spacing w:line="240" w:lineRule="auto"/>
        <w:ind w:firstLine="180"/>
        <w:jc w:val="both"/>
      </w:pPr>
    </w:p>
    <w:p w:rsidR="002F03A7" w:rsidRPr="00E41F72" w:rsidRDefault="004A40BF" w:rsidP="002F03A7">
      <w:pPr>
        <w:tabs>
          <w:tab w:val="left" w:pos="900"/>
          <w:tab w:val="left" w:pos="4140"/>
        </w:tabs>
        <w:spacing w:line="240" w:lineRule="auto"/>
        <w:ind w:left="180"/>
        <w:jc w:val="center"/>
        <w:rPr>
          <w:rFonts w:ascii="Times New Roman" w:hAnsi="Times New Roman"/>
          <w:b/>
          <w:bCs/>
          <w:sz w:val="24"/>
          <w:szCs w:val="24"/>
        </w:rPr>
      </w:pPr>
      <w:r>
        <w:rPr>
          <w:rFonts w:ascii="Times New Roman" w:hAnsi="Times New Roman"/>
          <w:b/>
          <w:bCs/>
          <w:sz w:val="24"/>
          <w:szCs w:val="24"/>
        </w:rPr>
        <w:t>1. Предмет Договора</w:t>
      </w:r>
    </w:p>
    <w:p w:rsidR="00D430B2" w:rsidRDefault="004A40BF">
      <w:pPr>
        <w:pStyle w:val="af0"/>
        <w:tabs>
          <w:tab w:val="num" w:pos="1170"/>
        </w:tabs>
        <w:spacing w:after="0"/>
        <w:ind w:left="0"/>
        <w:jc w:val="both"/>
      </w:pPr>
      <w:r>
        <w:t xml:space="preserve">1.1. </w:t>
      </w:r>
      <w:r>
        <w:rPr>
          <w:b/>
        </w:rPr>
        <w:t>Продавец</w:t>
      </w:r>
      <w:r>
        <w:t xml:space="preserve"> обязуется передать в собственность </w:t>
      </w:r>
      <w:r>
        <w:rPr>
          <w:b/>
        </w:rPr>
        <w:t>Покупателя</w:t>
      </w:r>
      <w:r>
        <w:t xml:space="preserve">, а </w:t>
      </w:r>
      <w:r>
        <w:rPr>
          <w:b/>
        </w:rPr>
        <w:t>Покупатель</w:t>
      </w:r>
      <w:r>
        <w:t xml:space="preserve"> обязуется оплатить и принять невостребованные производством ликвидные и неликвидные товарно-материальные ценности </w:t>
      </w:r>
      <w:r>
        <w:rPr>
          <w:color w:val="000000"/>
        </w:rPr>
        <w:t>(далее по тексту–ТМЦ)</w:t>
      </w:r>
      <w:r>
        <w:t xml:space="preserve"> в количестве, ассортименте, качестве, по  цене, предусмотренных Приложением № 1(Спецификацией) к настоящему Договору. </w:t>
      </w:r>
    </w:p>
    <w:p w:rsidR="00D430B2" w:rsidRDefault="004A40BF">
      <w:pPr>
        <w:pStyle w:val="af0"/>
        <w:tabs>
          <w:tab w:val="num" w:pos="1170"/>
        </w:tabs>
        <w:spacing w:after="0"/>
        <w:ind w:left="0"/>
        <w:jc w:val="both"/>
      </w:pPr>
      <w:r>
        <w:t>1.2. Невостребованные производством ликвидные  ТМЦ - пригодные для использования по прямому назначению, но невостребованные текущей деятельностью Продавца</w:t>
      </w:r>
      <w:r>
        <w:rPr>
          <w:color w:val="000000"/>
          <w:spacing w:val="-2"/>
        </w:rPr>
        <w:t xml:space="preserve"> ТМЦ, в том числе: детали, узлы, агрегаты, </w:t>
      </w:r>
      <w:r>
        <w:rPr>
          <w:color w:val="000000"/>
        </w:rPr>
        <w:t>оборудование и материалы,</w:t>
      </w:r>
      <w:r>
        <w:rPr>
          <w:color w:val="000000"/>
          <w:spacing w:val="-2"/>
        </w:rPr>
        <w:t xml:space="preserve"> включая</w:t>
      </w:r>
      <w:r>
        <w:rPr>
          <w:color w:val="000000"/>
        </w:rPr>
        <w:t xml:space="preserve"> </w:t>
      </w:r>
      <w:r>
        <w:rPr>
          <w:color w:val="000000"/>
          <w:spacing w:val="-2"/>
        </w:rPr>
        <w:t>образовавшиеся в результате ремонта, демонтажа, и/или ликвидации принадлежащих Продавцу основных средств, а также лома цветных и черных металлов</w:t>
      </w:r>
      <w:r>
        <w:t>.</w:t>
      </w:r>
    </w:p>
    <w:p w:rsidR="00D430B2" w:rsidRDefault="004A40BF">
      <w:pPr>
        <w:pStyle w:val="af0"/>
        <w:tabs>
          <w:tab w:val="num" w:pos="1170"/>
        </w:tabs>
        <w:spacing w:after="0"/>
        <w:ind w:left="0"/>
        <w:jc w:val="both"/>
      </w:pPr>
      <w:r>
        <w:t>Неликвидные ТМЦ – не пригодные для использования по прямому назначению ТМЦ из-за наличия технических дефектов, морального или физического старения, частичной утраты потребительских свойств и не подлежащие ремонту.</w:t>
      </w:r>
    </w:p>
    <w:p w:rsidR="00D430B2" w:rsidRDefault="00700F3D">
      <w:pPr>
        <w:pStyle w:val="ae"/>
        <w:tabs>
          <w:tab w:val="left" w:pos="900"/>
        </w:tabs>
      </w:pPr>
      <w:r>
        <w:t>1.</w:t>
      </w:r>
      <w:r w:rsidRPr="00700F3D">
        <w:t>3</w:t>
      </w:r>
      <w:r w:rsidR="004A40BF">
        <w:t xml:space="preserve">. </w:t>
      </w:r>
      <w:r w:rsidR="004A40BF">
        <w:rPr>
          <w:b/>
        </w:rPr>
        <w:t xml:space="preserve">Продавец </w:t>
      </w:r>
      <w:r w:rsidR="004A40BF">
        <w:t xml:space="preserve">гарантирует, что данные ТМЦ принадлежат ему на праве собственности, не заложены, не арестованы и не являются предметом исков третьих лиц. </w:t>
      </w:r>
    </w:p>
    <w:p w:rsidR="002F03A7" w:rsidRPr="00B02DF0" w:rsidRDefault="002F03A7" w:rsidP="003B1996">
      <w:pPr>
        <w:pStyle w:val="31"/>
        <w:tabs>
          <w:tab w:val="left" w:pos="900"/>
        </w:tabs>
        <w:ind w:left="0"/>
        <w:jc w:val="both"/>
        <w:rPr>
          <w:sz w:val="24"/>
          <w:szCs w:val="24"/>
        </w:rPr>
      </w:pPr>
    </w:p>
    <w:p w:rsidR="00D430B2" w:rsidRDefault="004A40BF">
      <w:pPr>
        <w:tabs>
          <w:tab w:val="left" w:pos="900"/>
        </w:tabs>
        <w:spacing w:line="240" w:lineRule="auto"/>
        <w:ind w:left="180"/>
        <w:jc w:val="center"/>
        <w:rPr>
          <w:rFonts w:ascii="Times New Roman" w:hAnsi="Times New Roman"/>
          <w:b/>
          <w:bCs/>
          <w:sz w:val="24"/>
          <w:szCs w:val="24"/>
        </w:rPr>
      </w:pPr>
      <w:r>
        <w:rPr>
          <w:rFonts w:ascii="Times New Roman" w:hAnsi="Times New Roman"/>
          <w:b/>
          <w:bCs/>
          <w:sz w:val="24"/>
          <w:szCs w:val="24"/>
        </w:rPr>
        <w:t>2. Порядок и условия передачи ТМЦ</w:t>
      </w:r>
    </w:p>
    <w:p w:rsidR="00D430B2" w:rsidRDefault="004A40BF">
      <w:pPr>
        <w:pStyle w:val="af0"/>
        <w:spacing w:after="0"/>
        <w:ind w:left="0"/>
        <w:jc w:val="both"/>
      </w:pPr>
      <w:r>
        <w:t xml:space="preserve">2.1. Предоставление ТМЦ </w:t>
      </w:r>
      <w:r>
        <w:rPr>
          <w:b/>
        </w:rPr>
        <w:t xml:space="preserve">Продавцом </w:t>
      </w:r>
      <w:r>
        <w:t xml:space="preserve">в распоряжение </w:t>
      </w:r>
      <w:r>
        <w:rPr>
          <w:b/>
        </w:rPr>
        <w:t xml:space="preserve">Покупателя </w:t>
      </w:r>
      <w:r>
        <w:t xml:space="preserve">осуществляется в течение </w:t>
      </w:r>
      <w:r>
        <w:fldChar w:fldCharType="begin">
          <w:ffData>
            <w:name w:val=""/>
            <w:enabled/>
            <w:calcOnExit w:val="0"/>
            <w:textInput>
              <w:default w:val="____"/>
            </w:textInput>
          </w:ffData>
        </w:fldChar>
      </w:r>
      <w:r>
        <w:instrText xml:space="preserve"> FORMTEXT </w:instrText>
      </w:r>
      <w:r>
        <w:fldChar w:fldCharType="separate"/>
      </w:r>
      <w:r w:rsidR="00EB28A3" w:rsidRPr="00EB28A3">
        <w:t>7</w:t>
      </w:r>
      <w:r>
        <w:fldChar w:fldCharType="end"/>
      </w:r>
      <w:r>
        <w:t xml:space="preserve"> рабочих дней с момента поступления 100% предварительной оплаты за ТМЦ на расчетный счет </w:t>
      </w:r>
      <w:r>
        <w:rPr>
          <w:b/>
        </w:rPr>
        <w:t>Продавца</w:t>
      </w:r>
      <w:r>
        <w:t xml:space="preserve"> на основании первичных документов, оформленных согласно п. 5.2.2 настоящего Договора.</w:t>
      </w:r>
    </w:p>
    <w:p w:rsidR="00D430B2" w:rsidRDefault="004A40BF">
      <w:pPr>
        <w:pStyle w:val="af0"/>
        <w:spacing w:after="0"/>
        <w:ind w:left="0"/>
        <w:jc w:val="both"/>
      </w:pPr>
      <w:r>
        <w:t xml:space="preserve">2.2. Передача ТМЦ производится на территории </w:t>
      </w:r>
      <w:r>
        <w:rPr>
          <w:b/>
        </w:rPr>
        <w:t>Продавца</w:t>
      </w:r>
      <w:r>
        <w:t>, в месте нахождения ТМЦ, указанных в Приложении № 1 к настоящему Договору путем  выборки Покупателем.</w:t>
      </w:r>
    </w:p>
    <w:p w:rsidR="00D430B2" w:rsidRDefault="004A40BF">
      <w:pPr>
        <w:pStyle w:val="af0"/>
        <w:spacing w:after="0"/>
        <w:ind w:left="0"/>
        <w:jc w:val="both"/>
      </w:pPr>
      <w:r>
        <w:t xml:space="preserve">2.3. Выборка ТМЦ </w:t>
      </w:r>
      <w:r>
        <w:rPr>
          <w:b/>
        </w:rPr>
        <w:t>Покупателем</w:t>
      </w:r>
      <w:r>
        <w:t xml:space="preserve"> производится в сроки, указанные в соответствующем Приложении (Спецификации) Стороны допускают отклонение количества ТМЦ в сторону его уменьшения не более чем на </w:t>
      </w:r>
      <w:r>
        <w:fldChar w:fldCharType="begin">
          <w:ffData>
            <w:name w:val="ТекстовоеПоле8"/>
            <w:enabled/>
            <w:calcOnExit w:val="0"/>
            <w:textInput>
              <w:default w:val="  5  "/>
            </w:textInput>
          </w:ffData>
        </w:fldChar>
      </w:r>
      <w:bookmarkStart w:id="2" w:name="ТекстовоеПоле8"/>
      <w:r>
        <w:instrText xml:space="preserve"> FORMTEXT </w:instrText>
      </w:r>
      <w:r>
        <w:fldChar w:fldCharType="separate"/>
      </w:r>
      <w:r w:rsidR="00D7263E" w:rsidRPr="00D7263E">
        <w:rPr>
          <w:noProof/>
        </w:rPr>
        <w:t xml:space="preserve"> </w:t>
      </w:r>
      <w:r w:rsidR="006C2C35" w:rsidRPr="006C2C35">
        <w:rPr>
          <w:noProof/>
        </w:rPr>
        <w:t>0</w:t>
      </w:r>
      <w:r w:rsidR="00D7263E" w:rsidRPr="00D7263E">
        <w:rPr>
          <w:noProof/>
        </w:rPr>
        <w:t xml:space="preserve"> %, а также в сторону его увеличения не более чем на </w:t>
      </w:r>
      <w:r w:rsidR="006C2C35" w:rsidRPr="006C2C35">
        <w:rPr>
          <w:noProof/>
        </w:rPr>
        <w:t>0</w:t>
      </w:r>
      <w:r w:rsidR="00D7263E" w:rsidRPr="00D7263E">
        <w:rPr>
          <w:noProof/>
        </w:rPr>
        <w:t xml:space="preserve"> </w:t>
      </w:r>
      <w:r>
        <w:fldChar w:fldCharType="end"/>
      </w:r>
      <w:bookmarkEnd w:id="2"/>
      <w:r>
        <w:t xml:space="preserve">% от количества, указанного в Приложении № 1. Передача ТМЦ в пределах указанного в настоящем пункте Договора отклонения не является недопоставкой. В данном случае оплате подлежит фактически переданное Покупателю количество ТМЦ. ТМЦ считаются переданными </w:t>
      </w:r>
      <w:r>
        <w:rPr>
          <w:b/>
        </w:rPr>
        <w:t>Продавцом</w:t>
      </w:r>
      <w:r>
        <w:t xml:space="preserve"> и принятыми </w:t>
      </w:r>
      <w:r>
        <w:rPr>
          <w:b/>
        </w:rPr>
        <w:t xml:space="preserve">Покупателем </w:t>
      </w:r>
      <w:r>
        <w:t xml:space="preserve">по количеству, указанному в первичных документах, перечисленных в п. 5.2.2 настоящего Договора. </w:t>
      </w:r>
    </w:p>
    <w:p w:rsidR="00D430B2" w:rsidRDefault="004A40BF">
      <w:pPr>
        <w:pStyle w:val="af0"/>
        <w:spacing w:after="0"/>
        <w:ind w:left="0"/>
        <w:jc w:val="both"/>
      </w:pPr>
      <w:r>
        <w:t xml:space="preserve">2.4. Невостребованные ликвидные ТМЦ передаются в состоянии, позволяющем их эксплуатацию в соответствии с назначением ТМЦ. Качество невостребованных ликвидных ТМЦ может не соответствовать ГОСТам, техническим условиям на данный вид ТМЦ, а также не иметь сертификата качества (соответствия) и (или) удостоверение, </w:t>
      </w:r>
      <w:r>
        <w:lastRenderedPageBreak/>
        <w:t xml:space="preserve">руководство и (или) паспорт по эксплуатации. Техническое состояние (качество) определено в Приложении №1 к настоящему Договору и известно </w:t>
      </w:r>
      <w:r>
        <w:rPr>
          <w:b/>
        </w:rPr>
        <w:t>Покупателю</w:t>
      </w:r>
      <w:r>
        <w:t>.</w:t>
      </w:r>
    </w:p>
    <w:p w:rsidR="00D430B2" w:rsidRDefault="004A40BF">
      <w:pPr>
        <w:pStyle w:val="af0"/>
        <w:spacing w:after="0"/>
        <w:ind w:left="0"/>
        <w:jc w:val="both"/>
      </w:pPr>
      <w:r>
        <w:t xml:space="preserve">2.5. Право собственности и в отношении передаваемых по настоящему Договору ТМЦ переходит от </w:t>
      </w:r>
      <w:r>
        <w:rPr>
          <w:b/>
        </w:rPr>
        <w:t>Продавца</w:t>
      </w:r>
      <w:r>
        <w:t xml:space="preserve"> к </w:t>
      </w:r>
      <w:r>
        <w:rPr>
          <w:b/>
        </w:rPr>
        <w:t>Покупателю</w:t>
      </w:r>
      <w:r>
        <w:t xml:space="preserve"> с момента подписания </w:t>
      </w:r>
      <w:r>
        <w:rPr>
          <w:b/>
        </w:rPr>
        <w:t xml:space="preserve">Сторонами </w:t>
      </w:r>
      <w:r>
        <w:t>первичных документов, указанных в п. 5.2.2 настоящего Договора.</w:t>
      </w:r>
    </w:p>
    <w:p w:rsidR="00D430B2" w:rsidRPr="00563C34" w:rsidRDefault="004A40BF" w:rsidP="00563C34">
      <w:pPr>
        <w:pStyle w:val="af0"/>
        <w:spacing w:after="0"/>
        <w:ind w:left="0"/>
        <w:jc w:val="both"/>
      </w:pPr>
      <w:r>
        <w:t>2.6. Риск случайной гибели или повреждения ТМЦ, являющихся предметом настоящего Договора, переходит к Покупателю с момента истечения срока выборки ТМЦ, установленного в п.2.3. настоящего Договора.</w:t>
      </w:r>
    </w:p>
    <w:p w:rsidR="00563C34" w:rsidRPr="00563C34" w:rsidRDefault="00563C34" w:rsidP="00563C34">
      <w:pPr>
        <w:pStyle w:val="af0"/>
        <w:spacing w:after="0"/>
        <w:ind w:left="0"/>
        <w:jc w:val="both"/>
      </w:pPr>
      <w:r w:rsidRPr="00563C34">
        <w:t xml:space="preserve">2.7. Покупателю известно о том, что передаваемое по договору </w:t>
      </w:r>
      <w:r w:rsidR="00B02DF0">
        <w:t>ТМЦ</w:t>
      </w:r>
      <w:r w:rsidRPr="00563C34">
        <w:t xml:space="preserve"> было в эксплуатации и может иметь скрытые недостатки. Покупатель принимает на себя все неблагоприятные имущественные последствия, которые могут быть вызваны проявлением скрытых недостатков передаваемого </w:t>
      </w:r>
      <w:r w:rsidR="00B02DF0">
        <w:t>ТМЦ</w:t>
      </w:r>
      <w:r w:rsidRPr="00563C34">
        <w:t>.</w:t>
      </w:r>
    </w:p>
    <w:p w:rsidR="002F03A7" w:rsidRPr="00B02DF0" w:rsidRDefault="002F03A7">
      <w:pPr>
        <w:tabs>
          <w:tab w:val="left" w:pos="900"/>
        </w:tabs>
        <w:spacing w:line="240" w:lineRule="auto"/>
        <w:ind w:left="180"/>
        <w:jc w:val="center"/>
        <w:rPr>
          <w:rFonts w:ascii="Times New Roman" w:hAnsi="Times New Roman"/>
          <w:b/>
          <w:bCs/>
          <w:sz w:val="24"/>
          <w:szCs w:val="24"/>
        </w:rPr>
      </w:pPr>
    </w:p>
    <w:p w:rsidR="00D430B2" w:rsidRDefault="004A40BF">
      <w:pPr>
        <w:tabs>
          <w:tab w:val="left" w:pos="900"/>
        </w:tabs>
        <w:spacing w:line="240" w:lineRule="auto"/>
        <w:ind w:left="180"/>
        <w:jc w:val="center"/>
        <w:rPr>
          <w:rFonts w:ascii="Times New Roman" w:hAnsi="Times New Roman"/>
          <w:b/>
          <w:bCs/>
          <w:sz w:val="24"/>
          <w:szCs w:val="24"/>
        </w:rPr>
      </w:pPr>
      <w:r>
        <w:rPr>
          <w:rFonts w:ascii="Times New Roman" w:hAnsi="Times New Roman"/>
          <w:b/>
          <w:bCs/>
          <w:sz w:val="24"/>
          <w:szCs w:val="24"/>
        </w:rPr>
        <w:t>3. Цена и сумма Договора</w:t>
      </w:r>
    </w:p>
    <w:p w:rsidR="00D430B2" w:rsidRDefault="004A40BF">
      <w:pPr>
        <w:pStyle w:val="ae"/>
        <w:tabs>
          <w:tab w:val="left" w:pos="900"/>
        </w:tabs>
      </w:pPr>
      <w:r>
        <w:t xml:space="preserve">3.1. ТМЦ по настоящему Договору оплачиваются </w:t>
      </w:r>
      <w:r>
        <w:rPr>
          <w:b/>
        </w:rPr>
        <w:t>Покупателем</w:t>
      </w:r>
      <w:r>
        <w:t xml:space="preserve"> по договорной цене, указанной в Приложении № 1 к настоящему Договору. </w:t>
      </w:r>
    </w:p>
    <w:p w:rsidR="00700F3D" w:rsidRDefault="004A40BF" w:rsidP="00D7263E">
      <w:pPr>
        <w:pStyle w:val="aa"/>
        <w:jc w:val="both"/>
      </w:pPr>
      <w:r>
        <w:t xml:space="preserve">3.2. Стоимость Товара по настоящему Договору составляет </w:t>
      </w:r>
      <w:r>
        <w:rPr>
          <w:i/>
        </w:rPr>
        <w:fldChar w:fldCharType="begin">
          <w:ffData>
            <w:name w:val=""/>
            <w:enabled/>
            <w:calcOnExit w:val="0"/>
            <w:textInput>
              <w:default w:val="_______ указать сумму в цифрах (и прописью)"/>
            </w:textInput>
          </w:ffData>
        </w:fldChar>
      </w:r>
      <w:r>
        <w:rPr>
          <w:i/>
        </w:rPr>
        <w:instrText xml:space="preserve"> FORMTEXT </w:instrText>
      </w:r>
      <w:r>
        <w:rPr>
          <w:i/>
        </w:rPr>
      </w:r>
      <w:r>
        <w:rPr>
          <w:i/>
        </w:rPr>
        <w:fldChar w:fldCharType="separate"/>
      </w:r>
      <w:r w:rsidR="005A0C2E">
        <w:rPr>
          <w:i/>
        </w:rPr>
        <w:t> </w:t>
      </w:r>
      <w:r w:rsidR="005A0C2E">
        <w:rPr>
          <w:i/>
        </w:rPr>
        <w:t> </w:t>
      </w:r>
      <w:r w:rsidR="005A0C2E">
        <w:rPr>
          <w:i/>
        </w:rPr>
        <w:t> </w:t>
      </w:r>
      <w:r w:rsidR="005A0C2E">
        <w:rPr>
          <w:i/>
        </w:rPr>
        <w:t> </w:t>
      </w:r>
      <w:r w:rsidR="005A0C2E">
        <w:rPr>
          <w:i/>
        </w:rPr>
        <w:t> </w:t>
      </w:r>
      <w:r>
        <w:rPr>
          <w:i/>
        </w:rPr>
        <w:fldChar w:fldCharType="end"/>
      </w:r>
      <w:r>
        <w:t xml:space="preserve"> руб. </w:t>
      </w:r>
      <w:r>
        <w:fldChar w:fldCharType="begin">
          <w:ffData>
            <w:name w:val=""/>
            <w:enabled/>
            <w:calcOnExit w:val="0"/>
            <w:textInput>
              <w:default w:val="_____"/>
            </w:textInput>
          </w:ffData>
        </w:fldChar>
      </w:r>
      <w:r>
        <w:instrText xml:space="preserve"> FORMTEXT </w:instrText>
      </w:r>
      <w:r>
        <w:fldChar w:fldCharType="separate"/>
      </w:r>
      <w:r w:rsidR="005A0C2E">
        <w:t> </w:t>
      </w:r>
      <w:r w:rsidR="005A0C2E">
        <w:t> </w:t>
      </w:r>
      <w:r w:rsidR="005A0C2E">
        <w:t> </w:t>
      </w:r>
      <w:r w:rsidR="005A0C2E">
        <w:t> </w:t>
      </w:r>
      <w:r w:rsidR="005A0C2E">
        <w:t> </w:t>
      </w:r>
      <w:r>
        <w:fldChar w:fldCharType="end"/>
      </w:r>
      <w:r w:rsidR="00700F3D">
        <w:t xml:space="preserve"> коп. с НДС:</w:t>
      </w:r>
    </w:p>
    <w:p w:rsidR="00700F3D" w:rsidRPr="00700F3D" w:rsidRDefault="004A40BF" w:rsidP="00700F3D">
      <w:pPr>
        <w:pStyle w:val="aa"/>
        <w:jc w:val="both"/>
      </w:pPr>
      <w:r>
        <w:t xml:space="preserve"> </w:t>
      </w:r>
      <w:r w:rsidR="00700F3D" w:rsidRPr="00700F3D">
        <w:t xml:space="preserve"> - стоимость товара без НДС составляет </w:t>
      </w:r>
      <w:r w:rsidR="00700F3D" w:rsidRPr="00700F3D">
        <w:rPr>
          <w:i/>
        </w:rPr>
        <w:fldChar w:fldCharType="begin">
          <w:ffData>
            <w:name w:val=""/>
            <w:enabled/>
            <w:calcOnExit w:val="0"/>
            <w:textInput>
              <w:default w:val="_______ указать сумму в цифрах (и прописью)"/>
            </w:textInput>
          </w:ffData>
        </w:fldChar>
      </w:r>
      <w:r w:rsidR="00700F3D" w:rsidRPr="00700F3D">
        <w:rPr>
          <w:i/>
        </w:rPr>
        <w:instrText xml:space="preserve"> FORMTEXT </w:instrText>
      </w:r>
      <w:r w:rsidR="00700F3D" w:rsidRPr="00700F3D">
        <w:rPr>
          <w:i/>
        </w:rPr>
      </w:r>
      <w:r w:rsidR="00700F3D" w:rsidRPr="00700F3D">
        <w:rPr>
          <w:i/>
        </w:rPr>
        <w:fldChar w:fldCharType="separate"/>
      </w:r>
      <w:r w:rsidR="005A0C2E">
        <w:rPr>
          <w:i/>
        </w:rPr>
        <w:t> </w:t>
      </w:r>
      <w:r w:rsidR="005A0C2E">
        <w:rPr>
          <w:i/>
        </w:rPr>
        <w:t> </w:t>
      </w:r>
      <w:r w:rsidR="005A0C2E">
        <w:rPr>
          <w:i/>
        </w:rPr>
        <w:t> </w:t>
      </w:r>
      <w:r w:rsidR="005A0C2E">
        <w:rPr>
          <w:i/>
        </w:rPr>
        <w:t> </w:t>
      </w:r>
      <w:r w:rsidR="005A0C2E">
        <w:rPr>
          <w:i/>
        </w:rPr>
        <w:t> </w:t>
      </w:r>
      <w:r w:rsidR="00700F3D" w:rsidRPr="00700F3D">
        <w:fldChar w:fldCharType="end"/>
      </w:r>
      <w:r w:rsidR="00700F3D" w:rsidRPr="00700F3D">
        <w:t xml:space="preserve"> руб. </w:t>
      </w:r>
      <w:r w:rsidR="00700F3D" w:rsidRPr="00700F3D">
        <w:fldChar w:fldCharType="begin">
          <w:ffData>
            <w:name w:val=""/>
            <w:enabled/>
            <w:calcOnExit w:val="0"/>
            <w:textInput>
              <w:default w:val="_____"/>
            </w:textInput>
          </w:ffData>
        </w:fldChar>
      </w:r>
      <w:r w:rsidR="00700F3D" w:rsidRPr="00700F3D">
        <w:instrText xml:space="preserve"> FORMTEXT </w:instrText>
      </w:r>
      <w:r w:rsidR="00700F3D" w:rsidRPr="00700F3D">
        <w:fldChar w:fldCharType="separate"/>
      </w:r>
      <w:r w:rsidR="005A0C2E">
        <w:t> </w:t>
      </w:r>
      <w:r w:rsidR="005A0C2E">
        <w:t> </w:t>
      </w:r>
      <w:r w:rsidR="005A0C2E">
        <w:t> </w:t>
      </w:r>
      <w:r w:rsidR="005A0C2E">
        <w:t> </w:t>
      </w:r>
      <w:r w:rsidR="005A0C2E">
        <w:t> </w:t>
      </w:r>
      <w:r w:rsidR="00700F3D" w:rsidRPr="00700F3D">
        <w:fldChar w:fldCharType="end"/>
      </w:r>
      <w:r w:rsidR="00700F3D" w:rsidRPr="00700F3D">
        <w:t xml:space="preserve"> коп.</w:t>
      </w:r>
    </w:p>
    <w:p w:rsidR="00700F3D" w:rsidRPr="00700F3D" w:rsidRDefault="00700F3D" w:rsidP="00700F3D">
      <w:pPr>
        <w:pStyle w:val="aa"/>
        <w:jc w:val="both"/>
        <w:rPr>
          <w:i/>
        </w:rPr>
      </w:pPr>
      <w:r>
        <w:t xml:space="preserve">  </w:t>
      </w:r>
      <w:r w:rsidR="005A0C2E">
        <w:t>- НДС (</w:t>
      </w:r>
      <w:r w:rsidR="005A0C2E" w:rsidRPr="00E163B0">
        <w:t>20</w:t>
      </w:r>
      <w:r w:rsidRPr="00700F3D">
        <w:t xml:space="preserve">%) в размере </w:t>
      </w:r>
      <w:r w:rsidRPr="00700F3D">
        <w:rPr>
          <w:i/>
        </w:rPr>
        <w:fldChar w:fldCharType="begin">
          <w:ffData>
            <w:name w:val=""/>
            <w:enabled/>
            <w:calcOnExit w:val="0"/>
            <w:textInput>
              <w:default w:val="_______ указать сумму в цифрах (и прописью)"/>
            </w:textInput>
          </w:ffData>
        </w:fldChar>
      </w:r>
      <w:r w:rsidRPr="00700F3D">
        <w:rPr>
          <w:i/>
        </w:rPr>
        <w:instrText xml:space="preserve"> FORMTEXT </w:instrText>
      </w:r>
      <w:r w:rsidRPr="00700F3D">
        <w:rPr>
          <w:i/>
        </w:rPr>
      </w:r>
      <w:r w:rsidRPr="00700F3D">
        <w:rPr>
          <w:i/>
        </w:rPr>
        <w:fldChar w:fldCharType="separate"/>
      </w:r>
      <w:r w:rsidR="005A0C2E">
        <w:rPr>
          <w:i/>
        </w:rPr>
        <w:t> </w:t>
      </w:r>
      <w:r w:rsidR="005A0C2E">
        <w:rPr>
          <w:i/>
        </w:rPr>
        <w:t> </w:t>
      </w:r>
      <w:r w:rsidR="005A0C2E">
        <w:rPr>
          <w:i/>
        </w:rPr>
        <w:t> </w:t>
      </w:r>
      <w:r w:rsidR="005A0C2E">
        <w:rPr>
          <w:i/>
        </w:rPr>
        <w:t> </w:t>
      </w:r>
      <w:r w:rsidR="005A0C2E">
        <w:rPr>
          <w:i/>
        </w:rPr>
        <w:t> </w:t>
      </w:r>
      <w:r w:rsidRPr="00700F3D">
        <w:fldChar w:fldCharType="end"/>
      </w:r>
      <w:r w:rsidRPr="00700F3D">
        <w:t xml:space="preserve"> руб. </w:t>
      </w:r>
      <w:r w:rsidRPr="00700F3D">
        <w:fldChar w:fldCharType="begin">
          <w:ffData>
            <w:name w:val=""/>
            <w:enabled/>
            <w:calcOnExit w:val="0"/>
            <w:textInput>
              <w:default w:val="_____"/>
            </w:textInput>
          </w:ffData>
        </w:fldChar>
      </w:r>
      <w:r w:rsidRPr="00700F3D">
        <w:instrText xml:space="preserve"> FORMTEXT </w:instrText>
      </w:r>
      <w:r w:rsidRPr="00700F3D">
        <w:fldChar w:fldCharType="separate"/>
      </w:r>
      <w:r w:rsidR="005A0C2E">
        <w:t> </w:t>
      </w:r>
      <w:r w:rsidR="005A0C2E">
        <w:t> </w:t>
      </w:r>
      <w:r w:rsidR="005A0C2E">
        <w:t> </w:t>
      </w:r>
      <w:r w:rsidR="005A0C2E">
        <w:t> </w:t>
      </w:r>
      <w:r w:rsidR="005A0C2E">
        <w:t> </w:t>
      </w:r>
      <w:r w:rsidRPr="00700F3D">
        <w:fldChar w:fldCharType="end"/>
      </w:r>
      <w:r w:rsidRPr="00700F3D">
        <w:t xml:space="preserve"> коп.</w:t>
      </w:r>
    </w:p>
    <w:p w:rsidR="002F03A7" w:rsidRPr="00EA2A56" w:rsidRDefault="002F03A7" w:rsidP="00D7263E">
      <w:pPr>
        <w:pStyle w:val="aa"/>
        <w:jc w:val="both"/>
      </w:pPr>
    </w:p>
    <w:p w:rsidR="00D430B2" w:rsidRDefault="004A40BF">
      <w:pPr>
        <w:tabs>
          <w:tab w:val="left" w:pos="900"/>
        </w:tabs>
        <w:spacing w:line="240" w:lineRule="auto"/>
        <w:ind w:left="180"/>
        <w:jc w:val="center"/>
        <w:rPr>
          <w:rFonts w:ascii="Times New Roman" w:hAnsi="Times New Roman"/>
          <w:b/>
          <w:bCs/>
          <w:sz w:val="24"/>
          <w:szCs w:val="24"/>
        </w:rPr>
      </w:pPr>
      <w:r>
        <w:rPr>
          <w:rFonts w:ascii="Times New Roman" w:hAnsi="Times New Roman"/>
          <w:b/>
          <w:bCs/>
          <w:sz w:val="24"/>
          <w:szCs w:val="24"/>
        </w:rPr>
        <w:t>4. Порядок оплаты</w:t>
      </w:r>
    </w:p>
    <w:p w:rsidR="00D430B2" w:rsidRDefault="004A40BF">
      <w:pPr>
        <w:pStyle w:val="ae"/>
        <w:tabs>
          <w:tab w:val="left" w:pos="900"/>
        </w:tabs>
      </w:pPr>
      <w:r>
        <w:t xml:space="preserve">4.1. Оплата ТМЦ осуществляется в порядке 100% предварительной оплаты путем перечисления денежных средств на расчетный счет </w:t>
      </w:r>
      <w:r>
        <w:rPr>
          <w:b/>
        </w:rPr>
        <w:t>Продавца</w:t>
      </w:r>
      <w:r>
        <w:t>, указанный в настоящем Договоре, на основании счета.</w:t>
      </w:r>
    </w:p>
    <w:p w:rsidR="00D430B2" w:rsidRDefault="004A40BF">
      <w:pPr>
        <w:tabs>
          <w:tab w:val="left" w:pos="900"/>
        </w:tabs>
        <w:spacing w:after="0" w:line="240" w:lineRule="auto"/>
        <w:jc w:val="both"/>
        <w:rPr>
          <w:rFonts w:ascii="Times New Roman" w:hAnsi="Times New Roman"/>
          <w:sz w:val="24"/>
          <w:szCs w:val="24"/>
        </w:rPr>
      </w:pPr>
      <w:r>
        <w:rPr>
          <w:rFonts w:ascii="Times New Roman" w:hAnsi="Times New Roman"/>
          <w:sz w:val="24"/>
          <w:szCs w:val="24"/>
        </w:rPr>
        <w:t xml:space="preserve">4.2. </w:t>
      </w:r>
      <w:r>
        <w:rPr>
          <w:rFonts w:ascii="Times New Roman" w:hAnsi="Times New Roman"/>
          <w:b/>
          <w:sz w:val="24"/>
          <w:szCs w:val="24"/>
        </w:rPr>
        <w:t>Покупатель</w:t>
      </w:r>
      <w:r>
        <w:rPr>
          <w:rFonts w:ascii="Times New Roman" w:hAnsi="Times New Roman"/>
          <w:sz w:val="24"/>
          <w:szCs w:val="24"/>
        </w:rPr>
        <w:t xml:space="preserve"> в течение </w:t>
      </w:r>
      <w:r w:rsidR="00AF5E09" w:rsidRPr="00AF5E09">
        <w:rPr>
          <w:rFonts w:ascii="Times New Roman" w:hAnsi="Times New Roman"/>
          <w:sz w:val="24"/>
          <w:szCs w:val="24"/>
        </w:rPr>
        <w:t>7</w:t>
      </w:r>
      <w:r>
        <w:rPr>
          <w:rFonts w:ascii="Times New Roman" w:hAnsi="Times New Roman"/>
          <w:sz w:val="24"/>
          <w:szCs w:val="24"/>
        </w:rPr>
        <w:t xml:space="preserve">-ти банковских дней со дня получения счета на предварительную оплату, направленного </w:t>
      </w:r>
      <w:r>
        <w:rPr>
          <w:rFonts w:ascii="Times New Roman" w:hAnsi="Times New Roman"/>
          <w:b/>
          <w:sz w:val="24"/>
          <w:szCs w:val="24"/>
        </w:rPr>
        <w:t xml:space="preserve">Продавцом </w:t>
      </w:r>
      <w:r>
        <w:rPr>
          <w:rFonts w:ascii="Times New Roman" w:hAnsi="Times New Roman"/>
          <w:sz w:val="24"/>
          <w:szCs w:val="24"/>
        </w:rPr>
        <w:t xml:space="preserve">посредством электронной почты (факсимильной связи), оплачивает </w:t>
      </w:r>
      <w:r>
        <w:rPr>
          <w:rFonts w:ascii="Times New Roman" w:hAnsi="Times New Roman"/>
          <w:b/>
          <w:sz w:val="24"/>
          <w:szCs w:val="24"/>
        </w:rPr>
        <w:t xml:space="preserve">Продавцу </w:t>
      </w:r>
      <w:r>
        <w:rPr>
          <w:rFonts w:ascii="Times New Roman" w:hAnsi="Times New Roman"/>
          <w:sz w:val="24"/>
          <w:szCs w:val="24"/>
        </w:rPr>
        <w:t>стоимость всех ТМЦ, указанных в  Приложении №1 к настоящему Договору.</w:t>
      </w:r>
    </w:p>
    <w:p w:rsidR="00D430B2" w:rsidRDefault="004A40BF">
      <w:pPr>
        <w:tabs>
          <w:tab w:val="left" w:pos="900"/>
        </w:tabs>
        <w:spacing w:after="0" w:line="240" w:lineRule="auto"/>
        <w:jc w:val="both"/>
        <w:rPr>
          <w:rFonts w:ascii="Times New Roman" w:hAnsi="Times New Roman"/>
          <w:sz w:val="24"/>
          <w:szCs w:val="24"/>
        </w:rPr>
      </w:pPr>
      <w:r>
        <w:rPr>
          <w:rFonts w:ascii="Times New Roman" w:hAnsi="Times New Roman"/>
          <w:sz w:val="24"/>
          <w:szCs w:val="24"/>
        </w:rPr>
        <w:t xml:space="preserve">4.3. Датой оплаты ТМЦ считается дата поступления денежных средств на расчетный счет </w:t>
      </w:r>
      <w:r>
        <w:rPr>
          <w:rFonts w:ascii="Times New Roman" w:hAnsi="Times New Roman"/>
          <w:b/>
          <w:sz w:val="24"/>
          <w:szCs w:val="24"/>
        </w:rPr>
        <w:t>Продавца</w:t>
      </w:r>
      <w:r>
        <w:rPr>
          <w:rFonts w:ascii="Times New Roman" w:hAnsi="Times New Roman"/>
          <w:sz w:val="24"/>
          <w:szCs w:val="24"/>
        </w:rPr>
        <w:t>.</w:t>
      </w:r>
    </w:p>
    <w:p w:rsidR="00D430B2" w:rsidRDefault="004A40BF">
      <w:pPr>
        <w:spacing w:after="0" w:line="240" w:lineRule="auto"/>
        <w:jc w:val="both"/>
        <w:rPr>
          <w:rFonts w:ascii="Times New Roman" w:hAnsi="Times New Roman"/>
          <w:sz w:val="24"/>
          <w:szCs w:val="24"/>
        </w:rPr>
      </w:pPr>
      <w:r>
        <w:rPr>
          <w:rFonts w:ascii="Times New Roman" w:hAnsi="Times New Roman"/>
          <w:sz w:val="24"/>
          <w:szCs w:val="24"/>
        </w:rPr>
        <w:t xml:space="preserve">4.4. Счета-фактуры, составляемые во исполнение обязательств </w:t>
      </w:r>
      <w:r>
        <w:rPr>
          <w:rFonts w:ascii="Times New Roman" w:hAnsi="Times New Roman"/>
          <w:b/>
          <w:sz w:val="24"/>
          <w:szCs w:val="24"/>
        </w:rPr>
        <w:t>Сторон</w:t>
      </w:r>
      <w:r>
        <w:rPr>
          <w:rFonts w:ascii="Times New Roman" w:hAnsi="Times New Roman"/>
          <w:sz w:val="24"/>
          <w:szCs w:val="24"/>
        </w:rPr>
        <w:t xml:space="preserve"> по настоящему Договору, должны быть оформлены в соответствии с требованиями действующего налогового законодательства. </w:t>
      </w:r>
    </w:p>
    <w:p w:rsidR="00D430B2" w:rsidRDefault="004A40BF">
      <w:pPr>
        <w:spacing w:after="0" w:line="240" w:lineRule="auto"/>
        <w:jc w:val="both"/>
        <w:rPr>
          <w:rFonts w:ascii="Times New Roman" w:hAnsi="Times New Roman"/>
          <w:sz w:val="24"/>
          <w:szCs w:val="24"/>
        </w:rPr>
      </w:pPr>
      <w:r>
        <w:rPr>
          <w:rFonts w:ascii="Times New Roman" w:hAnsi="Times New Roman"/>
          <w:sz w:val="24"/>
          <w:szCs w:val="24"/>
        </w:rPr>
        <w:t xml:space="preserve">4.5. В течение </w:t>
      </w:r>
      <w:r>
        <w:rPr>
          <w:rFonts w:ascii="Times New Roman" w:hAnsi="Times New Roman"/>
        </w:rPr>
        <w:fldChar w:fldCharType="begin">
          <w:ffData>
            <w:name w:val=""/>
            <w:enabled/>
            <w:calcOnExit w:val="0"/>
            <w:textInput>
              <w:default w:val="  5  "/>
            </w:textInput>
          </w:ffData>
        </w:fldChar>
      </w:r>
      <w:r>
        <w:rPr>
          <w:rFonts w:ascii="Times New Roman" w:hAnsi="Times New Roman"/>
        </w:rPr>
        <w:instrText xml:space="preserve"> FORMTEXT </w:instrText>
      </w:r>
      <w:r>
        <w:rPr>
          <w:rFonts w:ascii="Times New Roman" w:hAnsi="Times New Roman"/>
        </w:rPr>
      </w:r>
      <w:r>
        <w:rPr>
          <w:rFonts w:ascii="Times New Roman" w:hAnsi="Times New Roman"/>
        </w:rPr>
        <w:fldChar w:fldCharType="separate"/>
      </w:r>
      <w:r>
        <w:rPr>
          <w:rFonts w:ascii="Times New Roman" w:hAnsi="Times New Roman"/>
          <w:noProof/>
        </w:rPr>
        <w:t xml:space="preserve">  5  </w:t>
      </w:r>
      <w:r>
        <w:rPr>
          <w:rFonts w:ascii="Times New Roman" w:hAnsi="Times New Roman"/>
        </w:rPr>
        <w:fldChar w:fldCharType="end"/>
      </w:r>
      <w:r>
        <w:rPr>
          <w:rFonts w:ascii="Times New Roman" w:hAnsi="Times New Roman"/>
          <w:sz w:val="24"/>
          <w:szCs w:val="24"/>
        </w:rPr>
        <w:t xml:space="preserve"> рабочих дней </w:t>
      </w:r>
      <w:r>
        <w:rPr>
          <w:rFonts w:ascii="Times New Roman" w:hAnsi="Times New Roman"/>
          <w:b/>
          <w:sz w:val="24"/>
          <w:szCs w:val="24"/>
        </w:rPr>
        <w:t>Сторона</w:t>
      </w:r>
      <w:r>
        <w:rPr>
          <w:rFonts w:ascii="Times New Roman" w:hAnsi="Times New Roman"/>
          <w:sz w:val="24"/>
          <w:szCs w:val="24"/>
        </w:rPr>
        <w:t xml:space="preserve">, получившая счет-фактуру не соответствующую требованиям настоящего Договора, обязана проинформировать другую </w:t>
      </w:r>
      <w:r>
        <w:rPr>
          <w:rFonts w:ascii="Times New Roman" w:hAnsi="Times New Roman"/>
          <w:b/>
          <w:sz w:val="24"/>
          <w:szCs w:val="24"/>
        </w:rPr>
        <w:t>Сторону</w:t>
      </w:r>
      <w:r>
        <w:rPr>
          <w:rFonts w:ascii="Times New Roman" w:hAnsi="Times New Roman"/>
          <w:sz w:val="24"/>
          <w:szCs w:val="24"/>
        </w:rPr>
        <w:t xml:space="preserve"> об этом с указанием конкретных допущенных нарушений.</w:t>
      </w:r>
    </w:p>
    <w:p w:rsidR="00D430B2" w:rsidRDefault="004A40BF">
      <w:pPr>
        <w:pStyle w:val="aa"/>
        <w:jc w:val="both"/>
        <w:rPr>
          <w:color w:val="000000"/>
          <w:highlight w:val="lightGray"/>
        </w:rPr>
      </w:pPr>
      <w:r>
        <w:rPr>
          <w:color w:val="000000"/>
        </w:rPr>
        <w:t xml:space="preserve">4.6. </w:t>
      </w:r>
      <w:r>
        <w:rPr>
          <w:b/>
          <w:color w:val="000000"/>
        </w:rPr>
        <w:t>Продавец</w:t>
      </w:r>
      <w:r>
        <w:rPr>
          <w:color w:val="000000"/>
        </w:rPr>
        <w:t xml:space="preserve"> не позднее 25 числа, следующего за отчетным кварталом, направляет </w:t>
      </w:r>
      <w:r>
        <w:rPr>
          <w:b/>
          <w:color w:val="000000"/>
        </w:rPr>
        <w:t>Покупателю</w:t>
      </w:r>
      <w:r>
        <w:rPr>
          <w:color w:val="000000"/>
        </w:rPr>
        <w:t xml:space="preserve">, оформленный со своей стороны акт сверки. </w:t>
      </w:r>
      <w:r>
        <w:rPr>
          <w:b/>
          <w:color w:val="000000"/>
        </w:rPr>
        <w:t>Покупатель</w:t>
      </w:r>
      <w:r>
        <w:rPr>
          <w:color w:val="000000"/>
        </w:rPr>
        <w:t xml:space="preserve"> в течение 15 календарных дней с момента получения акта сверки, производит сверку данных расчетов между </w:t>
      </w:r>
      <w:r>
        <w:rPr>
          <w:b/>
          <w:color w:val="000000"/>
        </w:rPr>
        <w:t>Сторонами</w:t>
      </w:r>
      <w:r>
        <w:rPr>
          <w:color w:val="000000"/>
        </w:rPr>
        <w:t xml:space="preserve">, при необходимости оформляет протокол разногласий и направляет один экземпляр надлежаще оформленного акта в адрес </w:t>
      </w:r>
      <w:r>
        <w:rPr>
          <w:b/>
          <w:color w:val="000000"/>
        </w:rPr>
        <w:t>Продавца</w:t>
      </w:r>
      <w:r>
        <w:rPr>
          <w:color w:val="000000"/>
        </w:rPr>
        <w:t xml:space="preserve">: </w:t>
      </w:r>
      <w:r>
        <w:rPr>
          <w:color w:val="000000"/>
          <w:highlight w:val="lightGray"/>
        </w:rPr>
        <w:fldChar w:fldCharType="begin"/>
      </w:r>
      <w:r>
        <w:rPr>
          <w:color w:val="000000"/>
          <w:highlight w:val="lightGray"/>
        </w:rPr>
        <w:instrText xml:space="preserve"> AUTOTEXT  " Пустой"  \* MERGEFORMAT </w:instrText>
      </w:r>
      <w:r>
        <w:rPr>
          <w:color w:val="000000"/>
          <w:highlight w:val="lightGray"/>
        </w:rPr>
        <w:fldChar w:fldCharType="separate"/>
      </w:r>
    </w:p>
    <w:p w:rsidR="00D430B2" w:rsidRDefault="004A40BF">
      <w:pPr>
        <w:pStyle w:val="aa"/>
        <w:jc w:val="both"/>
        <w:rPr>
          <w:highlight w:val="lightGray"/>
        </w:rPr>
      </w:pPr>
      <w:r>
        <w:rPr>
          <w:highlight w:val="lightGray"/>
        </w:rPr>
        <w:fldChar w:fldCharType="begin">
          <w:ffData>
            <w:name w:val=""/>
            <w:enabled/>
            <w:calcOnExit w:val="0"/>
            <w:textInput>
              <w:default w:val="______________________________________"/>
            </w:textInput>
          </w:ffData>
        </w:fldChar>
      </w:r>
      <w:r>
        <w:rPr>
          <w:highlight w:val="lightGray"/>
        </w:rPr>
        <w:instrText xml:space="preserve"> FORMTEXT </w:instrText>
      </w:r>
      <w:r>
        <w:rPr>
          <w:highlight w:val="lightGray"/>
        </w:rPr>
      </w:r>
      <w:r>
        <w:rPr>
          <w:highlight w:val="lightGray"/>
        </w:rPr>
        <w:fldChar w:fldCharType="separate"/>
      </w:r>
      <w:r w:rsidR="00D7263E" w:rsidRPr="00D7263E">
        <w:rPr>
          <w:noProof/>
        </w:rPr>
        <w:t>SASochnev@</w:t>
      </w:r>
      <w:r w:rsidR="00E41F72">
        <w:rPr>
          <w:noProof/>
          <w:lang w:val="en-US"/>
        </w:rPr>
        <w:t>srnp</w:t>
      </w:r>
      <w:r w:rsidR="00E41F72" w:rsidRPr="00AE2735">
        <w:rPr>
          <w:noProof/>
        </w:rPr>
        <w:t>.</w:t>
      </w:r>
      <w:r w:rsidR="00D7263E" w:rsidRPr="00D7263E">
        <w:rPr>
          <w:noProof/>
        </w:rPr>
        <w:t>rosneft.ru</w:t>
      </w:r>
      <w:r>
        <w:rPr>
          <w:highlight w:val="lightGray"/>
        </w:rPr>
        <w:fldChar w:fldCharType="end"/>
      </w:r>
      <w:r>
        <w:rPr>
          <w:highlight w:val="lightGray"/>
        </w:rPr>
        <w:t>.</w:t>
      </w:r>
    </w:p>
    <w:p w:rsidR="00D430B2" w:rsidRDefault="004A40BF">
      <w:pPr>
        <w:tabs>
          <w:tab w:val="num" w:pos="840"/>
        </w:tabs>
        <w:spacing w:after="0" w:line="240" w:lineRule="auto"/>
        <w:jc w:val="both"/>
        <w:rPr>
          <w:rFonts w:ascii="Times New Roman" w:hAnsi="Times New Roman"/>
          <w:color w:val="000000"/>
          <w:sz w:val="24"/>
          <w:szCs w:val="24"/>
        </w:rPr>
      </w:pPr>
      <w:r>
        <w:rPr>
          <w:rFonts w:ascii="Times New Roman" w:hAnsi="Times New Roman"/>
          <w:color w:val="000000"/>
          <w:sz w:val="24"/>
          <w:szCs w:val="24"/>
          <w:highlight w:val="lightGray"/>
        </w:rPr>
        <w:fldChar w:fldCharType="end"/>
      </w:r>
      <w:r>
        <w:rPr>
          <w:rFonts w:ascii="Times New Roman" w:hAnsi="Times New Roman"/>
          <w:color w:val="000000"/>
          <w:sz w:val="24"/>
          <w:szCs w:val="24"/>
        </w:rPr>
        <w:t xml:space="preserve">4.7. </w:t>
      </w:r>
      <w:r>
        <w:rPr>
          <w:rFonts w:ascii="Times New Roman" w:hAnsi="Times New Roman"/>
          <w:sz w:val="24"/>
          <w:szCs w:val="24"/>
        </w:rPr>
        <w:t>Покупатель вправе в соответствии со ст. 313 Гражданского кодекса РФ возложить свое обязательство по оплате ТМЦ на третье лицо, о чем он должен в письменной форме уведомить Продавца. В этом случае Продавец обязан принять исполнение, предложенное за Покупателя третьим лицом. Обязательство Покупателя по оплате ТМЦ будет считаться исполненным с даты поступления денежных средств на расчетный счет Продавца с расчетного счета третьего лица, указанного в уведомлении Покупателя.</w:t>
      </w:r>
    </w:p>
    <w:p w:rsidR="00D430B2" w:rsidRPr="00B02DF0" w:rsidRDefault="00D430B2">
      <w:pPr>
        <w:tabs>
          <w:tab w:val="num" w:pos="840"/>
        </w:tabs>
        <w:spacing w:after="0" w:line="240" w:lineRule="auto"/>
        <w:jc w:val="both"/>
        <w:rPr>
          <w:rFonts w:ascii="Times New Roman" w:hAnsi="Times New Roman"/>
          <w:color w:val="000000"/>
          <w:sz w:val="24"/>
          <w:szCs w:val="24"/>
        </w:rPr>
      </w:pPr>
    </w:p>
    <w:p w:rsidR="00D430B2" w:rsidRDefault="004A40BF">
      <w:pPr>
        <w:pStyle w:val="ae"/>
        <w:tabs>
          <w:tab w:val="left" w:pos="900"/>
        </w:tabs>
        <w:ind w:left="180"/>
        <w:jc w:val="center"/>
        <w:rPr>
          <w:b/>
          <w:bCs/>
        </w:rPr>
      </w:pPr>
      <w:r>
        <w:rPr>
          <w:b/>
          <w:bCs/>
        </w:rPr>
        <w:t>5. Обязательства Сторон</w:t>
      </w:r>
    </w:p>
    <w:p w:rsidR="00D430B2" w:rsidRDefault="00D430B2">
      <w:pPr>
        <w:pStyle w:val="ae"/>
        <w:tabs>
          <w:tab w:val="left" w:pos="900"/>
        </w:tabs>
        <w:ind w:firstLine="180"/>
        <w:rPr>
          <w:b/>
          <w:bCs/>
        </w:rPr>
      </w:pPr>
    </w:p>
    <w:p w:rsidR="00D430B2" w:rsidRDefault="004A40BF">
      <w:pPr>
        <w:pStyle w:val="ae"/>
        <w:tabs>
          <w:tab w:val="left" w:pos="900"/>
        </w:tabs>
        <w:rPr>
          <w:b/>
          <w:bCs/>
        </w:rPr>
      </w:pPr>
      <w:r>
        <w:rPr>
          <w:b/>
          <w:bCs/>
        </w:rPr>
        <w:t>5.1. Покупатель обязуется:</w:t>
      </w:r>
    </w:p>
    <w:p w:rsidR="00D430B2" w:rsidRDefault="004A40BF">
      <w:pPr>
        <w:pStyle w:val="ae"/>
        <w:tabs>
          <w:tab w:val="left" w:pos="900"/>
        </w:tabs>
      </w:pPr>
      <w:r>
        <w:t>5.1.1. Произвести оплату ТМЦ в срок, установленный п. 4.2 настоящего Договора.</w:t>
      </w:r>
    </w:p>
    <w:p w:rsidR="00D430B2" w:rsidRDefault="004A40BF">
      <w:pPr>
        <w:pStyle w:val="31"/>
        <w:spacing w:after="0"/>
        <w:ind w:left="0"/>
        <w:jc w:val="both"/>
        <w:rPr>
          <w:sz w:val="24"/>
          <w:szCs w:val="24"/>
        </w:rPr>
      </w:pPr>
      <w:r>
        <w:rPr>
          <w:sz w:val="24"/>
          <w:szCs w:val="24"/>
        </w:rPr>
        <w:t>5.1.2. Принять ТМЦ, подписать первичные документы о приеме-передаче ТМЦ, указанные в пункте 5.2.2 настоящего Договора при отсутствии претензий по количеству и качеству и вывезти ТМЦ в срок, указанный в п. 2.3 настоящего Договора.</w:t>
      </w:r>
    </w:p>
    <w:p w:rsidR="00D430B2" w:rsidRDefault="004A40BF">
      <w:pPr>
        <w:pStyle w:val="31"/>
        <w:spacing w:after="0"/>
        <w:ind w:left="0"/>
        <w:jc w:val="both"/>
        <w:rPr>
          <w:sz w:val="24"/>
          <w:szCs w:val="24"/>
        </w:rPr>
      </w:pPr>
      <w:r>
        <w:rPr>
          <w:sz w:val="24"/>
          <w:szCs w:val="24"/>
        </w:rPr>
        <w:t xml:space="preserve">5.1.3. Своими силами и за свой счет, совершить все необходимые действия (погрузо-разгрузочные работы, транспортировку и т.п.), обеспечивающие принятие ТМЦ в сроки, оговоренные в п.2.3 настоящего Договора. </w:t>
      </w:r>
    </w:p>
    <w:p w:rsidR="00D430B2" w:rsidRDefault="004A40BF">
      <w:pPr>
        <w:spacing w:after="0" w:line="240" w:lineRule="auto"/>
        <w:jc w:val="both"/>
        <w:rPr>
          <w:rFonts w:ascii="Times New Roman" w:hAnsi="Times New Roman"/>
          <w:bCs/>
          <w:sz w:val="24"/>
          <w:szCs w:val="24"/>
        </w:rPr>
      </w:pPr>
      <w:r>
        <w:rPr>
          <w:rFonts w:ascii="Times New Roman" w:hAnsi="Times New Roman"/>
          <w:sz w:val="24"/>
          <w:szCs w:val="24"/>
        </w:rPr>
        <w:t>5.1.4. П</w:t>
      </w:r>
      <w:r>
        <w:rPr>
          <w:rFonts w:ascii="Times New Roman" w:hAnsi="Times New Roman"/>
          <w:bCs/>
          <w:sz w:val="24"/>
          <w:szCs w:val="24"/>
        </w:rPr>
        <w:t xml:space="preserve">одписать акт сверки расчетов в соответствии со сроками, указанными в п. 4.6 настоящего Договора. </w:t>
      </w:r>
    </w:p>
    <w:p w:rsidR="00D430B2" w:rsidRDefault="004A40BF">
      <w:pPr>
        <w:spacing w:after="0" w:line="240" w:lineRule="auto"/>
        <w:jc w:val="both"/>
        <w:rPr>
          <w:rFonts w:ascii="Times New Roman" w:eastAsia="Times New Roman" w:hAnsi="Times New Roman"/>
          <w:sz w:val="24"/>
          <w:szCs w:val="24"/>
        </w:rPr>
      </w:pPr>
      <w:r>
        <w:rPr>
          <w:rFonts w:ascii="Times New Roman" w:hAnsi="Times New Roman"/>
          <w:bCs/>
          <w:sz w:val="24"/>
          <w:szCs w:val="24"/>
        </w:rPr>
        <w:t xml:space="preserve">5.1.5. </w:t>
      </w:r>
      <w:r>
        <w:rPr>
          <w:rFonts w:ascii="Times New Roman" w:eastAsia="Times New Roman" w:hAnsi="Times New Roman"/>
          <w:sz w:val="24"/>
          <w:szCs w:val="24"/>
        </w:rPr>
        <w:t>Привлекать для выполнения указанных в п. 5.1.3 настоящего Договора работ третьих лиц только при условии получения предварительного письменного согласия Продавца на привлечение конкретного третьего лица для выполнения работ. Покупатель во всех случаях несет перед Продавцом полную ответственность за неисполнение или ненадлежащее исполнение обязательств третьим лицом, как за свои собственные действия. По требованию Продавца, Покупатель предоставляет копии договоров, заключенных им с такими третьими лицами  и, в случае наличия у Продавца замечаний по тексту, обеспечить внесение в договор с третьим лицом соответствующих изменений.</w:t>
      </w:r>
    </w:p>
    <w:p w:rsidR="00D430B2" w:rsidRDefault="00D430B2">
      <w:pPr>
        <w:spacing w:after="0" w:line="240" w:lineRule="auto"/>
        <w:jc w:val="both"/>
        <w:rPr>
          <w:rFonts w:ascii="Times New Roman" w:hAnsi="Times New Roman"/>
          <w:bCs/>
          <w:sz w:val="24"/>
          <w:szCs w:val="24"/>
        </w:rPr>
      </w:pPr>
    </w:p>
    <w:p w:rsidR="00D430B2" w:rsidRDefault="004A40BF">
      <w:pPr>
        <w:pStyle w:val="ae"/>
        <w:tabs>
          <w:tab w:val="left" w:pos="900"/>
        </w:tabs>
        <w:rPr>
          <w:b/>
          <w:bCs/>
        </w:rPr>
      </w:pPr>
      <w:r>
        <w:rPr>
          <w:b/>
          <w:bCs/>
        </w:rPr>
        <w:t>5.2. Продавец обязуется:</w:t>
      </w:r>
    </w:p>
    <w:p w:rsidR="00D430B2" w:rsidRDefault="004A40BF">
      <w:pPr>
        <w:pStyle w:val="31"/>
        <w:ind w:left="0"/>
        <w:jc w:val="both"/>
        <w:rPr>
          <w:color w:val="000000"/>
          <w:sz w:val="24"/>
          <w:szCs w:val="24"/>
        </w:rPr>
      </w:pPr>
      <w:r>
        <w:rPr>
          <w:sz w:val="24"/>
          <w:szCs w:val="24"/>
        </w:rPr>
        <w:t xml:space="preserve">5.2.1. После получения документов, подтверждающих оплату ТМЦ, </w:t>
      </w:r>
      <w:r>
        <w:rPr>
          <w:color w:val="000000"/>
          <w:sz w:val="24"/>
          <w:szCs w:val="24"/>
        </w:rPr>
        <w:t xml:space="preserve">предоставить представителю </w:t>
      </w:r>
      <w:r>
        <w:rPr>
          <w:b/>
          <w:color w:val="000000"/>
          <w:sz w:val="24"/>
          <w:szCs w:val="24"/>
        </w:rPr>
        <w:t>Покупателя</w:t>
      </w:r>
      <w:r>
        <w:rPr>
          <w:color w:val="000000"/>
          <w:sz w:val="24"/>
          <w:szCs w:val="24"/>
        </w:rPr>
        <w:t xml:space="preserve"> ТМЦ для выборки</w:t>
      </w:r>
      <w:r>
        <w:rPr>
          <w:sz w:val="24"/>
          <w:szCs w:val="24"/>
        </w:rPr>
        <w:t xml:space="preserve"> с имеющимися на него документами</w:t>
      </w:r>
      <w:r>
        <w:rPr>
          <w:b/>
          <w:color w:val="000000"/>
          <w:sz w:val="24"/>
          <w:szCs w:val="24"/>
        </w:rPr>
        <w:t xml:space="preserve"> </w:t>
      </w:r>
      <w:r>
        <w:rPr>
          <w:sz w:val="24"/>
          <w:szCs w:val="24"/>
        </w:rPr>
        <w:t xml:space="preserve">на основании доверенности на получение ТМЦ по типовой межотраслевой форме №М-2, согласованной Сторонами в Приложении №4 к настоящему Договору. Обязанность </w:t>
      </w:r>
      <w:r>
        <w:rPr>
          <w:b/>
          <w:sz w:val="24"/>
          <w:szCs w:val="24"/>
        </w:rPr>
        <w:t>Продавца</w:t>
      </w:r>
      <w:r>
        <w:rPr>
          <w:sz w:val="24"/>
          <w:szCs w:val="24"/>
        </w:rPr>
        <w:t xml:space="preserve"> передать ТМЦ </w:t>
      </w:r>
      <w:r>
        <w:rPr>
          <w:b/>
          <w:sz w:val="24"/>
          <w:szCs w:val="24"/>
        </w:rPr>
        <w:t>Покупателю</w:t>
      </w:r>
      <w:r>
        <w:rPr>
          <w:sz w:val="24"/>
          <w:szCs w:val="24"/>
        </w:rPr>
        <w:t xml:space="preserve"> считается исполненной с момента предоставления ТМЦ в распоряжение </w:t>
      </w:r>
      <w:r>
        <w:rPr>
          <w:b/>
          <w:sz w:val="24"/>
          <w:szCs w:val="24"/>
        </w:rPr>
        <w:t>Покупателя</w:t>
      </w:r>
      <w:r>
        <w:rPr>
          <w:sz w:val="24"/>
          <w:szCs w:val="24"/>
        </w:rPr>
        <w:t xml:space="preserve"> и подписания </w:t>
      </w:r>
      <w:r>
        <w:rPr>
          <w:b/>
          <w:sz w:val="24"/>
          <w:szCs w:val="24"/>
        </w:rPr>
        <w:t xml:space="preserve">Продавцом </w:t>
      </w:r>
      <w:r>
        <w:rPr>
          <w:sz w:val="24"/>
          <w:szCs w:val="24"/>
        </w:rPr>
        <w:t>документов,</w:t>
      </w:r>
      <w:r>
        <w:rPr>
          <w:b/>
          <w:sz w:val="24"/>
          <w:szCs w:val="24"/>
        </w:rPr>
        <w:t xml:space="preserve"> </w:t>
      </w:r>
      <w:r>
        <w:rPr>
          <w:sz w:val="24"/>
          <w:szCs w:val="24"/>
        </w:rPr>
        <w:t xml:space="preserve">указанных в п. 5.2.2 настоящего Договора. </w:t>
      </w:r>
      <w:r>
        <w:rPr>
          <w:color w:val="000000"/>
          <w:sz w:val="24"/>
          <w:szCs w:val="24"/>
        </w:rPr>
        <w:t xml:space="preserve">ТМЦ считаются предоставленными в распоряжение </w:t>
      </w:r>
      <w:r>
        <w:rPr>
          <w:b/>
          <w:color w:val="000000"/>
          <w:sz w:val="24"/>
          <w:szCs w:val="24"/>
        </w:rPr>
        <w:t>Покупателя</w:t>
      </w:r>
      <w:r>
        <w:rPr>
          <w:color w:val="000000"/>
          <w:sz w:val="24"/>
          <w:szCs w:val="24"/>
        </w:rPr>
        <w:t>, когда к сроку, предусмотренному настоящим Договором, ТМЦ готовы к передаче в надлежащем месте.</w:t>
      </w:r>
    </w:p>
    <w:p w:rsidR="00D430B2" w:rsidRDefault="004A40BF">
      <w:pPr>
        <w:spacing w:line="240" w:lineRule="auto"/>
        <w:jc w:val="both"/>
        <w:rPr>
          <w:rFonts w:ascii="Times New Roman" w:hAnsi="Times New Roman"/>
          <w:sz w:val="24"/>
          <w:szCs w:val="24"/>
        </w:rPr>
      </w:pPr>
      <w:r>
        <w:rPr>
          <w:rFonts w:ascii="Times New Roman" w:hAnsi="Times New Roman"/>
          <w:sz w:val="24"/>
          <w:szCs w:val="24"/>
        </w:rPr>
        <w:t xml:space="preserve">5.2.2. По факту передачи ТМЦ предоставить </w:t>
      </w:r>
      <w:r>
        <w:rPr>
          <w:rFonts w:ascii="Times New Roman" w:hAnsi="Times New Roman"/>
          <w:b/>
          <w:bCs/>
          <w:sz w:val="24"/>
          <w:szCs w:val="24"/>
        </w:rPr>
        <w:t>Покупателю</w:t>
      </w:r>
      <w:r>
        <w:rPr>
          <w:rFonts w:ascii="Times New Roman" w:hAnsi="Times New Roman"/>
          <w:sz w:val="24"/>
          <w:szCs w:val="24"/>
        </w:rPr>
        <w:t xml:space="preserve"> следующие документы на ТМЦ:</w:t>
      </w:r>
    </w:p>
    <w:p w:rsidR="00D430B2" w:rsidRDefault="004A40BF" w:rsidP="00D7263E">
      <w:pPr>
        <w:numPr>
          <w:ilvl w:val="0"/>
          <w:numId w:val="2"/>
        </w:numPr>
        <w:spacing w:after="0" w:line="240" w:lineRule="auto"/>
        <w:jc w:val="both"/>
        <w:rPr>
          <w:rFonts w:ascii="Times New Roman" w:hAnsi="Times New Roman"/>
          <w:sz w:val="24"/>
          <w:szCs w:val="24"/>
        </w:rPr>
      </w:pPr>
      <w:r>
        <w:rPr>
          <w:rFonts w:ascii="Times New Roman" w:hAnsi="Times New Roman"/>
          <w:i/>
          <w:sz w:val="24"/>
          <w:szCs w:val="24"/>
          <w:highlight w:val="lightGray"/>
        </w:rPr>
        <w:fldChar w:fldCharType="begin">
          <w:ffData>
            <w:name w:val=""/>
            <w:enabled/>
            <w:calcOnExit w:val="0"/>
            <w:textInput>
              <w:default w:val="товарную накладную по форме ТОРГ-12, установленной Приложением №3 или иной аналогичный документ, предусмотренный учетной политикой Продавца "/>
            </w:textInput>
          </w:ffData>
        </w:fldChar>
      </w:r>
      <w:r>
        <w:rPr>
          <w:rFonts w:ascii="Times New Roman" w:hAnsi="Times New Roman"/>
          <w:i/>
          <w:sz w:val="24"/>
          <w:szCs w:val="24"/>
          <w:highlight w:val="lightGray"/>
        </w:rPr>
        <w:instrText xml:space="preserve"> FORMTEXT </w:instrText>
      </w:r>
      <w:r>
        <w:rPr>
          <w:rFonts w:ascii="Times New Roman" w:hAnsi="Times New Roman"/>
          <w:i/>
          <w:sz w:val="24"/>
          <w:szCs w:val="24"/>
          <w:highlight w:val="lightGray"/>
        </w:rPr>
      </w:r>
      <w:r>
        <w:rPr>
          <w:rFonts w:ascii="Times New Roman" w:hAnsi="Times New Roman"/>
          <w:i/>
          <w:sz w:val="24"/>
          <w:szCs w:val="24"/>
          <w:highlight w:val="lightGray"/>
        </w:rPr>
        <w:fldChar w:fldCharType="separate"/>
      </w:r>
      <w:r w:rsidR="00D7263E" w:rsidRPr="00D7263E">
        <w:rPr>
          <w:rFonts w:ascii="Times New Roman" w:hAnsi="Times New Roman"/>
          <w:i/>
          <w:noProof/>
          <w:sz w:val="24"/>
          <w:szCs w:val="24"/>
        </w:rPr>
        <w:t xml:space="preserve">Товарную накладную по форме ТОРГ-12, установленной Приложением №3 или иной аналогичный документ, предусмотренный учетной политикой Продавца </w:t>
      </w:r>
      <w:r>
        <w:rPr>
          <w:rFonts w:ascii="Times New Roman" w:hAnsi="Times New Roman"/>
          <w:i/>
          <w:sz w:val="24"/>
          <w:szCs w:val="24"/>
          <w:highlight w:val="lightGray"/>
        </w:rPr>
        <w:fldChar w:fldCharType="end"/>
      </w:r>
      <w:r>
        <w:rPr>
          <w:rFonts w:ascii="Times New Roman" w:hAnsi="Times New Roman"/>
          <w:bCs/>
          <w:sz w:val="24"/>
          <w:szCs w:val="24"/>
        </w:rPr>
        <w:t>;</w:t>
      </w:r>
    </w:p>
    <w:p w:rsidR="00E244A2" w:rsidRPr="00E244A2" w:rsidRDefault="00E244A2" w:rsidP="002F03A7">
      <w:pPr>
        <w:spacing w:after="0" w:line="240" w:lineRule="auto"/>
        <w:jc w:val="both"/>
        <w:rPr>
          <w:rFonts w:ascii="Times New Roman" w:hAnsi="Times New Roman"/>
          <w:i/>
          <w:sz w:val="24"/>
          <w:szCs w:val="24"/>
        </w:rPr>
      </w:pPr>
    </w:p>
    <w:p w:rsidR="00D430B2" w:rsidRDefault="004A40BF">
      <w:pPr>
        <w:tabs>
          <w:tab w:val="left" w:pos="900"/>
        </w:tabs>
        <w:spacing w:after="0" w:line="240" w:lineRule="auto"/>
        <w:jc w:val="both"/>
      </w:pPr>
      <w:r>
        <w:rPr>
          <w:rFonts w:ascii="Times New Roman" w:hAnsi="Times New Roman"/>
          <w:sz w:val="24"/>
          <w:szCs w:val="24"/>
        </w:rPr>
        <w:t xml:space="preserve">5.2.3. В течение 5-ти рабочих дней после отпуска ТМЦ передать </w:t>
      </w:r>
      <w:r>
        <w:rPr>
          <w:rFonts w:ascii="Times New Roman" w:hAnsi="Times New Roman"/>
          <w:b/>
          <w:sz w:val="24"/>
          <w:szCs w:val="24"/>
        </w:rPr>
        <w:t>Покупателю</w:t>
      </w:r>
      <w:r>
        <w:rPr>
          <w:rFonts w:ascii="Times New Roman" w:hAnsi="Times New Roman"/>
          <w:sz w:val="24"/>
          <w:szCs w:val="24"/>
        </w:rPr>
        <w:t xml:space="preserve"> счет-фактуру, оформленную в соответствии с требованиями действующего налогового законодательства</w:t>
      </w:r>
      <w:r>
        <w:t>.</w:t>
      </w:r>
    </w:p>
    <w:p w:rsidR="002F03A7" w:rsidRPr="00B02DF0" w:rsidRDefault="002F03A7">
      <w:pPr>
        <w:pStyle w:val="ae"/>
        <w:tabs>
          <w:tab w:val="left" w:pos="900"/>
        </w:tabs>
      </w:pPr>
    </w:p>
    <w:p w:rsidR="00D430B2" w:rsidRDefault="004A40BF">
      <w:pPr>
        <w:spacing w:line="240" w:lineRule="auto"/>
        <w:jc w:val="center"/>
        <w:rPr>
          <w:rFonts w:ascii="Times New Roman" w:hAnsi="Times New Roman"/>
          <w:b/>
          <w:sz w:val="24"/>
          <w:szCs w:val="24"/>
        </w:rPr>
      </w:pPr>
      <w:r>
        <w:rPr>
          <w:rFonts w:ascii="Times New Roman" w:hAnsi="Times New Roman"/>
          <w:b/>
          <w:sz w:val="24"/>
          <w:szCs w:val="24"/>
        </w:rPr>
        <w:t>6. Ответственность Сторон</w:t>
      </w:r>
    </w:p>
    <w:p w:rsidR="00D430B2" w:rsidRDefault="004A40BF">
      <w:pPr>
        <w:pStyle w:val="ae"/>
        <w:tabs>
          <w:tab w:val="left" w:pos="900"/>
        </w:tabs>
      </w:pPr>
      <w:r>
        <w:t xml:space="preserve">6.1. За неисполнение либо за ненадлежащее исполнение договорных обязательств, </w:t>
      </w:r>
      <w:r>
        <w:rPr>
          <w:b/>
        </w:rPr>
        <w:t xml:space="preserve">Стороны </w:t>
      </w:r>
      <w:r>
        <w:t>несут ответственность в соответствии с Гражданским кодексом РФ, иными нормативно-правовыми актами РФ, если иное не предусмотрено условиями настоящего Договора.</w:t>
      </w:r>
    </w:p>
    <w:p w:rsidR="00D430B2" w:rsidRDefault="004A40BF">
      <w:pPr>
        <w:pStyle w:val="ae"/>
        <w:tabs>
          <w:tab w:val="left" w:pos="900"/>
        </w:tabs>
      </w:pPr>
      <w:r>
        <w:t xml:space="preserve">6.2. </w:t>
      </w:r>
      <w:r>
        <w:rPr>
          <w:color w:val="000000"/>
        </w:rPr>
        <w:t>Стороны договорились, что во всех случаях установления неустойки в процентах от суммы договора/стоимости ТМЦ, неустойка рассчитывается исходя из суммы договора/стоимости ТМЦ, включая НДС.</w:t>
      </w:r>
    </w:p>
    <w:p w:rsidR="00D430B2" w:rsidRDefault="004A40BF">
      <w:pPr>
        <w:pStyle w:val="aa"/>
        <w:jc w:val="both"/>
      </w:pPr>
      <w:r>
        <w:t xml:space="preserve">6.3. В случае несоблюдения сроков выборки ТМЦ </w:t>
      </w:r>
      <w:r>
        <w:rPr>
          <w:b/>
        </w:rPr>
        <w:t>Покупатель</w:t>
      </w:r>
      <w:r>
        <w:t xml:space="preserve"> уплачивает </w:t>
      </w:r>
      <w:r>
        <w:rPr>
          <w:b/>
        </w:rPr>
        <w:t>Продавцу</w:t>
      </w:r>
      <w:r>
        <w:t xml:space="preserve"> пеню в размере  </w:t>
      </w:r>
      <w:r>
        <w:rPr>
          <w:i/>
        </w:rPr>
        <w:fldChar w:fldCharType="begin">
          <w:ffData>
            <w:name w:val=""/>
            <w:enabled/>
            <w:calcOnExit w:val="0"/>
            <w:textInput>
              <w:default w:val=" 0,01% "/>
            </w:textInput>
          </w:ffData>
        </w:fldChar>
      </w:r>
      <w:r>
        <w:rPr>
          <w:i/>
        </w:rPr>
        <w:instrText xml:space="preserve"> FORMTEXT </w:instrText>
      </w:r>
      <w:r>
        <w:rPr>
          <w:i/>
        </w:rPr>
      </w:r>
      <w:r>
        <w:rPr>
          <w:i/>
        </w:rPr>
        <w:fldChar w:fldCharType="separate"/>
      </w:r>
      <w:r>
        <w:rPr>
          <w:i/>
          <w:noProof/>
        </w:rPr>
        <w:t xml:space="preserve"> </w:t>
      </w:r>
      <w:r w:rsidR="00FB3970">
        <w:rPr>
          <w:i/>
          <w:noProof/>
        </w:rPr>
        <w:t>0,</w:t>
      </w:r>
      <w:r w:rsidR="00822841" w:rsidRPr="00822841">
        <w:rPr>
          <w:i/>
          <w:noProof/>
        </w:rPr>
        <w:t>1</w:t>
      </w:r>
      <w:r>
        <w:rPr>
          <w:i/>
          <w:noProof/>
        </w:rPr>
        <w:t xml:space="preserve">% </w:t>
      </w:r>
      <w:r>
        <w:rPr>
          <w:i/>
        </w:rPr>
        <w:fldChar w:fldCharType="end"/>
      </w:r>
      <w:r>
        <w:t xml:space="preserve"> от стоимости несвоевременно вывезенных ТМЦ, но не более  </w:t>
      </w:r>
      <w:r>
        <w:rPr>
          <w:i/>
        </w:rPr>
        <w:fldChar w:fldCharType="begin">
          <w:ffData>
            <w:name w:val=""/>
            <w:enabled/>
            <w:calcOnExit w:val="0"/>
            <w:textInput>
              <w:default w:val=" 10%  "/>
            </w:textInput>
          </w:ffData>
        </w:fldChar>
      </w:r>
      <w:r>
        <w:rPr>
          <w:i/>
        </w:rPr>
        <w:instrText xml:space="preserve"> FORMTEXT </w:instrText>
      </w:r>
      <w:r>
        <w:rPr>
          <w:i/>
        </w:rPr>
      </w:r>
      <w:r>
        <w:rPr>
          <w:i/>
        </w:rPr>
        <w:fldChar w:fldCharType="separate"/>
      </w:r>
      <w:r>
        <w:rPr>
          <w:i/>
          <w:noProof/>
        </w:rPr>
        <w:t xml:space="preserve"> 10%  </w:t>
      </w:r>
      <w:r>
        <w:rPr>
          <w:i/>
        </w:rPr>
        <w:fldChar w:fldCharType="end"/>
      </w:r>
      <w:r>
        <w:t xml:space="preserve"> от стоимости несвоевременно вывезенных ТМЦ за каждый день просрочки.</w:t>
      </w:r>
      <w:r>
        <w:rPr>
          <w:sz w:val="20"/>
          <w:szCs w:val="20"/>
        </w:rPr>
        <w:t xml:space="preserve"> </w:t>
      </w:r>
      <w:r>
        <w:t xml:space="preserve">В случае </w:t>
      </w:r>
      <w:r>
        <w:lastRenderedPageBreak/>
        <w:t xml:space="preserve">причинения продавцу убытков, связанных с нарушением сроков вывоза ТМЦ (расходы на хранение ТМЦ и пр.), Покупатель помимо уплаты пени возмещает Продавцу понесенные убытки на основании подтверждающих документов. </w:t>
      </w:r>
    </w:p>
    <w:p w:rsidR="00D430B2" w:rsidRDefault="004A40BF">
      <w:pPr>
        <w:pStyle w:val="ae"/>
      </w:pPr>
      <w:r>
        <w:t xml:space="preserve">6.4. В случае несоблюдения сроков оплаты ТМЦ </w:t>
      </w:r>
      <w:r>
        <w:rPr>
          <w:b/>
        </w:rPr>
        <w:t>Покупатель</w:t>
      </w:r>
      <w:r>
        <w:t xml:space="preserve"> уплачивает </w:t>
      </w:r>
      <w:r>
        <w:rPr>
          <w:b/>
        </w:rPr>
        <w:t>Продавцу</w:t>
      </w:r>
      <w:r>
        <w:t xml:space="preserve"> пеню в размере </w:t>
      </w:r>
      <w:r>
        <w:rPr>
          <w:i/>
        </w:rPr>
        <w:fldChar w:fldCharType="begin">
          <w:ffData>
            <w:name w:val=""/>
            <w:enabled/>
            <w:calcOnExit w:val="0"/>
            <w:textInput>
              <w:default w:val=" 0,01% "/>
            </w:textInput>
          </w:ffData>
        </w:fldChar>
      </w:r>
      <w:r>
        <w:rPr>
          <w:i/>
        </w:rPr>
        <w:instrText xml:space="preserve"> FORMTEXT </w:instrText>
      </w:r>
      <w:r>
        <w:rPr>
          <w:i/>
        </w:rPr>
      </w:r>
      <w:r>
        <w:rPr>
          <w:i/>
        </w:rPr>
        <w:fldChar w:fldCharType="separate"/>
      </w:r>
      <w:r>
        <w:rPr>
          <w:i/>
          <w:noProof/>
        </w:rPr>
        <w:t xml:space="preserve"> </w:t>
      </w:r>
      <w:r w:rsidR="00FB3970">
        <w:rPr>
          <w:i/>
          <w:noProof/>
        </w:rPr>
        <w:t>0,</w:t>
      </w:r>
      <w:r w:rsidR="00822841" w:rsidRPr="00822841">
        <w:rPr>
          <w:i/>
          <w:noProof/>
        </w:rPr>
        <w:t>1</w:t>
      </w:r>
      <w:r>
        <w:rPr>
          <w:i/>
          <w:noProof/>
        </w:rPr>
        <w:t xml:space="preserve">% </w:t>
      </w:r>
      <w:r>
        <w:rPr>
          <w:i/>
        </w:rPr>
        <w:fldChar w:fldCharType="end"/>
      </w:r>
      <w:r>
        <w:t xml:space="preserve">от стоимости неоплаченных в срок ТМЦ, но не более  </w:t>
      </w:r>
      <w:r>
        <w:rPr>
          <w:i/>
        </w:rPr>
        <w:fldChar w:fldCharType="begin">
          <w:ffData>
            <w:name w:val=""/>
            <w:enabled/>
            <w:calcOnExit w:val="0"/>
            <w:textInput>
              <w:default w:val=" 10%  "/>
            </w:textInput>
          </w:ffData>
        </w:fldChar>
      </w:r>
      <w:r>
        <w:rPr>
          <w:i/>
        </w:rPr>
        <w:instrText xml:space="preserve"> FORMTEXT </w:instrText>
      </w:r>
      <w:r>
        <w:rPr>
          <w:i/>
        </w:rPr>
      </w:r>
      <w:r>
        <w:rPr>
          <w:i/>
        </w:rPr>
        <w:fldChar w:fldCharType="separate"/>
      </w:r>
      <w:r>
        <w:rPr>
          <w:i/>
          <w:noProof/>
        </w:rPr>
        <w:t xml:space="preserve"> 10%  </w:t>
      </w:r>
      <w:r>
        <w:rPr>
          <w:i/>
        </w:rPr>
        <w:fldChar w:fldCharType="end"/>
      </w:r>
      <w:r>
        <w:t>от стоимости несвоевременно оплаченных ТМЦ за каждый день просрочки.</w:t>
      </w:r>
    </w:p>
    <w:p w:rsidR="00D430B2" w:rsidRDefault="004A40BF">
      <w:pPr>
        <w:pStyle w:val="af0"/>
        <w:spacing w:after="0"/>
        <w:ind w:left="0"/>
        <w:jc w:val="both"/>
      </w:pPr>
      <w:r>
        <w:t xml:space="preserve">6.5. В случае, если </w:t>
      </w:r>
      <w:r>
        <w:rPr>
          <w:b/>
          <w:bCs/>
        </w:rPr>
        <w:t>Покупатель</w:t>
      </w:r>
      <w:r>
        <w:t xml:space="preserve"> не выберет ТМЦ в срок, указанный в п. 2.3. настоящего Договора, </w:t>
      </w:r>
      <w:r>
        <w:rPr>
          <w:b/>
        </w:rPr>
        <w:t xml:space="preserve">Продавец </w:t>
      </w:r>
      <w:r>
        <w:t xml:space="preserve">не несет ответственность за утрату, недостачу, повреждение ТМЦ. </w:t>
      </w:r>
    </w:p>
    <w:p w:rsidR="00D430B2" w:rsidRDefault="004A40BF">
      <w:pPr>
        <w:pStyle w:val="af9"/>
      </w:pPr>
      <w:r>
        <w:t xml:space="preserve">6.6. </w:t>
      </w:r>
      <w:r>
        <w:rPr>
          <w:b/>
        </w:rPr>
        <w:t>Покупатель</w:t>
      </w:r>
      <w:r>
        <w:t xml:space="preserve"> самостоятельно несет ответственность за допущенные им при выполнении работ, указанных в п. 5.1.3. настоящего Договора нарушения природоохранного, водного, земельного, лесного законодательства, законодательства в области пожарной безопасности, охраны труда, атмосферного воздуха, опасных производственных объектов и т.д., включая оплату штрафов, пеней, а также по возмещению причиненного в связи с этим вреда. В случае если </w:t>
      </w:r>
      <w:r>
        <w:rPr>
          <w:b/>
        </w:rPr>
        <w:t>Продавец</w:t>
      </w:r>
      <w:r>
        <w:t xml:space="preserve"> был привлечен к ответственности за вышеуказанные нарушения </w:t>
      </w:r>
      <w:r>
        <w:rPr>
          <w:b/>
        </w:rPr>
        <w:t>Покупателя</w:t>
      </w:r>
      <w:r>
        <w:t xml:space="preserve">, последний обязуется возместить </w:t>
      </w:r>
      <w:r>
        <w:rPr>
          <w:b/>
        </w:rPr>
        <w:t>Продавцу</w:t>
      </w:r>
      <w:r>
        <w:t xml:space="preserve"> все причиненные этим убытки.</w:t>
      </w:r>
    </w:p>
    <w:p w:rsidR="00D430B2" w:rsidRDefault="004A40BF">
      <w:pPr>
        <w:pStyle w:val="aa"/>
        <w:jc w:val="both"/>
      </w:pPr>
      <w:r>
        <w:t xml:space="preserve">6.7. </w:t>
      </w:r>
      <w:r>
        <w:rPr>
          <w:b/>
        </w:rPr>
        <w:t>Покупатель</w:t>
      </w:r>
      <w:r>
        <w:t xml:space="preserve"> самостоятельно осуществляет вывоз отходов, возникших на территории </w:t>
      </w:r>
      <w:r>
        <w:rPr>
          <w:b/>
        </w:rPr>
        <w:t>Продавца</w:t>
      </w:r>
      <w:r>
        <w:t xml:space="preserve"> в результате деятельности </w:t>
      </w:r>
      <w:r>
        <w:rPr>
          <w:b/>
        </w:rPr>
        <w:t>Покупателя</w:t>
      </w:r>
      <w:r>
        <w:t xml:space="preserve">, в специализированные организации по приему, хранению и утилизации данного вида отходов. В случае загрязнения отходами объектов </w:t>
      </w:r>
      <w:r>
        <w:rPr>
          <w:b/>
        </w:rPr>
        <w:t>Продавца</w:t>
      </w:r>
      <w:r>
        <w:t xml:space="preserve">, </w:t>
      </w:r>
      <w:r>
        <w:rPr>
          <w:b/>
        </w:rPr>
        <w:t>Покупатель</w:t>
      </w:r>
      <w:r>
        <w:t xml:space="preserve"> уплачивает </w:t>
      </w:r>
      <w:r>
        <w:rPr>
          <w:b/>
        </w:rPr>
        <w:t>Продавцу,</w:t>
      </w:r>
      <w:r>
        <w:t xml:space="preserve"> по его требованию, штраф в размере </w:t>
      </w:r>
      <w:r>
        <w:rPr>
          <w:i/>
        </w:rPr>
        <w:fldChar w:fldCharType="begin">
          <w:ffData>
            <w:name w:val=""/>
            <w:enabled/>
            <w:calcOnExit w:val="0"/>
            <w:textInput>
              <w:default w:val="50 000 (пятьдесят тысяч)"/>
            </w:textInput>
          </w:ffData>
        </w:fldChar>
      </w:r>
      <w:r>
        <w:rPr>
          <w:i/>
        </w:rPr>
        <w:instrText xml:space="preserve"> FORMTEXT </w:instrText>
      </w:r>
      <w:r>
        <w:rPr>
          <w:i/>
        </w:rPr>
      </w:r>
      <w:r>
        <w:rPr>
          <w:i/>
        </w:rPr>
        <w:fldChar w:fldCharType="separate"/>
      </w:r>
      <w:r>
        <w:rPr>
          <w:i/>
          <w:noProof/>
        </w:rPr>
        <w:t>50 000 (пятьдесят тысяч)</w:t>
      </w:r>
      <w:r>
        <w:rPr>
          <w:i/>
        </w:rPr>
        <w:fldChar w:fldCharType="end"/>
      </w:r>
      <w:r>
        <w:t xml:space="preserve"> рублей и восстанавливает загрязненную территорию за свой счет либо возмещает убытки, вызванные загрязнением.</w:t>
      </w:r>
    </w:p>
    <w:p w:rsidR="00D430B2" w:rsidRDefault="004A40BF">
      <w:pPr>
        <w:pStyle w:val="af9"/>
      </w:pPr>
      <w:r>
        <w:t>6.8.</w:t>
      </w:r>
      <w:r>
        <w:rPr>
          <w:b/>
        </w:rPr>
        <w:t xml:space="preserve"> Продавец</w:t>
      </w:r>
      <w:r>
        <w:t xml:space="preserve"> не несет ответственности за травмы, увечья или смерть любого работника </w:t>
      </w:r>
      <w:r>
        <w:rPr>
          <w:b/>
        </w:rPr>
        <w:t>Покупателя</w:t>
      </w:r>
      <w:r>
        <w:t xml:space="preserve"> или третьего лица, привлеченного </w:t>
      </w:r>
      <w:r>
        <w:rPr>
          <w:b/>
        </w:rPr>
        <w:t>Покупателем</w:t>
      </w:r>
      <w:r>
        <w:t xml:space="preserve">, полученную не по вине </w:t>
      </w:r>
      <w:r>
        <w:rPr>
          <w:b/>
        </w:rPr>
        <w:t>Продавца</w:t>
      </w:r>
      <w:r>
        <w:t xml:space="preserve">, а также в случае нарушения работниками </w:t>
      </w:r>
      <w:r>
        <w:rPr>
          <w:b/>
        </w:rPr>
        <w:t>Покупателя</w:t>
      </w:r>
      <w:r>
        <w:t xml:space="preserve"> правил техники безопасности или промышленной санитарии.</w:t>
      </w:r>
    </w:p>
    <w:p w:rsidR="00D430B2" w:rsidRDefault="004A40BF">
      <w:pPr>
        <w:pStyle w:val="ae"/>
        <w:widowControl w:val="0"/>
        <w:tabs>
          <w:tab w:val="left" w:pos="851"/>
        </w:tabs>
      </w:pPr>
      <w:r>
        <w:rPr>
          <w:color w:val="000000"/>
        </w:rPr>
        <w:t xml:space="preserve">6.9. </w:t>
      </w:r>
      <w:r>
        <w:rPr>
          <w:b/>
        </w:rPr>
        <w:t xml:space="preserve">Сторона </w:t>
      </w:r>
      <w:r>
        <w:t xml:space="preserve">Договора, права которой нарушены в результате неисполнения или ненадлежащего исполнения обязательств по Договору другой </w:t>
      </w:r>
      <w:r>
        <w:rPr>
          <w:b/>
        </w:rPr>
        <w:t>Стороной</w:t>
      </w:r>
      <w:r>
        <w:t xml:space="preserve">, вправе требовать полного возмещения причиненных ей этой </w:t>
      </w:r>
      <w:r>
        <w:rPr>
          <w:b/>
        </w:rPr>
        <w:t>Стороной</w:t>
      </w:r>
      <w:r>
        <w:t xml:space="preserve"> убытков, под которыми понимаются расходы, которые </w:t>
      </w:r>
      <w:r>
        <w:rPr>
          <w:b/>
        </w:rPr>
        <w:t>Сторона</w:t>
      </w:r>
      <w:r>
        <w:t xml:space="preserve">, чье право нарушено, произвела или должна будет произвести для восстановления своих нарушенных прав и интересов; утрата, порча или повреждение имущества (реальный ущерб), а также неполученные доходы, которые эта </w:t>
      </w:r>
      <w:r>
        <w:rPr>
          <w:b/>
        </w:rPr>
        <w:t>Сторона</w:t>
      </w:r>
      <w:r>
        <w:t xml:space="preserve"> получила бы при обычных условиях гражданского оборота, если бы ее права и интересы не были нарушены (упущенная выгода), за исключением случаев, предусмотренных настоящим Договором.</w:t>
      </w:r>
    </w:p>
    <w:p w:rsidR="00D430B2" w:rsidRDefault="004A40BF">
      <w:pPr>
        <w:pStyle w:val="aa"/>
        <w:jc w:val="both"/>
        <w:rPr>
          <w:color w:val="000000"/>
        </w:rPr>
      </w:pPr>
      <w:r>
        <w:rPr>
          <w:color w:val="000000"/>
        </w:rPr>
        <w:t xml:space="preserve">6.10. В случае привлечения </w:t>
      </w:r>
      <w:r>
        <w:rPr>
          <w:b/>
          <w:color w:val="000000"/>
        </w:rPr>
        <w:t>Покупателем</w:t>
      </w:r>
      <w:r>
        <w:rPr>
          <w:color w:val="000000"/>
        </w:rPr>
        <w:t xml:space="preserve"> к исполнению Договора третьих лиц без письменного согласования с </w:t>
      </w:r>
      <w:r>
        <w:rPr>
          <w:b/>
          <w:color w:val="000000"/>
        </w:rPr>
        <w:t>Продавцом</w:t>
      </w:r>
      <w:r>
        <w:rPr>
          <w:color w:val="000000"/>
        </w:rPr>
        <w:t xml:space="preserve">, </w:t>
      </w:r>
      <w:r>
        <w:rPr>
          <w:b/>
          <w:color w:val="000000"/>
        </w:rPr>
        <w:t>Продавец</w:t>
      </w:r>
      <w:r>
        <w:rPr>
          <w:color w:val="000000"/>
        </w:rPr>
        <w:t xml:space="preserve"> вправе предъявить </w:t>
      </w:r>
      <w:r>
        <w:rPr>
          <w:b/>
          <w:color w:val="000000"/>
        </w:rPr>
        <w:t>Покупателю</w:t>
      </w:r>
      <w:r>
        <w:rPr>
          <w:color w:val="000000"/>
        </w:rPr>
        <w:t xml:space="preserve"> штраф в размере </w:t>
      </w:r>
      <w:r>
        <w:rPr>
          <w:i/>
        </w:rPr>
        <w:fldChar w:fldCharType="begin">
          <w:ffData>
            <w:name w:val=""/>
            <w:enabled/>
            <w:calcOnExit w:val="0"/>
            <w:textInput>
              <w:default w:val="50 000 (пятьдесят тысяч)"/>
            </w:textInput>
          </w:ffData>
        </w:fldChar>
      </w:r>
      <w:r>
        <w:rPr>
          <w:i/>
        </w:rPr>
        <w:instrText xml:space="preserve"> FORMTEXT </w:instrText>
      </w:r>
      <w:r>
        <w:rPr>
          <w:i/>
        </w:rPr>
      </w:r>
      <w:r>
        <w:rPr>
          <w:i/>
        </w:rPr>
        <w:fldChar w:fldCharType="separate"/>
      </w:r>
      <w:r>
        <w:rPr>
          <w:i/>
          <w:noProof/>
        </w:rPr>
        <w:t>50 000 (пятьдесят тысяч)</w:t>
      </w:r>
      <w:r>
        <w:rPr>
          <w:i/>
        </w:rPr>
        <w:fldChar w:fldCharType="end"/>
      </w:r>
      <w:r>
        <w:rPr>
          <w:color w:val="000000"/>
        </w:rPr>
        <w:t xml:space="preserve"> рублей за каждый выявленный случай.</w:t>
      </w:r>
    </w:p>
    <w:p w:rsidR="00D430B2" w:rsidRDefault="004A40BF">
      <w:pPr>
        <w:spacing w:after="0" w:line="240" w:lineRule="auto"/>
        <w:jc w:val="both"/>
        <w:rPr>
          <w:rFonts w:ascii="Times New Roman" w:hAnsi="Times New Roman"/>
          <w:sz w:val="24"/>
          <w:szCs w:val="24"/>
        </w:rPr>
      </w:pPr>
      <w:r>
        <w:rPr>
          <w:rFonts w:ascii="Times New Roman" w:hAnsi="Times New Roman"/>
          <w:sz w:val="24"/>
          <w:szCs w:val="24"/>
        </w:rPr>
        <w:t xml:space="preserve">6.11. Уплата неустойки, штрафа не освобождает </w:t>
      </w:r>
      <w:r>
        <w:rPr>
          <w:rFonts w:ascii="Times New Roman" w:hAnsi="Times New Roman"/>
          <w:b/>
          <w:sz w:val="24"/>
          <w:szCs w:val="24"/>
        </w:rPr>
        <w:t xml:space="preserve">Стороны </w:t>
      </w:r>
      <w:r>
        <w:rPr>
          <w:rFonts w:ascii="Times New Roman" w:hAnsi="Times New Roman"/>
          <w:sz w:val="24"/>
          <w:szCs w:val="24"/>
        </w:rPr>
        <w:t>от исполнения обязательств или устранения нарушений.</w:t>
      </w:r>
    </w:p>
    <w:p w:rsidR="00D430B2" w:rsidRDefault="004A40BF">
      <w:pPr>
        <w:spacing w:after="0" w:line="240" w:lineRule="auto"/>
        <w:jc w:val="both"/>
        <w:rPr>
          <w:rFonts w:ascii="Times New Roman" w:hAnsi="Times New Roman"/>
          <w:sz w:val="24"/>
          <w:szCs w:val="24"/>
        </w:rPr>
      </w:pPr>
      <w:r>
        <w:rPr>
          <w:rFonts w:ascii="Times New Roman" w:hAnsi="Times New Roman"/>
          <w:sz w:val="24"/>
          <w:szCs w:val="24"/>
        </w:rPr>
        <w:t xml:space="preserve">6.12. В случае отказа </w:t>
      </w:r>
      <w:r>
        <w:rPr>
          <w:rFonts w:ascii="Times New Roman" w:hAnsi="Times New Roman"/>
          <w:b/>
          <w:sz w:val="24"/>
          <w:szCs w:val="24"/>
        </w:rPr>
        <w:t>Покупателя</w:t>
      </w:r>
      <w:r>
        <w:rPr>
          <w:rFonts w:ascii="Times New Roman" w:hAnsi="Times New Roman"/>
          <w:sz w:val="24"/>
          <w:szCs w:val="24"/>
        </w:rPr>
        <w:t xml:space="preserve"> от предоставления Информации, согласно п.10.7 настоящего Договора, фактического непредставления такой Информации, предоставления Информации с нарушением сроков, установленных в настоящем Договоре, или предоставления недостоверной Информации </w:t>
      </w:r>
      <w:r>
        <w:rPr>
          <w:rFonts w:ascii="Times New Roman" w:hAnsi="Times New Roman"/>
          <w:b/>
          <w:sz w:val="24"/>
          <w:szCs w:val="24"/>
        </w:rPr>
        <w:t>Продавец</w:t>
      </w:r>
      <w:r>
        <w:rPr>
          <w:rFonts w:ascii="Times New Roman" w:hAnsi="Times New Roman"/>
          <w:sz w:val="24"/>
          <w:szCs w:val="24"/>
        </w:rPr>
        <w:t xml:space="preserve">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D430B2" w:rsidRDefault="004A40BF">
      <w:pPr>
        <w:spacing w:after="0" w:line="240" w:lineRule="auto"/>
        <w:jc w:val="both"/>
        <w:rPr>
          <w:rFonts w:ascii="Times New Roman" w:hAnsi="Times New Roman"/>
          <w:sz w:val="24"/>
          <w:szCs w:val="24"/>
        </w:rPr>
      </w:pPr>
      <w:r>
        <w:rPr>
          <w:rFonts w:ascii="Times New Roman" w:hAnsi="Times New Roman"/>
          <w:sz w:val="24"/>
          <w:szCs w:val="24"/>
        </w:rPr>
        <w:t xml:space="preserve">6.13. В случае предоставления Информации не в полном объеме (т.е. непредставление какой-либо информации указанной в форме (Приложение №2 к настоящему Договору) </w:t>
      </w:r>
      <w:r>
        <w:rPr>
          <w:rFonts w:ascii="Times New Roman" w:hAnsi="Times New Roman"/>
          <w:b/>
          <w:sz w:val="24"/>
          <w:szCs w:val="24"/>
        </w:rPr>
        <w:t>Продавец</w:t>
      </w:r>
      <w:r>
        <w:rPr>
          <w:rFonts w:ascii="Times New Roman" w:hAnsi="Times New Roman"/>
          <w:sz w:val="24"/>
          <w:szCs w:val="24"/>
        </w:rPr>
        <w:t xml:space="preserve"> направляет повторный запрос о предоставлении Информации,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w:t>
      </w:r>
      <w:r>
        <w:rPr>
          <w:rFonts w:ascii="Times New Roman" w:hAnsi="Times New Roman"/>
          <w:sz w:val="24"/>
          <w:szCs w:val="24"/>
        </w:rPr>
        <w:lastRenderedPageBreak/>
        <w:t xml:space="preserve">предоставления недостоверной информации </w:t>
      </w:r>
      <w:r>
        <w:rPr>
          <w:rFonts w:ascii="Times New Roman" w:hAnsi="Times New Roman"/>
          <w:b/>
          <w:sz w:val="24"/>
          <w:szCs w:val="24"/>
        </w:rPr>
        <w:t>Продавец</w:t>
      </w:r>
      <w:r>
        <w:rPr>
          <w:rFonts w:ascii="Times New Roman" w:hAnsi="Times New Roman"/>
          <w:sz w:val="24"/>
          <w:szCs w:val="24"/>
        </w:rPr>
        <w:t xml:space="preserve">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2F03A7" w:rsidRPr="00B02DF0" w:rsidRDefault="002F03A7" w:rsidP="003B1996">
      <w:pPr>
        <w:pStyle w:val="ae"/>
        <w:tabs>
          <w:tab w:val="left" w:pos="900"/>
        </w:tabs>
        <w:rPr>
          <w:b/>
          <w:bCs/>
        </w:rPr>
      </w:pPr>
    </w:p>
    <w:p w:rsidR="00D430B2" w:rsidRPr="00E41F72" w:rsidRDefault="004A40BF" w:rsidP="00E244A2">
      <w:pPr>
        <w:pStyle w:val="ae"/>
        <w:tabs>
          <w:tab w:val="left" w:pos="900"/>
        </w:tabs>
        <w:ind w:left="360"/>
        <w:jc w:val="center"/>
        <w:rPr>
          <w:b/>
          <w:bCs/>
        </w:rPr>
      </w:pPr>
      <w:r>
        <w:rPr>
          <w:b/>
          <w:bCs/>
        </w:rPr>
        <w:t>7. Обстоятельства непреодолимой силы</w:t>
      </w:r>
    </w:p>
    <w:p w:rsidR="002F03A7" w:rsidRPr="00E41F72" w:rsidRDefault="002F03A7" w:rsidP="00E244A2">
      <w:pPr>
        <w:pStyle w:val="ae"/>
        <w:tabs>
          <w:tab w:val="left" w:pos="900"/>
        </w:tabs>
        <w:ind w:left="360"/>
        <w:jc w:val="center"/>
        <w:rPr>
          <w:b/>
          <w:bCs/>
        </w:rPr>
      </w:pPr>
    </w:p>
    <w:p w:rsidR="00D430B2" w:rsidRDefault="004A40BF">
      <w:pPr>
        <w:tabs>
          <w:tab w:val="left" w:pos="900"/>
        </w:tabs>
        <w:spacing w:line="240" w:lineRule="auto"/>
        <w:jc w:val="both"/>
        <w:rPr>
          <w:rFonts w:ascii="Times New Roman" w:hAnsi="Times New Roman"/>
          <w:sz w:val="24"/>
          <w:szCs w:val="24"/>
        </w:rPr>
      </w:pPr>
      <w:r>
        <w:rPr>
          <w:rFonts w:ascii="Times New Roman" w:hAnsi="Times New Roman"/>
          <w:sz w:val="24"/>
          <w:szCs w:val="24"/>
        </w:rPr>
        <w:t xml:space="preserve">7.1. </w:t>
      </w:r>
      <w:r>
        <w:rPr>
          <w:rFonts w:ascii="Times New Roman" w:hAnsi="Times New Roman"/>
          <w:b/>
          <w:sz w:val="24"/>
          <w:szCs w:val="24"/>
        </w:rPr>
        <w:t>Стороны</w:t>
      </w:r>
      <w:r>
        <w:rPr>
          <w:rFonts w:ascii="Times New Roman" w:hAnsi="Times New Roman"/>
          <w:sz w:val="24"/>
          <w:szCs w:val="24"/>
        </w:rPr>
        <w:t xml:space="preserve"> не несут ответственности за неисполнение любого из своих обязательств, за исключением обязательств по оплате, если докажут, что такое неисполнение было вызвано Форс-мажорными обстоятельствами, т.е. событиями или обстоятельствами, действительно находящимися вне контроля такой </w:t>
      </w:r>
      <w:r>
        <w:rPr>
          <w:rFonts w:ascii="Times New Roman" w:hAnsi="Times New Roman"/>
          <w:b/>
          <w:sz w:val="24"/>
          <w:szCs w:val="24"/>
        </w:rPr>
        <w:t>Стороны</w:t>
      </w:r>
      <w:r>
        <w:rPr>
          <w:rFonts w:ascii="Times New Roman" w:hAnsi="Times New Roman"/>
          <w:sz w:val="24"/>
          <w:szCs w:val="24"/>
        </w:rPr>
        <w:t xml:space="preserve">, наступившими после заключения настоящего Договора, носящими непредвиденный и непредотвратимый характер. К форс-мажорным обстоятельствам относятся, в частности, природные катаклизмы, забастовки, пожары, наводнения, взрывы, обледенения, войны (как объявленные, так и необъявленные), мятежи, гибель товара, опасности и случайности на море, эмбарго, катастрофы, ограничения, налагаемые государственными органами (включая распределения, приоритеты, официальные требования, квоты и ценовой контроль), если эти обстоятельства непосредственно повлияли на исполнение настоящего Договора. </w:t>
      </w:r>
    </w:p>
    <w:p w:rsidR="00D430B2" w:rsidRDefault="004A40BF">
      <w:pPr>
        <w:tabs>
          <w:tab w:val="left" w:pos="900"/>
        </w:tabs>
        <w:spacing w:line="240" w:lineRule="auto"/>
        <w:jc w:val="both"/>
        <w:rPr>
          <w:rFonts w:ascii="Times New Roman" w:hAnsi="Times New Roman"/>
          <w:sz w:val="24"/>
          <w:szCs w:val="24"/>
        </w:rPr>
      </w:pPr>
      <w:r>
        <w:rPr>
          <w:rFonts w:ascii="Times New Roman" w:hAnsi="Times New Roman"/>
          <w:sz w:val="24"/>
          <w:szCs w:val="24"/>
        </w:rPr>
        <w:t xml:space="preserve">7.2. Время, которое требуется </w:t>
      </w:r>
      <w:r>
        <w:rPr>
          <w:rFonts w:ascii="Times New Roman" w:hAnsi="Times New Roman"/>
          <w:b/>
          <w:sz w:val="24"/>
          <w:szCs w:val="24"/>
        </w:rPr>
        <w:t>Сторонам</w:t>
      </w:r>
      <w:r>
        <w:rPr>
          <w:rFonts w:ascii="Times New Roman" w:hAnsi="Times New Roman"/>
          <w:sz w:val="24"/>
          <w:szCs w:val="24"/>
        </w:rPr>
        <w:t xml:space="preserve">  для исполнения своих обязательств по настоящему Договору, будет продлено на любой срок, в течение которого было отложено исполнение по причине перечисленных обстоятельств. </w:t>
      </w:r>
    </w:p>
    <w:p w:rsidR="00D430B2" w:rsidRDefault="004A40BF">
      <w:pPr>
        <w:tabs>
          <w:tab w:val="left" w:pos="900"/>
        </w:tabs>
        <w:spacing w:line="240" w:lineRule="auto"/>
        <w:jc w:val="both"/>
        <w:rPr>
          <w:rFonts w:ascii="Times New Roman" w:hAnsi="Times New Roman"/>
          <w:sz w:val="24"/>
          <w:szCs w:val="24"/>
        </w:rPr>
      </w:pPr>
      <w:r>
        <w:rPr>
          <w:rFonts w:ascii="Times New Roman" w:hAnsi="Times New Roman"/>
          <w:sz w:val="24"/>
          <w:szCs w:val="24"/>
        </w:rPr>
        <w:t xml:space="preserve">7.3. В случае если продолжительность обстоятельств форс-мажора превышает 30 календарных дней настоящий Договор может быть расторгнут  по письменному заявлению любой из </w:t>
      </w:r>
      <w:r>
        <w:rPr>
          <w:rFonts w:ascii="Times New Roman" w:hAnsi="Times New Roman"/>
          <w:b/>
          <w:sz w:val="24"/>
          <w:szCs w:val="24"/>
        </w:rPr>
        <w:t>Сторон</w:t>
      </w:r>
      <w:r>
        <w:rPr>
          <w:rFonts w:ascii="Times New Roman" w:hAnsi="Times New Roman"/>
          <w:sz w:val="24"/>
          <w:szCs w:val="24"/>
        </w:rPr>
        <w:t>.</w:t>
      </w:r>
    </w:p>
    <w:p w:rsidR="00D430B2" w:rsidRDefault="004A40BF">
      <w:pPr>
        <w:tabs>
          <w:tab w:val="left" w:pos="900"/>
        </w:tabs>
        <w:spacing w:line="240" w:lineRule="auto"/>
        <w:jc w:val="both"/>
        <w:rPr>
          <w:rFonts w:ascii="Times New Roman" w:hAnsi="Times New Roman"/>
          <w:sz w:val="24"/>
          <w:szCs w:val="24"/>
        </w:rPr>
      </w:pPr>
      <w:r>
        <w:rPr>
          <w:rFonts w:ascii="Times New Roman" w:hAnsi="Times New Roman"/>
          <w:sz w:val="24"/>
          <w:szCs w:val="24"/>
        </w:rPr>
        <w:t xml:space="preserve">7.4. Несмотря на наступление форс-мажора, перед прекращением настоящего Договора вследствие форс-мажорных обстоятельств </w:t>
      </w:r>
      <w:r>
        <w:rPr>
          <w:rFonts w:ascii="Times New Roman" w:hAnsi="Times New Roman"/>
          <w:b/>
          <w:sz w:val="24"/>
          <w:szCs w:val="24"/>
        </w:rPr>
        <w:t>Стороны</w:t>
      </w:r>
      <w:r>
        <w:rPr>
          <w:rFonts w:ascii="Times New Roman" w:hAnsi="Times New Roman"/>
          <w:sz w:val="24"/>
          <w:szCs w:val="24"/>
        </w:rPr>
        <w:t xml:space="preserve"> осуществляют окончательные взаиморасчеты.</w:t>
      </w:r>
    </w:p>
    <w:p w:rsidR="002F03A7" w:rsidRPr="002F03A7" w:rsidRDefault="004A40BF">
      <w:pPr>
        <w:tabs>
          <w:tab w:val="left" w:pos="900"/>
        </w:tabs>
        <w:spacing w:line="240" w:lineRule="auto"/>
        <w:jc w:val="both"/>
        <w:rPr>
          <w:rFonts w:ascii="Times New Roman" w:hAnsi="Times New Roman"/>
          <w:sz w:val="24"/>
          <w:szCs w:val="24"/>
        </w:rPr>
      </w:pPr>
      <w:r>
        <w:rPr>
          <w:rFonts w:ascii="Times New Roman" w:hAnsi="Times New Roman"/>
          <w:sz w:val="24"/>
          <w:szCs w:val="24"/>
        </w:rPr>
        <w:t xml:space="preserve">7.5. </w:t>
      </w:r>
      <w:r>
        <w:rPr>
          <w:rFonts w:ascii="Times New Roman" w:hAnsi="Times New Roman"/>
          <w:b/>
          <w:sz w:val="24"/>
          <w:szCs w:val="24"/>
        </w:rPr>
        <w:t>Сторона</w:t>
      </w:r>
      <w:r>
        <w:rPr>
          <w:rFonts w:ascii="Times New Roman" w:hAnsi="Times New Roman"/>
          <w:sz w:val="24"/>
          <w:szCs w:val="24"/>
        </w:rPr>
        <w:t xml:space="preserve">, для которой стало невозможным исполнение обязательств по настоящему Договору по причине наступления форс-мажорных обстоятельств, должна незамедлительно информировать другую Сторону в письменном виде о возникновении вышеуказанных обстоятельств, а также в течение 30 календарных дней предоставить другой </w:t>
      </w:r>
      <w:r>
        <w:rPr>
          <w:rFonts w:ascii="Times New Roman" w:hAnsi="Times New Roman"/>
          <w:b/>
          <w:sz w:val="24"/>
          <w:szCs w:val="24"/>
        </w:rPr>
        <w:t>Стороне</w:t>
      </w:r>
      <w:r>
        <w:rPr>
          <w:rFonts w:ascii="Times New Roman" w:hAnsi="Times New Roman"/>
          <w:sz w:val="24"/>
          <w:szCs w:val="24"/>
        </w:rPr>
        <w:t xml:space="preserve"> подтверждение форс-мажорных обстоятельств. Таким подтверждением будет являться справка, сертификат или иной соответствующий документ, выданный уполномоченным государственным органом, расположенным по месту возникновения форс-мажорных обстоятельств.</w:t>
      </w:r>
    </w:p>
    <w:p w:rsidR="00D430B2" w:rsidRPr="004B540F" w:rsidRDefault="004A40BF" w:rsidP="004B540F">
      <w:pPr>
        <w:pStyle w:val="31"/>
        <w:numPr>
          <w:ilvl w:val="0"/>
          <w:numId w:val="4"/>
        </w:numPr>
        <w:jc w:val="center"/>
        <w:rPr>
          <w:b/>
          <w:sz w:val="24"/>
          <w:szCs w:val="24"/>
        </w:rPr>
      </w:pPr>
      <w:r>
        <w:rPr>
          <w:b/>
          <w:sz w:val="24"/>
          <w:szCs w:val="24"/>
        </w:rPr>
        <w:t>Требования в области охраны труда, промышленной безопасности, охраны окружающей среды</w:t>
      </w:r>
    </w:p>
    <w:p w:rsidR="00D430B2" w:rsidRDefault="004A40BF">
      <w:pPr>
        <w:pStyle w:val="31"/>
        <w:numPr>
          <w:ilvl w:val="1"/>
          <w:numId w:val="4"/>
        </w:numPr>
        <w:spacing w:after="0"/>
        <w:ind w:left="0" w:firstLine="0"/>
        <w:jc w:val="both"/>
        <w:rPr>
          <w:color w:val="000000"/>
          <w:sz w:val="24"/>
          <w:szCs w:val="24"/>
        </w:rPr>
      </w:pPr>
      <w:r>
        <w:rPr>
          <w:sz w:val="24"/>
          <w:szCs w:val="24"/>
        </w:rPr>
        <w:t xml:space="preserve">В ходе выполнения работ, предусмотренных п. 5.1.3 настоящего Договора на территории </w:t>
      </w:r>
      <w:r>
        <w:rPr>
          <w:b/>
          <w:sz w:val="24"/>
          <w:szCs w:val="24"/>
        </w:rPr>
        <w:t>Продавца</w:t>
      </w:r>
      <w:r>
        <w:rPr>
          <w:sz w:val="24"/>
          <w:szCs w:val="24"/>
        </w:rPr>
        <w:t xml:space="preserve">, </w:t>
      </w:r>
      <w:r>
        <w:rPr>
          <w:b/>
          <w:sz w:val="24"/>
          <w:szCs w:val="24"/>
        </w:rPr>
        <w:t xml:space="preserve">Покупатель </w:t>
      </w:r>
      <w:r>
        <w:rPr>
          <w:sz w:val="24"/>
          <w:szCs w:val="24"/>
        </w:rPr>
        <w:t>обязуется:</w:t>
      </w:r>
    </w:p>
    <w:p w:rsidR="00D430B2" w:rsidRDefault="004A40BF">
      <w:pPr>
        <w:pStyle w:val="31"/>
        <w:numPr>
          <w:ilvl w:val="2"/>
          <w:numId w:val="4"/>
        </w:numPr>
        <w:tabs>
          <w:tab w:val="left" w:pos="0"/>
        </w:tabs>
        <w:spacing w:after="0"/>
        <w:ind w:left="0" w:firstLine="0"/>
        <w:jc w:val="both"/>
        <w:rPr>
          <w:color w:val="000000"/>
          <w:sz w:val="24"/>
          <w:szCs w:val="24"/>
        </w:rPr>
      </w:pPr>
      <w:r>
        <w:rPr>
          <w:sz w:val="24"/>
          <w:szCs w:val="24"/>
        </w:rPr>
        <w:t xml:space="preserve">Соблюдать нормы действующего законодательства Российской Федерации,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 </w:t>
      </w:r>
    </w:p>
    <w:p w:rsidR="00D430B2" w:rsidRDefault="004A40BF">
      <w:pPr>
        <w:numPr>
          <w:ilvl w:val="2"/>
          <w:numId w:val="4"/>
        </w:numPr>
        <w:shd w:val="clear" w:color="auto" w:fill="FFFFFF"/>
        <w:tabs>
          <w:tab w:val="left" w:pos="720"/>
        </w:tabs>
        <w:autoSpaceDE w:val="0"/>
        <w:autoSpaceDN w:val="0"/>
        <w:adjustRightInd w:val="0"/>
        <w:spacing w:after="0" w:line="240" w:lineRule="auto"/>
        <w:ind w:left="0" w:firstLine="0"/>
        <w:jc w:val="both"/>
        <w:rPr>
          <w:rFonts w:ascii="Times New Roman" w:hAnsi="Times New Roman"/>
          <w:sz w:val="24"/>
          <w:szCs w:val="24"/>
        </w:rPr>
      </w:pPr>
      <w:r>
        <w:rPr>
          <w:rFonts w:ascii="Times New Roman" w:hAnsi="Times New Roman"/>
          <w:sz w:val="24"/>
          <w:szCs w:val="24"/>
        </w:rPr>
        <w:t>Обеспечить выполнение необходимых мероприятий по промышленной безопасности, охране труда, охране окружающей среды, рациональному использованию природных ресурсов, по пожарной безопасности объекта, на котором выполняются работы;</w:t>
      </w:r>
    </w:p>
    <w:p w:rsidR="00D430B2" w:rsidRDefault="004A40BF">
      <w:pPr>
        <w:pStyle w:val="af9"/>
      </w:pPr>
      <w:r>
        <w:rPr>
          <w:noProof/>
        </w:rPr>
        <w:lastRenderedPageBreak/>
        <w:t xml:space="preserve">8.1.3. </w:t>
      </w:r>
      <w:r>
        <w:t>Соблюдать требования к оборудованию, используемому в ходе выполнения работ предусмотренных в п. 5.1.3. настоящего Договора, и его эксплуатации, установленные действующим законодательством РФ и Требованиями ОТ, ПБ и ООС для договоров, заключенных на срок, не превышающий 1 год.</w:t>
      </w:r>
    </w:p>
    <w:p w:rsidR="00D430B2" w:rsidRDefault="004A40BF">
      <w:pPr>
        <w:pStyle w:val="af9"/>
        <w:rPr>
          <w:color w:val="000000"/>
        </w:rPr>
      </w:pPr>
      <w:r>
        <w:rPr>
          <w:noProof/>
        </w:rPr>
        <w:t xml:space="preserve">8.1.4. </w:t>
      </w:r>
      <w:r>
        <w:rPr>
          <w:color w:val="000000"/>
        </w:rPr>
        <w:t xml:space="preserve">Обучить своих работников, а также третьих лиц, привлеченных </w:t>
      </w:r>
      <w:r>
        <w:rPr>
          <w:b/>
          <w:color w:val="000000"/>
        </w:rPr>
        <w:t>Покупателем</w:t>
      </w:r>
      <w:r>
        <w:rPr>
          <w:color w:val="000000"/>
        </w:rPr>
        <w:t xml:space="preserve"> для  выполнения работ, </w:t>
      </w:r>
      <w:r>
        <w:t>предусмотренных в п. 5.1.3. настоящего Договора.</w:t>
      </w:r>
    </w:p>
    <w:p w:rsidR="00D430B2" w:rsidRDefault="00700F3D">
      <w:pPr>
        <w:pStyle w:val="af9"/>
      </w:pPr>
      <w:r>
        <w:rPr>
          <w:color w:val="000000"/>
        </w:rPr>
        <w:t xml:space="preserve">8.1.5. </w:t>
      </w:r>
      <w:r w:rsidRPr="00700F3D">
        <w:t xml:space="preserve">Организовать работу по безопасности дорожного движения на территории </w:t>
      </w:r>
      <w:r w:rsidRPr="00700F3D">
        <w:rPr>
          <w:b/>
        </w:rPr>
        <w:t>Продавца</w:t>
      </w:r>
      <w:r w:rsidRPr="00700F3D">
        <w:t xml:space="preserve"> в соответствии с требованиями Федерального закона от 10 декабря 1995 года № 196</w:t>
      </w:r>
      <w:r w:rsidRPr="00700F3D">
        <w:noBreakHyphen/>
        <w:t xml:space="preserve">ФЗ «О безопасности дорожного движения», Федерального закона от 08.11.2007г. №259-ФЗ «Устав автомобильного транспорта и городского наземного электрического транспорта», Положения Компании «Системы управления безопасной эксплуатацией транспортных средств» и других нормативных правовых актов Российской Федерации. </w:t>
      </w:r>
      <w:r w:rsidRPr="00700F3D">
        <w:rPr>
          <w:b/>
        </w:rPr>
        <w:t xml:space="preserve">Покупатель </w:t>
      </w:r>
      <w:r w:rsidRPr="00700F3D">
        <w:t xml:space="preserve">обязуется также осуществлять контроль за соблюдением водителями Покупателя и третьих лиц, привлеченных </w:t>
      </w:r>
      <w:r w:rsidRPr="00700F3D">
        <w:rPr>
          <w:b/>
        </w:rPr>
        <w:t>Покупателем</w:t>
      </w:r>
      <w:r w:rsidRPr="00700F3D">
        <w:t xml:space="preserve">, Правил дорожного движения на территории Продавца. В случае совершения дорожно-транспортного происшествия с участием работников Продавца или, при котором пострадали работники </w:t>
      </w:r>
      <w:r w:rsidRPr="00700F3D">
        <w:rPr>
          <w:b/>
        </w:rPr>
        <w:t>Продавца</w:t>
      </w:r>
      <w:r w:rsidRPr="00700F3D">
        <w:t xml:space="preserve">, незамедлительно извещать </w:t>
      </w:r>
      <w:r w:rsidRPr="00700F3D">
        <w:rPr>
          <w:b/>
        </w:rPr>
        <w:t xml:space="preserve">Продавца </w:t>
      </w:r>
      <w:r w:rsidRPr="00700F3D">
        <w:t>в письменной форме.</w:t>
      </w:r>
    </w:p>
    <w:p w:rsidR="00D430B2" w:rsidRDefault="004A40BF">
      <w:pPr>
        <w:pStyle w:val="af9"/>
      </w:pPr>
      <w:r>
        <w:t xml:space="preserve">8.1.6. Обеспечить своих работников средствами индивидуальной защиты, спецодеждой и спецобувью, отвечающих требованиям соответствующих стандартов и сертификатов соответствия. В случаях выявления нарушения требований нормативных правовых актов Российской Федерации в области охраны труда, техники безопасности, промышленной и пожарной безопасности, а также при нахождении работников </w:t>
      </w:r>
      <w:r>
        <w:rPr>
          <w:b/>
        </w:rPr>
        <w:t>Покупателя</w:t>
      </w:r>
      <w:r>
        <w:t xml:space="preserve"> на объектах выполнения работ</w:t>
      </w:r>
      <w:r>
        <w:rPr>
          <w:b/>
        </w:rPr>
        <w:t xml:space="preserve">, </w:t>
      </w:r>
      <w:r>
        <w:t xml:space="preserve">без спецодежды и средств индивидуальной защиты или в алкогольном, наркотическом опьянении, </w:t>
      </w:r>
      <w:r>
        <w:rPr>
          <w:b/>
        </w:rPr>
        <w:t xml:space="preserve">Продавец </w:t>
      </w:r>
      <w:r>
        <w:t xml:space="preserve">имеет право не допустить работников </w:t>
      </w:r>
      <w:r>
        <w:rPr>
          <w:b/>
        </w:rPr>
        <w:t xml:space="preserve">Покупателя </w:t>
      </w:r>
      <w:r>
        <w:t>к выполнению работ, либо приостановить производство работ до устранения выявленных несоответствий.</w:t>
      </w:r>
    </w:p>
    <w:p w:rsidR="00D430B2" w:rsidRDefault="004A40BF">
      <w:pPr>
        <w:pStyle w:val="af9"/>
      </w:pPr>
      <w:r>
        <w:t xml:space="preserve">8.1.8. Незамедлительно информировать </w:t>
      </w:r>
      <w:r>
        <w:rPr>
          <w:b/>
        </w:rPr>
        <w:t>Продавца</w:t>
      </w:r>
      <w:r>
        <w:t xml:space="preserve">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w:t>
      </w:r>
      <w:r>
        <w:rPr>
          <w:b/>
        </w:rPr>
        <w:t>Продавца</w:t>
      </w:r>
      <w:r>
        <w:t xml:space="preserve">. Расследование причин аварий, инцидентов и несчастных случаев осуществляется в порядке, предусмотренном действующим законодательством РФ и внутренними нормативными документами </w:t>
      </w:r>
      <w:r>
        <w:rPr>
          <w:b/>
        </w:rPr>
        <w:t>Продавца</w:t>
      </w:r>
      <w:r>
        <w:t xml:space="preserve">, комиссией  с обязательным участием представителей </w:t>
      </w:r>
      <w:r>
        <w:rPr>
          <w:b/>
        </w:rPr>
        <w:t>Продавца</w:t>
      </w:r>
      <w:r>
        <w:t xml:space="preserve">, </w:t>
      </w:r>
      <w:r>
        <w:rPr>
          <w:b/>
        </w:rPr>
        <w:t>Покупателя</w:t>
      </w:r>
      <w:r>
        <w:t xml:space="preserve"> и привлекаемых </w:t>
      </w:r>
      <w:r>
        <w:rPr>
          <w:b/>
        </w:rPr>
        <w:t>Покупателем</w:t>
      </w:r>
      <w:r>
        <w:t xml:space="preserve">  третьих лиц, а также представителей уполномоченных государственных органов в случаях предусмотренных действующим законодательством РФ. Отказ от участия в комиссии не допускается.</w:t>
      </w:r>
    </w:p>
    <w:p w:rsidR="00D430B2" w:rsidRDefault="004A40BF">
      <w:pPr>
        <w:pStyle w:val="af9"/>
      </w:pPr>
      <w:r>
        <w:t xml:space="preserve">8.1.9. Не допускать пронос и нахождение на объектах </w:t>
      </w:r>
      <w:r>
        <w:rPr>
          <w:b/>
        </w:rPr>
        <w:t xml:space="preserve">Продавца </w:t>
      </w:r>
      <w:r>
        <w:t xml:space="preserve">веществ, вызывающих алкогольное, наркотическое или токсическое опьянение, за исключением веществ, необходимых для осуществления производственной деятельности на территории Объектов; а также нахождение работников </w:t>
      </w:r>
      <w:r>
        <w:rPr>
          <w:b/>
        </w:rPr>
        <w:t>Покупателя</w:t>
      </w:r>
      <w:r>
        <w:t xml:space="preserve"> в состоянии алкогольного, наркотического, токсического опьянения.</w:t>
      </w:r>
    </w:p>
    <w:p w:rsidR="00D430B2" w:rsidRDefault="004A40BF">
      <w:pPr>
        <w:pStyle w:val="aa"/>
        <w:jc w:val="both"/>
      </w:pPr>
      <w:r>
        <w:t xml:space="preserve">8.1.10. В случае обнаружения </w:t>
      </w:r>
      <w:r>
        <w:rPr>
          <w:b/>
        </w:rPr>
        <w:t>Продавцом</w:t>
      </w:r>
      <w:r>
        <w:t xml:space="preserve"> на своих объектах работников </w:t>
      </w:r>
      <w:r>
        <w:rPr>
          <w:b/>
        </w:rPr>
        <w:t>Покупателя</w:t>
      </w:r>
      <w:r>
        <w:t xml:space="preserve"> в состоянии алкогольного, наркотического или токсического опьянения, проноса или нахождения на территории Объекта </w:t>
      </w:r>
      <w:r>
        <w:rPr>
          <w:b/>
        </w:rPr>
        <w:t xml:space="preserve">Продавца </w:t>
      </w:r>
      <w:r>
        <w:t xml:space="preserve">веществ, вызывающих алкогольное, наркотическое или токсическое опьянение, за исключением разрешенных веществ, </w:t>
      </w:r>
      <w:r>
        <w:rPr>
          <w:b/>
        </w:rPr>
        <w:t>Покупатель</w:t>
      </w:r>
      <w:r>
        <w:t xml:space="preserve"> уплачивает </w:t>
      </w:r>
      <w:r>
        <w:rPr>
          <w:b/>
        </w:rPr>
        <w:t>Продавцу</w:t>
      </w:r>
      <w:r>
        <w:t xml:space="preserve"> штраф в размере </w:t>
      </w:r>
      <w:r>
        <w:rPr>
          <w:i/>
        </w:rPr>
        <w:fldChar w:fldCharType="begin">
          <w:ffData>
            <w:name w:val=""/>
            <w:enabled/>
            <w:calcOnExit w:val="0"/>
            <w:textInput>
              <w:default w:val="50 000 (пятьдесят тысяч)"/>
            </w:textInput>
          </w:ffData>
        </w:fldChar>
      </w:r>
      <w:r>
        <w:rPr>
          <w:i/>
        </w:rPr>
        <w:instrText xml:space="preserve"> FORMTEXT </w:instrText>
      </w:r>
      <w:r>
        <w:rPr>
          <w:i/>
        </w:rPr>
      </w:r>
      <w:r>
        <w:rPr>
          <w:i/>
        </w:rPr>
        <w:fldChar w:fldCharType="separate"/>
      </w:r>
      <w:r>
        <w:rPr>
          <w:i/>
          <w:noProof/>
        </w:rPr>
        <w:t>50 000 (пятьдесят тысяч)</w:t>
      </w:r>
      <w:r>
        <w:rPr>
          <w:i/>
        </w:rPr>
        <w:fldChar w:fldCharType="end"/>
      </w:r>
      <w:r>
        <w:rPr>
          <w:i/>
        </w:rPr>
        <w:t xml:space="preserve"> </w:t>
      </w:r>
      <w:r>
        <w:t xml:space="preserve">рублей за каждый такой факт, фиксация такого факта производится любым из нижеперечисленных способов: медицинским осмотром или освидетельствованием; актами, составленными работниками </w:t>
      </w:r>
      <w:r>
        <w:rPr>
          <w:b/>
        </w:rPr>
        <w:t xml:space="preserve">Продавца </w:t>
      </w:r>
      <w:r>
        <w:t xml:space="preserve">и/или </w:t>
      </w:r>
      <w:r>
        <w:rPr>
          <w:b/>
        </w:rPr>
        <w:t>Покупателя</w:t>
      </w:r>
      <w:r>
        <w:t xml:space="preserve">; письменными объяснениями работников </w:t>
      </w:r>
      <w:r>
        <w:rPr>
          <w:b/>
        </w:rPr>
        <w:t xml:space="preserve">Продавца </w:t>
      </w:r>
      <w:r>
        <w:t xml:space="preserve">и/или </w:t>
      </w:r>
      <w:r>
        <w:rPr>
          <w:b/>
        </w:rPr>
        <w:t>Покупателя</w:t>
      </w:r>
      <w:r>
        <w:t>, другими способами.</w:t>
      </w:r>
    </w:p>
    <w:p w:rsidR="00D430B2" w:rsidRDefault="004A40BF">
      <w:pPr>
        <w:pStyle w:val="af9"/>
      </w:pPr>
      <w:r>
        <w:t>8.1.11. Организовать исполнение правил в области промышленной безопасности, охраны труда и экологии при комплексном производстве работ.</w:t>
      </w:r>
    </w:p>
    <w:p w:rsidR="00D430B2" w:rsidRDefault="004A40BF">
      <w:pPr>
        <w:pStyle w:val="af9"/>
      </w:pPr>
      <w:r>
        <w:lastRenderedPageBreak/>
        <w:t xml:space="preserve">8.2. Сотрудники службы безопасности (охранных предприятий) </w:t>
      </w:r>
      <w:r>
        <w:rPr>
          <w:b/>
        </w:rPr>
        <w:t>Продавца</w:t>
      </w:r>
      <w:r>
        <w:t xml:space="preserve"> имеют право останавливать для проверки транспорт </w:t>
      </w:r>
      <w:r>
        <w:rPr>
          <w:b/>
        </w:rPr>
        <w:t>Покупателя</w:t>
      </w:r>
      <w:r>
        <w:t xml:space="preserve"> на территории </w:t>
      </w:r>
      <w:r>
        <w:rPr>
          <w:b/>
        </w:rPr>
        <w:t>Продавца</w:t>
      </w:r>
      <w:r>
        <w:t>. Водители Покупателя обязаны предъявить запрашиваемые  при этом документы.  </w:t>
      </w:r>
    </w:p>
    <w:p w:rsidR="00D430B2" w:rsidRDefault="004A40BF">
      <w:pPr>
        <w:pStyle w:val="af9"/>
        <w:rPr>
          <w:bCs/>
        </w:rPr>
      </w:pPr>
      <w:r>
        <w:t>8.3. П</w:t>
      </w:r>
      <w:r>
        <w:rPr>
          <w:iCs/>
        </w:rPr>
        <w:t xml:space="preserve">ри исполнении своих обязательств по настоящему Договору </w:t>
      </w:r>
      <w:r>
        <w:rPr>
          <w:b/>
          <w:bCs/>
        </w:rPr>
        <w:t xml:space="preserve">Покупатель </w:t>
      </w:r>
      <w:r>
        <w:rPr>
          <w:bCs/>
        </w:rPr>
        <w:t xml:space="preserve">обязуется неукоснительно соблюдать все требования миграционного законодательства (в том числе, если необходимо, получать рабочие визы, разрешения на работу и т.д.) и самостоятельно несёт ответственность за несоблюдение этих требований. В случае нарушения установленных настоящим пунктом обязательств </w:t>
      </w:r>
      <w:r>
        <w:rPr>
          <w:b/>
          <w:bCs/>
        </w:rPr>
        <w:t xml:space="preserve">Покупатель </w:t>
      </w:r>
      <w:r>
        <w:rPr>
          <w:bCs/>
        </w:rPr>
        <w:t>обязуется возместить</w:t>
      </w:r>
      <w:r>
        <w:rPr>
          <w:b/>
          <w:bCs/>
        </w:rPr>
        <w:t xml:space="preserve"> Продавцу </w:t>
      </w:r>
      <w:r>
        <w:rPr>
          <w:bCs/>
        </w:rPr>
        <w:t xml:space="preserve">все расходы и убытки, связанные с привлечением </w:t>
      </w:r>
      <w:r>
        <w:rPr>
          <w:b/>
          <w:bCs/>
        </w:rPr>
        <w:t>Продавца</w:t>
      </w:r>
      <w:r>
        <w:rPr>
          <w:bCs/>
        </w:rPr>
        <w:t xml:space="preserve"> к административной ответственности.</w:t>
      </w:r>
    </w:p>
    <w:p w:rsidR="00D430B2" w:rsidRDefault="004A40BF">
      <w:pPr>
        <w:pStyle w:val="af9"/>
        <w:rPr>
          <w:bCs/>
        </w:rPr>
      </w:pPr>
      <w:r>
        <w:t xml:space="preserve">8.4. </w:t>
      </w:r>
      <w:r>
        <w:rPr>
          <w:b/>
        </w:rPr>
        <w:t xml:space="preserve">Продавец </w:t>
      </w:r>
      <w:r>
        <w:t xml:space="preserve">вправе запретить доступ на территорию объектов, принадлежащих </w:t>
      </w:r>
      <w:r>
        <w:rPr>
          <w:b/>
        </w:rPr>
        <w:t>Продавцу</w:t>
      </w:r>
      <w:r>
        <w:t xml:space="preserve"> либо находящихся под контролем </w:t>
      </w:r>
      <w:r>
        <w:rPr>
          <w:b/>
        </w:rPr>
        <w:t>Продавца</w:t>
      </w:r>
      <w:r>
        <w:t xml:space="preserve">, иностранным гражданам и лицам без гражданства, привлекаемым </w:t>
      </w:r>
      <w:r>
        <w:rPr>
          <w:b/>
        </w:rPr>
        <w:t>Покупателем</w:t>
      </w:r>
      <w:r>
        <w:t xml:space="preserve"> для выполнения обязательств по настоящему Договору, если </w:t>
      </w:r>
      <w:r>
        <w:rPr>
          <w:b/>
        </w:rPr>
        <w:t xml:space="preserve">Продавцом </w:t>
      </w:r>
      <w:r>
        <w:t xml:space="preserve">будет выявлено, что использование </w:t>
      </w:r>
      <w:r>
        <w:rPr>
          <w:b/>
        </w:rPr>
        <w:t xml:space="preserve">Покупателем </w:t>
      </w:r>
      <w:r>
        <w:t xml:space="preserve">труда указанных лиц нарушает миграционное законодательство. При этом указанный запрет не освобождает </w:t>
      </w:r>
      <w:r>
        <w:rPr>
          <w:b/>
        </w:rPr>
        <w:t>Покупателя</w:t>
      </w:r>
      <w:r>
        <w:t xml:space="preserve"> от исполнения своих обязательств по настоящему Договору и не продлевает сроки исполнения обязательств </w:t>
      </w:r>
      <w:r>
        <w:rPr>
          <w:b/>
        </w:rPr>
        <w:t>Покупателя</w:t>
      </w:r>
      <w:r>
        <w:t xml:space="preserve">. В этом случае </w:t>
      </w:r>
      <w:r>
        <w:rPr>
          <w:b/>
        </w:rPr>
        <w:t>Покупатель</w:t>
      </w:r>
      <w:r>
        <w:t xml:space="preserve"> обязан незамедлительно своими силами и за </w:t>
      </w:r>
      <w:r>
        <w:rPr>
          <w:bCs/>
        </w:rPr>
        <w:t xml:space="preserve">свой счет устранить обстоятельства, препятствующие исполнению своих обязанностей по настоящему Договору. </w:t>
      </w:r>
    </w:p>
    <w:p w:rsidR="00D430B2" w:rsidRDefault="004A40BF">
      <w:pPr>
        <w:pStyle w:val="ae"/>
        <w:tabs>
          <w:tab w:val="left" w:pos="900"/>
        </w:tabs>
      </w:pPr>
      <w:r>
        <w:t>8.5. Продавец вправе в любое время осуществлять контроль за соблюдением Покупателем и третьими лицами, привлекаемыми Покупателем, положений настоящей статьи Договора</w:t>
      </w:r>
    </w:p>
    <w:p w:rsidR="00D430B2" w:rsidRPr="00B02DF0" w:rsidRDefault="00D430B2">
      <w:pPr>
        <w:spacing w:line="240" w:lineRule="auto"/>
        <w:ind w:firstLine="425"/>
        <w:jc w:val="both"/>
        <w:rPr>
          <w:rFonts w:ascii="Times New Roman" w:hAnsi="Times New Roman"/>
          <w:noProof/>
          <w:sz w:val="24"/>
          <w:szCs w:val="24"/>
        </w:rPr>
      </w:pPr>
    </w:p>
    <w:p w:rsidR="002F03A7" w:rsidRPr="003B1996" w:rsidRDefault="004A40BF" w:rsidP="002F03A7">
      <w:pPr>
        <w:pStyle w:val="1"/>
        <w:numPr>
          <w:ilvl w:val="0"/>
          <w:numId w:val="4"/>
        </w:numPr>
        <w:jc w:val="center"/>
        <w:rPr>
          <w:rFonts w:ascii="Times New Roman" w:hAnsi="Times New Roman" w:cs="Times New Roman"/>
          <w:sz w:val="24"/>
          <w:szCs w:val="24"/>
          <w:lang w:val="en-US"/>
        </w:rPr>
      </w:pPr>
      <w:r>
        <w:rPr>
          <w:rFonts w:ascii="Times New Roman" w:hAnsi="Times New Roman" w:cs="Times New Roman"/>
          <w:sz w:val="24"/>
          <w:szCs w:val="24"/>
        </w:rPr>
        <w:t>Требования по конфиденциальности</w:t>
      </w:r>
    </w:p>
    <w:tbl>
      <w:tblPr>
        <w:tblW w:w="5000" w:type="pct"/>
        <w:tblLook w:val="01E0" w:firstRow="1" w:lastRow="1" w:firstColumn="1" w:lastColumn="1" w:noHBand="0" w:noVBand="0"/>
      </w:tblPr>
      <w:tblGrid>
        <w:gridCol w:w="9571"/>
      </w:tblGrid>
      <w:tr w:rsidR="00D430B2">
        <w:trPr>
          <w:trHeight w:val="992"/>
        </w:trPr>
        <w:tc>
          <w:tcPr>
            <w:tcW w:w="5000" w:type="pct"/>
          </w:tcPr>
          <w:p w:rsidR="00D430B2" w:rsidRDefault="004A40BF">
            <w:pPr>
              <w:pStyle w:val="12"/>
              <w:jc w:val="both"/>
              <w:rPr>
                <w:rFonts w:ascii="Times New Roman" w:hAnsi="Times New Roman"/>
              </w:rPr>
            </w:pPr>
            <w:r>
              <w:rPr>
                <w:rFonts w:ascii="Times New Roman" w:hAnsi="Times New Roman"/>
                <w:szCs w:val="24"/>
              </w:rPr>
              <w:t xml:space="preserve">9.1. Для целей настоящего Договора термин </w:t>
            </w:r>
            <w:r>
              <w:rPr>
                <w:rFonts w:ascii="Times New Roman" w:hAnsi="Times New Roman"/>
                <w:bCs/>
                <w:szCs w:val="24"/>
              </w:rPr>
              <w:t>«Конфиденциальная информация»</w:t>
            </w:r>
            <w:r>
              <w:rPr>
                <w:rFonts w:ascii="Times New Roman" w:hAnsi="Times New Roman"/>
                <w:szCs w:val="24"/>
              </w:rPr>
              <w:t xml:space="preserve"> означает любую информацию по настоящему Договору,</w:t>
            </w:r>
            <w:r>
              <w:rPr>
                <w:rFonts w:ascii="Times New Roman" w:hAnsi="Times New Roman"/>
              </w:rPr>
              <w:t xml:space="preserve">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w:t>
            </w:r>
          </w:p>
          <w:p w:rsidR="00D430B2" w:rsidRDefault="00D430B2">
            <w:pPr>
              <w:pStyle w:val="12"/>
              <w:jc w:val="both"/>
              <w:rPr>
                <w:rFonts w:ascii="Times New Roman" w:hAnsi="Times New Roman"/>
              </w:rPr>
            </w:pPr>
          </w:p>
          <w:p w:rsidR="00D430B2" w:rsidRDefault="004A40BF">
            <w:pPr>
              <w:pStyle w:val="12"/>
              <w:jc w:val="both"/>
              <w:rPr>
                <w:rFonts w:ascii="Times New Roman" w:hAnsi="Times New Roman"/>
              </w:rPr>
            </w:pPr>
            <w:r>
              <w:rPr>
                <w:rFonts w:ascii="Times New Roman" w:hAnsi="Times New Roman"/>
              </w:rPr>
              <w:t>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 условии, что в случае любого такого раскрытия (a)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D430B2" w:rsidRDefault="00D430B2">
            <w:pPr>
              <w:pStyle w:val="12"/>
              <w:jc w:val="both"/>
              <w:rPr>
                <w:rFonts w:ascii="Times New Roman" w:hAnsi="Times New Roman"/>
                <w:szCs w:val="24"/>
              </w:rPr>
            </w:pPr>
          </w:p>
          <w:p w:rsidR="00D430B2" w:rsidRDefault="004A40BF">
            <w:pPr>
              <w:pStyle w:val="12"/>
              <w:jc w:val="both"/>
            </w:pPr>
            <w:r>
              <w:rPr>
                <w:rFonts w:ascii="Times New Roman" w:hAnsi="Times New Roman"/>
                <w:szCs w:val="24"/>
              </w:rPr>
              <w:t>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w:t>
            </w:r>
          </w:p>
          <w:p w:rsidR="00D430B2" w:rsidRDefault="00D430B2">
            <w:pPr>
              <w:spacing w:after="0" w:line="240" w:lineRule="auto"/>
              <w:jc w:val="both"/>
              <w:rPr>
                <w:rFonts w:ascii="Times New Roman" w:hAnsi="Times New Roman"/>
                <w:sz w:val="24"/>
                <w:szCs w:val="24"/>
              </w:rPr>
            </w:pPr>
          </w:p>
          <w:p w:rsidR="00D430B2" w:rsidRDefault="004A40BF">
            <w:pPr>
              <w:spacing w:after="0" w:line="240" w:lineRule="auto"/>
              <w:jc w:val="both"/>
              <w:rPr>
                <w:rFonts w:ascii="Times New Roman" w:hAnsi="Times New Roman"/>
                <w:sz w:val="24"/>
                <w:szCs w:val="24"/>
              </w:rPr>
            </w:pPr>
            <w:r>
              <w:rPr>
                <w:rFonts w:ascii="Times New Roman" w:hAnsi="Times New Roman"/>
                <w:sz w:val="24"/>
                <w:szCs w:val="24"/>
              </w:rPr>
              <w:t>Для целей настоящего Договора «</w:t>
            </w:r>
            <w:r>
              <w:rPr>
                <w:rFonts w:ascii="Times New Roman" w:hAnsi="Times New Roman"/>
                <w:bCs/>
                <w:sz w:val="24"/>
                <w:szCs w:val="24"/>
              </w:rPr>
              <w:t>Разглашение Конфиденциальной информации</w:t>
            </w:r>
            <w:r>
              <w:rPr>
                <w:rFonts w:ascii="Times New Roman" w:hAnsi="Times New Roman"/>
                <w:sz w:val="24"/>
                <w:szCs w:val="24"/>
              </w:rPr>
              <w:t>»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w:t>
            </w:r>
          </w:p>
          <w:p w:rsidR="00D430B2" w:rsidRDefault="00D430B2">
            <w:pPr>
              <w:spacing w:after="0" w:line="240" w:lineRule="auto"/>
              <w:jc w:val="both"/>
              <w:rPr>
                <w:rFonts w:ascii="Times New Roman" w:hAnsi="Times New Roman"/>
                <w:sz w:val="24"/>
                <w:szCs w:val="24"/>
              </w:rPr>
            </w:pPr>
          </w:p>
          <w:p w:rsidR="00D430B2" w:rsidRDefault="004A40BF">
            <w:pPr>
              <w:spacing w:after="0" w:line="240" w:lineRule="auto"/>
              <w:jc w:val="both"/>
              <w:rPr>
                <w:rFonts w:ascii="Times New Roman" w:hAnsi="Times New Roman"/>
                <w:sz w:val="24"/>
                <w:szCs w:val="24"/>
              </w:rPr>
            </w:pPr>
            <w:r>
              <w:rPr>
                <w:rFonts w:ascii="Times New Roman" w:hAnsi="Times New Roman"/>
                <w:sz w:val="24"/>
                <w:szCs w:val="24"/>
              </w:rPr>
              <w:t>Соответствующая Сторона несет ответственность за убытки, которые могут быть причинены другой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настоящей статьи, за исключением случаев раскрытия Конфиденциальной информации, предусмотренных в настоящей статье.</w:t>
            </w:r>
          </w:p>
          <w:p w:rsidR="00D430B2" w:rsidRDefault="00D430B2">
            <w:pPr>
              <w:spacing w:after="0" w:line="240" w:lineRule="auto"/>
              <w:ind w:firstLine="709"/>
              <w:jc w:val="both"/>
              <w:rPr>
                <w:rFonts w:ascii="Times New Roman" w:hAnsi="Times New Roman"/>
                <w:sz w:val="24"/>
                <w:szCs w:val="24"/>
              </w:rPr>
            </w:pPr>
          </w:p>
          <w:p w:rsidR="00D430B2" w:rsidRDefault="004A40BF">
            <w:pPr>
              <w:spacing w:after="0" w:line="240" w:lineRule="auto"/>
              <w:jc w:val="both"/>
              <w:rPr>
                <w:rFonts w:ascii="Times New Roman" w:hAnsi="Times New Roman"/>
                <w:sz w:val="24"/>
                <w:szCs w:val="24"/>
              </w:rPr>
            </w:pPr>
            <w:r>
              <w:rPr>
                <w:rFonts w:ascii="Times New Roman" w:hAnsi="Times New Roman"/>
                <w:sz w:val="24"/>
                <w:szCs w:val="24"/>
              </w:rPr>
              <w:t>Передача Конфиденциальной информации оформляется Актом, который подписывается</w:t>
            </w:r>
            <w:r>
              <w:t xml:space="preserve"> </w:t>
            </w:r>
            <w:r>
              <w:rPr>
                <w:rFonts w:ascii="Times New Roman" w:hAnsi="Times New Roman"/>
                <w:sz w:val="24"/>
                <w:szCs w:val="24"/>
              </w:rPr>
              <w:t>уполномоченными лицами Сторон.</w:t>
            </w:r>
          </w:p>
          <w:p w:rsidR="00D430B2" w:rsidRDefault="004A40BF">
            <w:pPr>
              <w:shd w:val="clear" w:color="auto" w:fill="FFFFFF"/>
              <w:spacing w:line="240" w:lineRule="auto"/>
              <w:jc w:val="both"/>
              <w:rPr>
                <w:bCs/>
                <w:sz w:val="24"/>
                <w:szCs w:val="24"/>
              </w:rPr>
            </w:pPr>
            <w:r>
              <w:rPr>
                <w:rFonts w:ascii="Times New Roman" w:hAnsi="Times New Roman"/>
                <w:sz w:val="24"/>
                <w:szCs w:val="24"/>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tc>
      </w:tr>
    </w:tbl>
    <w:p w:rsidR="00D430B2" w:rsidRDefault="004A40BF">
      <w:pPr>
        <w:pStyle w:val="1"/>
        <w:numPr>
          <w:ilvl w:val="0"/>
          <w:numId w:val="6"/>
        </w:numPr>
        <w:jc w:val="center"/>
        <w:rPr>
          <w:rFonts w:ascii="Times New Roman" w:hAnsi="Times New Roman" w:cs="Times New Roman"/>
          <w:bCs w:val="0"/>
          <w:sz w:val="24"/>
          <w:szCs w:val="24"/>
        </w:rPr>
      </w:pPr>
      <w:r>
        <w:rPr>
          <w:rFonts w:ascii="Times New Roman" w:hAnsi="Times New Roman" w:cs="Times New Roman"/>
          <w:bCs w:val="0"/>
          <w:sz w:val="24"/>
          <w:szCs w:val="24"/>
        </w:rPr>
        <w:lastRenderedPageBreak/>
        <w:t>Антикоррупционные требования</w:t>
      </w:r>
    </w:p>
    <w:p w:rsidR="00B44B86" w:rsidRPr="00B44B86" w:rsidRDefault="00B44B86" w:rsidP="00B44B86">
      <w:pPr>
        <w:autoSpaceDE w:val="0"/>
        <w:autoSpaceDN w:val="0"/>
        <w:adjustRightInd w:val="0"/>
        <w:spacing w:before="120" w:after="120" w:line="240" w:lineRule="auto"/>
        <w:jc w:val="both"/>
        <w:rPr>
          <w:rFonts w:ascii="Times New Roman" w:hAnsi="Times New Roman"/>
          <w:sz w:val="24"/>
          <w:szCs w:val="24"/>
        </w:rPr>
      </w:pPr>
      <w:r w:rsidRPr="00B44B86">
        <w:rPr>
          <w:rFonts w:ascii="Times New Roman" w:hAnsi="Times New Roman"/>
          <w:sz w:val="24"/>
          <w:szCs w:val="24"/>
        </w:rPr>
        <w:t xml:space="preserve">10.1. При исполнении своих обязательств в соответствии с Заявкой и настоящим Договором,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w:t>
      </w:r>
    </w:p>
    <w:p w:rsidR="00B44B86" w:rsidRPr="00B44B86" w:rsidRDefault="00B44B86" w:rsidP="00B44B86">
      <w:pPr>
        <w:autoSpaceDE w:val="0"/>
        <w:autoSpaceDN w:val="0"/>
        <w:adjustRightInd w:val="0"/>
        <w:spacing w:before="120" w:after="120" w:line="240" w:lineRule="auto"/>
        <w:jc w:val="both"/>
        <w:rPr>
          <w:rFonts w:ascii="Times New Roman" w:hAnsi="Times New Roman"/>
          <w:sz w:val="24"/>
          <w:szCs w:val="24"/>
        </w:rPr>
      </w:pPr>
      <w:r w:rsidRPr="00B44B86">
        <w:rPr>
          <w:rFonts w:ascii="Times New Roman" w:hAnsi="Times New Roman"/>
          <w:sz w:val="24"/>
          <w:szCs w:val="24"/>
        </w:rPr>
        <w:t>Поставщик подтверждает, что ознакомился с содержанием и обязуется придерживаться принципов Политики Компании «В области противодействия вовлечению в коррупционную деятельность», размещенной в открытом доступе на официальном сайте НК «Роснефть» в сети Интернет.</w:t>
      </w:r>
    </w:p>
    <w:p w:rsidR="00B44B86" w:rsidRPr="00B44B86" w:rsidRDefault="00B44B86" w:rsidP="00B44B86">
      <w:pPr>
        <w:autoSpaceDE w:val="0"/>
        <w:autoSpaceDN w:val="0"/>
        <w:adjustRightInd w:val="0"/>
        <w:spacing w:before="120" w:after="120" w:line="240" w:lineRule="auto"/>
        <w:jc w:val="both"/>
        <w:rPr>
          <w:rFonts w:ascii="Times New Roman" w:hAnsi="Times New Roman"/>
          <w:sz w:val="24"/>
          <w:szCs w:val="24"/>
        </w:rPr>
      </w:pPr>
      <w:r w:rsidRPr="00B44B86">
        <w:rPr>
          <w:rFonts w:ascii="Times New Roman" w:hAnsi="Times New Roman"/>
          <w:sz w:val="24"/>
          <w:szCs w:val="24"/>
        </w:rPr>
        <w:t>10.2. При исполнении своих обязательств в соответствии с настоящим Договором и Заявкой, Стороны, их аффилированные лица, работники или посредники не осуществляют действия, квалифицируемые применимым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B44B86" w:rsidRPr="00B44B86" w:rsidRDefault="00B44B86" w:rsidP="00B44B86">
      <w:pPr>
        <w:autoSpaceDE w:val="0"/>
        <w:autoSpaceDN w:val="0"/>
        <w:adjustRightInd w:val="0"/>
        <w:spacing w:before="120" w:after="120" w:line="240" w:lineRule="auto"/>
        <w:jc w:val="both"/>
        <w:rPr>
          <w:rFonts w:ascii="Times New Roman" w:hAnsi="Times New Roman"/>
          <w:sz w:val="24"/>
          <w:szCs w:val="24"/>
        </w:rPr>
      </w:pPr>
      <w:r w:rsidRPr="00B44B86">
        <w:rPr>
          <w:rFonts w:ascii="Times New Roman" w:hAnsi="Times New Roman"/>
          <w:sz w:val="24"/>
          <w:szCs w:val="24"/>
        </w:rPr>
        <w:t>10.3.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rsidR="00B44B86" w:rsidRPr="00B44B86" w:rsidRDefault="00B44B86" w:rsidP="00B44B86">
      <w:pPr>
        <w:autoSpaceDE w:val="0"/>
        <w:autoSpaceDN w:val="0"/>
        <w:adjustRightInd w:val="0"/>
        <w:spacing w:before="120" w:after="120" w:line="240" w:lineRule="auto"/>
        <w:jc w:val="both"/>
        <w:rPr>
          <w:rFonts w:ascii="Times New Roman" w:hAnsi="Times New Roman"/>
          <w:sz w:val="24"/>
          <w:szCs w:val="24"/>
        </w:rPr>
      </w:pPr>
      <w:r w:rsidRPr="00B44B86">
        <w:rPr>
          <w:rFonts w:ascii="Times New Roman" w:hAnsi="Times New Roman"/>
          <w:sz w:val="24"/>
          <w:szCs w:val="24"/>
        </w:rPr>
        <w:t>Под действиями работника, осуществляемыми в пользу стимулирующей его Стороны, понимаются:</w:t>
      </w:r>
    </w:p>
    <w:p w:rsidR="00B44B86" w:rsidRPr="00B44B86" w:rsidRDefault="00B44B86" w:rsidP="00B44B86">
      <w:pPr>
        <w:autoSpaceDE w:val="0"/>
        <w:autoSpaceDN w:val="0"/>
        <w:adjustRightInd w:val="0"/>
        <w:spacing w:before="120" w:after="120" w:line="240" w:lineRule="auto"/>
        <w:jc w:val="both"/>
        <w:rPr>
          <w:rFonts w:ascii="Times New Roman" w:hAnsi="Times New Roman"/>
          <w:sz w:val="24"/>
          <w:szCs w:val="24"/>
        </w:rPr>
      </w:pPr>
      <w:r>
        <w:rPr>
          <w:rFonts w:ascii="Times New Roman" w:hAnsi="Times New Roman"/>
          <w:sz w:val="24"/>
          <w:szCs w:val="24"/>
        </w:rPr>
        <w:t xml:space="preserve"> - </w:t>
      </w:r>
      <w:r w:rsidRPr="00B44B86">
        <w:rPr>
          <w:rFonts w:ascii="Times New Roman" w:hAnsi="Times New Roman"/>
          <w:sz w:val="24"/>
          <w:szCs w:val="24"/>
        </w:rPr>
        <w:t>предоставление неоправданных преимуществ по сравнению с другими контрагентами;</w:t>
      </w:r>
    </w:p>
    <w:p w:rsidR="00B44B86" w:rsidRPr="00B44B86" w:rsidRDefault="00B44B86" w:rsidP="00B44B86">
      <w:pPr>
        <w:autoSpaceDE w:val="0"/>
        <w:autoSpaceDN w:val="0"/>
        <w:adjustRightInd w:val="0"/>
        <w:spacing w:before="120" w:after="120" w:line="240" w:lineRule="auto"/>
        <w:jc w:val="both"/>
        <w:rPr>
          <w:rFonts w:ascii="Times New Roman" w:hAnsi="Times New Roman"/>
          <w:sz w:val="24"/>
          <w:szCs w:val="24"/>
        </w:rPr>
      </w:pPr>
      <w:r>
        <w:rPr>
          <w:rFonts w:ascii="Times New Roman" w:hAnsi="Times New Roman"/>
          <w:sz w:val="24"/>
          <w:szCs w:val="24"/>
        </w:rPr>
        <w:t xml:space="preserve"> - </w:t>
      </w:r>
      <w:r w:rsidRPr="00B44B86">
        <w:rPr>
          <w:rFonts w:ascii="Times New Roman" w:hAnsi="Times New Roman"/>
          <w:sz w:val="24"/>
          <w:szCs w:val="24"/>
        </w:rPr>
        <w:t>предоставление каких-либо гарантий;</w:t>
      </w:r>
    </w:p>
    <w:p w:rsidR="00B44B86" w:rsidRPr="00B44B86" w:rsidRDefault="00B44B86" w:rsidP="00B44B86">
      <w:pPr>
        <w:autoSpaceDE w:val="0"/>
        <w:autoSpaceDN w:val="0"/>
        <w:adjustRightInd w:val="0"/>
        <w:spacing w:before="120" w:after="120" w:line="240" w:lineRule="auto"/>
        <w:jc w:val="both"/>
        <w:rPr>
          <w:rFonts w:ascii="Times New Roman" w:hAnsi="Times New Roman"/>
          <w:sz w:val="24"/>
          <w:szCs w:val="24"/>
        </w:rPr>
      </w:pPr>
      <w:r>
        <w:rPr>
          <w:rFonts w:ascii="Times New Roman" w:hAnsi="Times New Roman"/>
          <w:sz w:val="24"/>
          <w:szCs w:val="24"/>
        </w:rPr>
        <w:lastRenderedPageBreak/>
        <w:t xml:space="preserve"> - </w:t>
      </w:r>
      <w:r w:rsidRPr="00B44B86">
        <w:rPr>
          <w:rFonts w:ascii="Times New Roman" w:hAnsi="Times New Roman"/>
          <w:sz w:val="24"/>
          <w:szCs w:val="24"/>
        </w:rPr>
        <w:t>ускорение существующих процедур;</w:t>
      </w:r>
    </w:p>
    <w:p w:rsidR="00B44B86" w:rsidRPr="00B44B86" w:rsidRDefault="00B44B86" w:rsidP="00B44B86">
      <w:pPr>
        <w:autoSpaceDE w:val="0"/>
        <w:autoSpaceDN w:val="0"/>
        <w:adjustRightInd w:val="0"/>
        <w:spacing w:before="120" w:after="120" w:line="240" w:lineRule="auto"/>
        <w:jc w:val="both"/>
        <w:rPr>
          <w:rFonts w:ascii="Times New Roman" w:hAnsi="Times New Roman"/>
          <w:sz w:val="24"/>
          <w:szCs w:val="24"/>
        </w:rPr>
      </w:pPr>
      <w:r w:rsidRPr="00B44B86">
        <w:rPr>
          <w:rFonts w:ascii="Times New Roman" w:hAnsi="Times New Roman"/>
          <w:sz w:val="24"/>
          <w:szCs w:val="24"/>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B44B86" w:rsidRPr="00B44B86" w:rsidRDefault="00B44B86" w:rsidP="00B44B86">
      <w:pPr>
        <w:autoSpaceDE w:val="0"/>
        <w:autoSpaceDN w:val="0"/>
        <w:adjustRightInd w:val="0"/>
        <w:spacing w:before="120" w:after="120" w:line="240" w:lineRule="auto"/>
        <w:jc w:val="both"/>
        <w:rPr>
          <w:rFonts w:ascii="Times New Roman" w:hAnsi="Times New Roman"/>
          <w:sz w:val="24"/>
          <w:szCs w:val="24"/>
        </w:rPr>
      </w:pPr>
      <w:r w:rsidRPr="00B44B86">
        <w:rPr>
          <w:rFonts w:ascii="Times New Roman" w:hAnsi="Times New Roman"/>
          <w:sz w:val="24"/>
          <w:szCs w:val="24"/>
        </w:rPr>
        <w:t>10.4. 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B44B86" w:rsidRPr="00B44B86" w:rsidRDefault="00B44B86" w:rsidP="00B44B86">
      <w:pPr>
        <w:autoSpaceDE w:val="0"/>
        <w:autoSpaceDN w:val="0"/>
        <w:adjustRightInd w:val="0"/>
        <w:spacing w:before="120" w:after="120" w:line="240" w:lineRule="auto"/>
        <w:jc w:val="both"/>
        <w:rPr>
          <w:rFonts w:ascii="Times New Roman" w:hAnsi="Times New Roman"/>
          <w:sz w:val="24"/>
          <w:szCs w:val="24"/>
        </w:rPr>
      </w:pPr>
      <w:r w:rsidRPr="00B44B86">
        <w:rPr>
          <w:rFonts w:ascii="Times New Roman" w:hAnsi="Times New Roman"/>
          <w:sz w:val="24"/>
          <w:szCs w:val="24"/>
        </w:rPr>
        <w:t>10.5.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B44B86" w:rsidRPr="00B44B86" w:rsidRDefault="00B44B86" w:rsidP="00B44B86">
      <w:pPr>
        <w:autoSpaceDE w:val="0"/>
        <w:autoSpaceDN w:val="0"/>
        <w:adjustRightInd w:val="0"/>
        <w:spacing w:before="120" w:after="120" w:line="240" w:lineRule="auto"/>
        <w:jc w:val="both"/>
        <w:rPr>
          <w:rFonts w:ascii="Times New Roman" w:hAnsi="Times New Roman"/>
          <w:sz w:val="24"/>
          <w:szCs w:val="24"/>
        </w:rPr>
      </w:pPr>
      <w:r w:rsidRPr="00B44B86">
        <w:rPr>
          <w:rFonts w:ascii="Times New Roman" w:hAnsi="Times New Roman"/>
          <w:sz w:val="24"/>
          <w:szCs w:val="24"/>
        </w:rPr>
        <w:t>10.6.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B44B86" w:rsidRPr="00B44B86" w:rsidRDefault="00B44B86" w:rsidP="00B44B86">
      <w:pPr>
        <w:autoSpaceDE w:val="0"/>
        <w:autoSpaceDN w:val="0"/>
        <w:adjustRightInd w:val="0"/>
        <w:spacing w:before="120" w:after="120" w:line="240" w:lineRule="auto"/>
        <w:jc w:val="both"/>
        <w:rPr>
          <w:rFonts w:ascii="Times New Roman" w:hAnsi="Times New Roman"/>
          <w:sz w:val="24"/>
          <w:szCs w:val="24"/>
        </w:rPr>
      </w:pPr>
      <w:r w:rsidRPr="00B44B86">
        <w:rPr>
          <w:rFonts w:ascii="Times New Roman" w:hAnsi="Times New Roman"/>
          <w:sz w:val="24"/>
          <w:szCs w:val="24"/>
        </w:rPr>
        <w:t xml:space="preserve">10.7. В целях проведения антикоррупционных проверок Покупатель  обязуется  в течение (5) пяти рабочих дней с момента заключения настоящего Договора, а также в любое время в течение действия настоящего Договора по письменному запросу Продавца предоставить Продавцу информацию о цепочке собственников Покупателя, включая бенефициаров (в том числе, конечных) по форме согласно Приложению №2__ к настоящему Договору с приложением подтверждающих документов (далее – Информация). </w:t>
      </w:r>
    </w:p>
    <w:p w:rsidR="00B44B86" w:rsidRPr="00B44B86" w:rsidRDefault="00B44B86" w:rsidP="00B44B86">
      <w:pPr>
        <w:autoSpaceDE w:val="0"/>
        <w:autoSpaceDN w:val="0"/>
        <w:adjustRightInd w:val="0"/>
        <w:spacing w:before="120" w:after="120" w:line="240" w:lineRule="auto"/>
        <w:jc w:val="both"/>
        <w:rPr>
          <w:rFonts w:ascii="Times New Roman" w:hAnsi="Times New Roman"/>
          <w:sz w:val="24"/>
          <w:szCs w:val="24"/>
        </w:rPr>
      </w:pPr>
      <w:r w:rsidRPr="00B44B86">
        <w:rPr>
          <w:rFonts w:ascii="Times New Roman" w:hAnsi="Times New Roman"/>
          <w:sz w:val="24"/>
          <w:szCs w:val="24"/>
        </w:rPr>
        <w:t xml:space="preserve">В случае изменений в цепочке собственников Покупателя включая бенефициаров (в том числе, конечных) и (или) в исполнительных органах Покупатель обязуется  в течение (5) пяти рабочих дней с даты внесения таких изменений предоставить соответствующую  информацию Продавцу. </w:t>
      </w:r>
    </w:p>
    <w:p w:rsidR="00B44B86" w:rsidRPr="00B44B86" w:rsidRDefault="00B44B86" w:rsidP="00B44B86">
      <w:pPr>
        <w:autoSpaceDE w:val="0"/>
        <w:autoSpaceDN w:val="0"/>
        <w:adjustRightInd w:val="0"/>
        <w:spacing w:before="120" w:after="120" w:line="240" w:lineRule="auto"/>
        <w:jc w:val="both"/>
        <w:rPr>
          <w:rFonts w:ascii="Times New Roman" w:hAnsi="Times New Roman"/>
          <w:sz w:val="24"/>
          <w:szCs w:val="24"/>
        </w:rPr>
      </w:pPr>
      <w:r w:rsidRPr="00B44B86">
        <w:rPr>
          <w:rFonts w:ascii="Times New Roman" w:hAnsi="Times New Roman"/>
          <w:sz w:val="24"/>
          <w:szCs w:val="24"/>
        </w:rPr>
        <w:t xml:space="preserve">Информация предоставляется на бумажном носителе, заверенная подписью Генерального директора (или иного должностного лица, являющегося единоличным исполнительным органом Покупателя) или уполномоченным на основании доверенности лицом и направляется в адрес Продавца  путем почтового отправления с описью вложения. Датой предоставления Информации является дата получения Продавцом почтового отправления. Дополнительно Информация предоставляется на электронном носителе. </w:t>
      </w:r>
    </w:p>
    <w:p w:rsidR="00B44B86" w:rsidRPr="00B44B86" w:rsidRDefault="00B44B86" w:rsidP="00B44B86">
      <w:pPr>
        <w:autoSpaceDE w:val="0"/>
        <w:autoSpaceDN w:val="0"/>
        <w:adjustRightInd w:val="0"/>
        <w:spacing w:before="120" w:after="120" w:line="240" w:lineRule="auto"/>
        <w:jc w:val="both"/>
        <w:rPr>
          <w:rFonts w:ascii="Times New Roman" w:hAnsi="Times New Roman"/>
          <w:sz w:val="24"/>
          <w:szCs w:val="24"/>
        </w:rPr>
      </w:pPr>
      <w:r w:rsidRPr="00B44B86">
        <w:rPr>
          <w:rFonts w:ascii="Times New Roman" w:hAnsi="Times New Roman"/>
          <w:sz w:val="24"/>
          <w:szCs w:val="24"/>
        </w:rPr>
        <w:t>Указанное в настоящем пункте условие является существенным условием настоящего Договора в соответствии с ч. 1 ст. 432 ГК РФ.</w:t>
      </w:r>
    </w:p>
    <w:p w:rsidR="00B44B86" w:rsidRPr="00B44B86" w:rsidRDefault="00B44B86" w:rsidP="00B44B86">
      <w:pPr>
        <w:autoSpaceDE w:val="0"/>
        <w:autoSpaceDN w:val="0"/>
        <w:adjustRightInd w:val="0"/>
        <w:spacing w:before="120" w:after="120" w:line="240" w:lineRule="auto"/>
        <w:jc w:val="both"/>
        <w:rPr>
          <w:rFonts w:ascii="Times New Roman" w:hAnsi="Times New Roman"/>
          <w:sz w:val="24"/>
          <w:szCs w:val="24"/>
        </w:rPr>
      </w:pPr>
      <w:r w:rsidRPr="00B44B86">
        <w:rPr>
          <w:rFonts w:ascii="Times New Roman" w:hAnsi="Times New Roman"/>
          <w:sz w:val="24"/>
          <w:szCs w:val="24"/>
        </w:rPr>
        <w:t xml:space="preserve">10.8. 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 от понижения рейтинга надежности контрагента до </w:t>
      </w:r>
      <w:r w:rsidRPr="00B44B86">
        <w:rPr>
          <w:rFonts w:ascii="Times New Roman" w:hAnsi="Times New Roman"/>
          <w:sz w:val="24"/>
          <w:szCs w:val="24"/>
        </w:rPr>
        <w:lastRenderedPageBreak/>
        <w:t>существенных ограничений по взаимодействию с контрагентом, вплоть до расторжения настоящего Договора.</w:t>
      </w:r>
    </w:p>
    <w:p w:rsidR="00B44B86" w:rsidRPr="00B44B86" w:rsidRDefault="00B44B86" w:rsidP="00B44B86">
      <w:pPr>
        <w:autoSpaceDE w:val="0"/>
        <w:autoSpaceDN w:val="0"/>
        <w:adjustRightInd w:val="0"/>
        <w:spacing w:before="120" w:after="120" w:line="240" w:lineRule="auto"/>
        <w:jc w:val="both"/>
        <w:rPr>
          <w:rFonts w:ascii="Times New Roman" w:hAnsi="Times New Roman"/>
          <w:sz w:val="24"/>
          <w:szCs w:val="24"/>
        </w:rPr>
      </w:pPr>
      <w:r w:rsidRPr="00B44B86">
        <w:rPr>
          <w:rFonts w:ascii="Times New Roman" w:hAnsi="Times New Roman"/>
          <w:sz w:val="24"/>
          <w:szCs w:val="24"/>
        </w:rPr>
        <w:t>10.9. 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B44B86" w:rsidRPr="00B44B86" w:rsidRDefault="00B44B86" w:rsidP="00B44B86">
      <w:pPr>
        <w:autoSpaceDE w:val="0"/>
        <w:autoSpaceDN w:val="0"/>
        <w:adjustRightInd w:val="0"/>
        <w:spacing w:before="120" w:after="120" w:line="240" w:lineRule="auto"/>
        <w:jc w:val="both"/>
        <w:rPr>
          <w:rFonts w:ascii="Times New Roman" w:hAnsi="Times New Roman"/>
          <w:sz w:val="24"/>
          <w:szCs w:val="24"/>
        </w:rPr>
      </w:pPr>
      <w:r w:rsidRPr="00B44B86">
        <w:rPr>
          <w:rFonts w:ascii="Times New Roman" w:hAnsi="Times New Roman"/>
          <w:sz w:val="24"/>
          <w:szCs w:val="24"/>
        </w:rPr>
        <w:t xml:space="preserve">10.10. Стороны гарантируют полную конфиденциальность по вопросам исполнения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 </w:t>
      </w:r>
    </w:p>
    <w:p w:rsidR="00B44B86" w:rsidRPr="00B44B86" w:rsidRDefault="00B44B86" w:rsidP="00B44B86">
      <w:pPr>
        <w:autoSpaceDE w:val="0"/>
        <w:autoSpaceDN w:val="0"/>
        <w:adjustRightInd w:val="0"/>
        <w:spacing w:before="120" w:after="120" w:line="240" w:lineRule="auto"/>
        <w:jc w:val="both"/>
        <w:rPr>
          <w:rFonts w:ascii="Times New Roman" w:hAnsi="Times New Roman"/>
          <w:sz w:val="24"/>
          <w:szCs w:val="24"/>
        </w:rPr>
      </w:pPr>
      <w:r w:rsidRPr="00B44B86">
        <w:rPr>
          <w:rFonts w:ascii="Times New Roman" w:hAnsi="Times New Roman"/>
          <w:sz w:val="24"/>
          <w:szCs w:val="24"/>
        </w:rPr>
        <w:t xml:space="preserve">10.11 Одновременно с предоставлением Информации о цепочке собственников контрагента, включая бенефициаров (в том числе конечных), Поставщик  обязан предоставить Покупателю подтверждение наличия согласия на обработку персональных данных и направления уведомлений об осуществлении обработки персональных данных, получаемых в составе информации о цепочке собственников контрагента, включая бенефициаров (в том числе конечных), </w:t>
      </w:r>
      <w:r w:rsidR="00AE2735">
        <w:rPr>
          <w:rFonts w:ascii="Times New Roman" w:hAnsi="Times New Roman"/>
          <w:sz w:val="24"/>
          <w:szCs w:val="24"/>
        </w:rPr>
        <w:t>по форме согласно Приложению № 5</w:t>
      </w:r>
      <w:r w:rsidRPr="00B44B86">
        <w:rPr>
          <w:rFonts w:ascii="Times New Roman" w:hAnsi="Times New Roman"/>
          <w:sz w:val="24"/>
          <w:szCs w:val="24"/>
        </w:rPr>
        <w:t xml:space="preserve"> к настоящему  Договору. </w:t>
      </w:r>
    </w:p>
    <w:p w:rsidR="00B44B86" w:rsidRPr="00B44B86" w:rsidRDefault="00B44B86" w:rsidP="00B44B86">
      <w:pPr>
        <w:autoSpaceDE w:val="0"/>
        <w:autoSpaceDN w:val="0"/>
        <w:adjustRightInd w:val="0"/>
        <w:spacing w:before="120" w:after="120" w:line="240" w:lineRule="auto"/>
        <w:jc w:val="both"/>
        <w:rPr>
          <w:rFonts w:ascii="Times New Roman" w:hAnsi="Times New Roman"/>
          <w:sz w:val="24"/>
          <w:szCs w:val="24"/>
        </w:rPr>
      </w:pPr>
      <w:r w:rsidRPr="00B44B86">
        <w:rPr>
          <w:rFonts w:ascii="Times New Roman" w:hAnsi="Times New Roman"/>
          <w:sz w:val="24"/>
          <w:szCs w:val="24"/>
        </w:rPr>
        <w:t>10.12 Поставщик подтверждает, что согласие субъектов персональных данных на обработку их персональных данных оформлено в соответствии с Федеральным законом РФ «О персональных данных» от 27.07.2006 №152- ФЗ.</w:t>
      </w:r>
    </w:p>
    <w:p w:rsidR="00B44B86" w:rsidRPr="00B44B86" w:rsidRDefault="00B44B86" w:rsidP="00B44B86">
      <w:pPr>
        <w:autoSpaceDE w:val="0"/>
        <w:autoSpaceDN w:val="0"/>
        <w:adjustRightInd w:val="0"/>
        <w:spacing w:before="120" w:after="120" w:line="240" w:lineRule="auto"/>
        <w:jc w:val="both"/>
        <w:rPr>
          <w:rFonts w:ascii="Times New Roman" w:hAnsi="Times New Roman"/>
          <w:sz w:val="24"/>
          <w:szCs w:val="24"/>
        </w:rPr>
      </w:pPr>
      <w:r w:rsidRPr="00B44B86">
        <w:rPr>
          <w:rFonts w:ascii="Times New Roman" w:hAnsi="Times New Roman"/>
          <w:sz w:val="24"/>
          <w:szCs w:val="24"/>
        </w:rPr>
        <w:t>10.13  В случае если Покупатель будет привлечен к ответственности в виде штрафов, наложенных государственными органами за нарушение Федерального закона РФ «О персональных данных» от 27.07.2006 №152-ФЗ в связи отсутствием согласия субъекта на обработку его персональных данных, предусмотренного настоящим пунктом Договора, либо Покупатель понесет расходы в виде сумм возмещения морального и/или имущественного вреда, подлежащих возмещению субъекту персональных данных за нарушение Федерального закона РФ «О персональных данных» от 27.07.2006 №152-ФЗ в связи отсутствием согласия такого субъекта на обработку его персональных данных, предусмотренного настоящим пунктом Договора, Поставщик обязан возместить Покупателю  суммы таких штрафов и/или расходов на основании вступивших в законную силу решения (постановления) уполномоченного государственного органа и/или решения суда о возмещении морального и/или имущественного вреда, причиненного субъекту персональных данных.</w:t>
      </w:r>
    </w:p>
    <w:p w:rsidR="00D430B2" w:rsidRDefault="00D430B2">
      <w:pPr>
        <w:autoSpaceDE w:val="0"/>
        <w:autoSpaceDN w:val="0"/>
        <w:adjustRightInd w:val="0"/>
        <w:spacing w:before="120" w:after="120" w:line="240" w:lineRule="auto"/>
        <w:jc w:val="both"/>
        <w:rPr>
          <w:rFonts w:ascii="Times New Roman" w:hAnsi="Times New Roman"/>
          <w:sz w:val="24"/>
          <w:szCs w:val="24"/>
        </w:rPr>
      </w:pPr>
    </w:p>
    <w:p w:rsidR="00D430B2" w:rsidRPr="00B02DF0" w:rsidRDefault="004A40BF">
      <w:pPr>
        <w:tabs>
          <w:tab w:val="left" w:pos="900"/>
        </w:tabs>
        <w:spacing w:line="240" w:lineRule="auto"/>
        <w:ind w:firstLine="180"/>
        <w:jc w:val="center"/>
        <w:rPr>
          <w:rFonts w:ascii="Times New Roman" w:hAnsi="Times New Roman"/>
          <w:b/>
          <w:sz w:val="24"/>
          <w:szCs w:val="24"/>
        </w:rPr>
      </w:pPr>
      <w:r>
        <w:rPr>
          <w:rFonts w:ascii="Times New Roman" w:hAnsi="Times New Roman"/>
          <w:b/>
          <w:bCs/>
          <w:sz w:val="24"/>
          <w:szCs w:val="24"/>
        </w:rPr>
        <w:t>11. Р</w:t>
      </w:r>
      <w:r>
        <w:rPr>
          <w:rFonts w:ascii="Times New Roman" w:hAnsi="Times New Roman"/>
          <w:b/>
          <w:sz w:val="24"/>
          <w:szCs w:val="24"/>
        </w:rPr>
        <w:t>азрешение споров</w:t>
      </w:r>
    </w:p>
    <w:p w:rsidR="00D430B2" w:rsidRDefault="004A40BF">
      <w:pPr>
        <w:tabs>
          <w:tab w:val="left" w:pos="900"/>
        </w:tabs>
        <w:spacing w:line="240" w:lineRule="auto"/>
        <w:jc w:val="both"/>
        <w:rPr>
          <w:rFonts w:ascii="Times New Roman" w:hAnsi="Times New Roman"/>
          <w:sz w:val="24"/>
          <w:szCs w:val="24"/>
        </w:rPr>
      </w:pPr>
      <w:r>
        <w:rPr>
          <w:rFonts w:ascii="Times New Roman" w:hAnsi="Times New Roman"/>
          <w:sz w:val="24"/>
          <w:szCs w:val="24"/>
        </w:rPr>
        <w:t xml:space="preserve">11.1. При возникновении споров, требований и (или) претензий по вопросам, предусмотренным настоящим Договором или в связи с ним, </w:t>
      </w:r>
      <w:r>
        <w:rPr>
          <w:rFonts w:ascii="Times New Roman" w:hAnsi="Times New Roman"/>
          <w:b/>
          <w:sz w:val="24"/>
          <w:szCs w:val="24"/>
        </w:rPr>
        <w:t>Стороны</w:t>
      </w:r>
      <w:r>
        <w:rPr>
          <w:rFonts w:ascii="Times New Roman" w:hAnsi="Times New Roman"/>
          <w:sz w:val="24"/>
          <w:szCs w:val="24"/>
        </w:rPr>
        <w:t xml:space="preserve"> обязуются предпринять все возможные и разумные меры для урегулирования их путем переговоров, соблюдение претензионного (досудебного) порядка рассмотрения спора является обязательным для </w:t>
      </w:r>
      <w:r>
        <w:rPr>
          <w:rFonts w:ascii="Times New Roman" w:hAnsi="Times New Roman"/>
          <w:b/>
          <w:sz w:val="24"/>
          <w:szCs w:val="24"/>
        </w:rPr>
        <w:t>Сторон</w:t>
      </w:r>
      <w:r>
        <w:rPr>
          <w:rFonts w:ascii="Times New Roman" w:hAnsi="Times New Roman"/>
          <w:sz w:val="24"/>
          <w:szCs w:val="24"/>
        </w:rPr>
        <w:t>.</w:t>
      </w:r>
    </w:p>
    <w:p w:rsidR="00D430B2" w:rsidRDefault="004A40BF">
      <w:pPr>
        <w:tabs>
          <w:tab w:val="left" w:pos="900"/>
        </w:tabs>
        <w:spacing w:line="240" w:lineRule="auto"/>
        <w:jc w:val="both"/>
        <w:rPr>
          <w:rFonts w:ascii="Times New Roman" w:hAnsi="Times New Roman"/>
          <w:sz w:val="24"/>
          <w:szCs w:val="24"/>
        </w:rPr>
      </w:pPr>
      <w:r>
        <w:rPr>
          <w:rFonts w:ascii="Times New Roman" w:hAnsi="Times New Roman"/>
          <w:sz w:val="24"/>
          <w:szCs w:val="24"/>
        </w:rPr>
        <w:t xml:space="preserve">11.2. В случае если спор, требование и (или) претензия не будут разрешены путем переговоров в течение 30 (тридцати) календарных дней со дня направления первого письменного уведомления о существовании спора, требования или претензии, любая из </w:t>
      </w:r>
      <w:r>
        <w:rPr>
          <w:rFonts w:ascii="Times New Roman" w:hAnsi="Times New Roman"/>
          <w:b/>
          <w:sz w:val="24"/>
          <w:szCs w:val="24"/>
        </w:rPr>
        <w:t xml:space="preserve">Сторон </w:t>
      </w:r>
      <w:r>
        <w:rPr>
          <w:rFonts w:ascii="Times New Roman" w:hAnsi="Times New Roman"/>
          <w:sz w:val="24"/>
          <w:szCs w:val="24"/>
        </w:rPr>
        <w:t>Договора вправе обратиться в арбитражный суд.</w:t>
      </w:r>
    </w:p>
    <w:p w:rsidR="00D430B2" w:rsidRDefault="004A40BF">
      <w:pPr>
        <w:tabs>
          <w:tab w:val="left" w:pos="900"/>
        </w:tabs>
        <w:spacing w:line="240" w:lineRule="auto"/>
        <w:jc w:val="both"/>
        <w:rPr>
          <w:rFonts w:ascii="Times New Roman" w:hAnsi="Times New Roman"/>
          <w:sz w:val="24"/>
          <w:szCs w:val="24"/>
        </w:rPr>
      </w:pPr>
      <w:r>
        <w:rPr>
          <w:rFonts w:ascii="Times New Roman" w:hAnsi="Times New Roman"/>
          <w:sz w:val="24"/>
          <w:szCs w:val="24"/>
        </w:rPr>
        <w:t xml:space="preserve">11.3. Все неразрешенные споры, требования и (или) претензии, возникающие из настоящего Договора или в связи с ним, включая разногласия в отношении его </w:t>
      </w:r>
      <w:r>
        <w:rPr>
          <w:rFonts w:ascii="Times New Roman" w:hAnsi="Times New Roman"/>
          <w:sz w:val="24"/>
          <w:szCs w:val="24"/>
        </w:rPr>
        <w:lastRenderedPageBreak/>
        <w:t xml:space="preserve">существования, действительности, исполнения или прекращения, подлежат рассмотрению в Арбитражном суде по месту нахождения Продавца. </w:t>
      </w:r>
    </w:p>
    <w:p w:rsidR="00D430B2" w:rsidRDefault="00D430B2">
      <w:pPr>
        <w:pStyle w:val="ae"/>
        <w:tabs>
          <w:tab w:val="left" w:pos="900"/>
        </w:tabs>
        <w:ind w:firstLine="180"/>
      </w:pPr>
    </w:p>
    <w:p w:rsidR="00D430B2" w:rsidRDefault="004A40BF">
      <w:pPr>
        <w:pStyle w:val="ae"/>
        <w:tabs>
          <w:tab w:val="left" w:pos="900"/>
        </w:tabs>
        <w:ind w:left="180"/>
        <w:jc w:val="center"/>
        <w:rPr>
          <w:b/>
          <w:bCs/>
        </w:rPr>
      </w:pPr>
      <w:r>
        <w:rPr>
          <w:b/>
          <w:bCs/>
        </w:rPr>
        <w:t>12. Срок действия Договора</w:t>
      </w:r>
    </w:p>
    <w:p w:rsidR="00D430B2" w:rsidRPr="00B02DF0" w:rsidRDefault="00D430B2">
      <w:pPr>
        <w:pStyle w:val="ae"/>
        <w:tabs>
          <w:tab w:val="left" w:pos="900"/>
        </w:tabs>
        <w:ind w:firstLine="180"/>
        <w:rPr>
          <w:b/>
          <w:bCs/>
        </w:rPr>
      </w:pPr>
    </w:p>
    <w:p w:rsidR="00D430B2" w:rsidRDefault="004A40BF">
      <w:pPr>
        <w:pStyle w:val="aa"/>
      </w:pPr>
      <w:r>
        <w:t xml:space="preserve">12.1 Договор вступает в силу с момента его подписания и действует по </w:t>
      </w:r>
      <w:r>
        <w:fldChar w:fldCharType="begin">
          <w:ffData>
            <w:name w:val=""/>
            <w:enabled/>
            <w:calcOnExit w:val="0"/>
            <w:textInput>
              <w:default w:val="__________"/>
            </w:textInput>
          </w:ffData>
        </w:fldChar>
      </w:r>
      <w:r>
        <w:instrText xml:space="preserve"> FORMTEXT </w:instrText>
      </w:r>
      <w:r>
        <w:fldChar w:fldCharType="separate"/>
      </w:r>
      <w:r w:rsidR="005A0C2E">
        <w:t> </w:t>
      </w:r>
      <w:r w:rsidR="005A0C2E">
        <w:t> </w:t>
      </w:r>
      <w:r w:rsidR="005A0C2E">
        <w:t> </w:t>
      </w:r>
      <w:r w:rsidR="005A0C2E">
        <w:t> </w:t>
      </w:r>
      <w:r w:rsidR="005A0C2E">
        <w:t> </w:t>
      </w:r>
      <w:r>
        <w:fldChar w:fldCharType="end"/>
      </w:r>
      <w:r>
        <w:t xml:space="preserve">, но в любом случае до полного исполнения </w:t>
      </w:r>
      <w:r>
        <w:rPr>
          <w:b/>
        </w:rPr>
        <w:t xml:space="preserve">Сторонами </w:t>
      </w:r>
      <w:r>
        <w:t xml:space="preserve">своих обязательств по Договору. </w:t>
      </w:r>
    </w:p>
    <w:p w:rsidR="00D430B2" w:rsidRDefault="004A40BF">
      <w:pPr>
        <w:pStyle w:val="ae"/>
      </w:pPr>
      <w:r>
        <w:t xml:space="preserve">12.2. Настоящий Договор может быть пролонгирован путем подписания обеими </w:t>
      </w:r>
      <w:r>
        <w:rPr>
          <w:b/>
        </w:rPr>
        <w:t xml:space="preserve">Сторонами </w:t>
      </w:r>
      <w:r>
        <w:t>Дополнительного соглашения.</w:t>
      </w:r>
    </w:p>
    <w:p w:rsidR="00D430B2" w:rsidRPr="00B02DF0" w:rsidRDefault="00D430B2">
      <w:pPr>
        <w:pStyle w:val="ae"/>
      </w:pPr>
    </w:p>
    <w:p w:rsidR="00D430B2" w:rsidRPr="00E244A2" w:rsidRDefault="004A40BF" w:rsidP="00E244A2">
      <w:pPr>
        <w:pStyle w:val="ae"/>
        <w:tabs>
          <w:tab w:val="left" w:pos="900"/>
        </w:tabs>
        <w:ind w:left="180"/>
        <w:jc w:val="center"/>
        <w:rPr>
          <w:b/>
        </w:rPr>
      </w:pPr>
      <w:r>
        <w:rPr>
          <w:b/>
        </w:rPr>
        <w:t>13. Порядок и основания расторжения Договора</w:t>
      </w:r>
    </w:p>
    <w:p w:rsidR="00E244A2" w:rsidRPr="00B02DF0" w:rsidRDefault="00E244A2" w:rsidP="00E244A2">
      <w:pPr>
        <w:pStyle w:val="ae"/>
        <w:tabs>
          <w:tab w:val="left" w:pos="900"/>
        </w:tabs>
        <w:ind w:left="180"/>
        <w:jc w:val="center"/>
        <w:rPr>
          <w:b/>
        </w:rPr>
      </w:pPr>
    </w:p>
    <w:p w:rsidR="00D430B2" w:rsidRDefault="004A40BF">
      <w:pPr>
        <w:tabs>
          <w:tab w:val="left" w:pos="900"/>
        </w:tabs>
        <w:spacing w:line="240" w:lineRule="auto"/>
        <w:jc w:val="both"/>
        <w:rPr>
          <w:rFonts w:ascii="Times New Roman" w:hAnsi="Times New Roman"/>
          <w:sz w:val="24"/>
          <w:szCs w:val="24"/>
        </w:rPr>
      </w:pPr>
      <w:r>
        <w:rPr>
          <w:rFonts w:ascii="Times New Roman" w:hAnsi="Times New Roman"/>
          <w:sz w:val="24"/>
          <w:szCs w:val="24"/>
        </w:rPr>
        <w:t xml:space="preserve">13.1. Досрочное расторжение настоящего Договора допускается по письменному соглашению </w:t>
      </w:r>
      <w:r>
        <w:rPr>
          <w:rFonts w:ascii="Times New Roman" w:hAnsi="Times New Roman"/>
          <w:b/>
          <w:sz w:val="24"/>
          <w:szCs w:val="24"/>
        </w:rPr>
        <w:t>Сторон</w:t>
      </w:r>
      <w:r>
        <w:rPr>
          <w:rFonts w:ascii="Times New Roman" w:hAnsi="Times New Roman"/>
          <w:sz w:val="24"/>
          <w:szCs w:val="24"/>
        </w:rPr>
        <w:t>.</w:t>
      </w:r>
    </w:p>
    <w:p w:rsidR="00D430B2" w:rsidRDefault="004A40BF">
      <w:pPr>
        <w:tabs>
          <w:tab w:val="left" w:pos="900"/>
        </w:tabs>
        <w:spacing w:line="240" w:lineRule="auto"/>
        <w:jc w:val="both"/>
        <w:rPr>
          <w:rFonts w:ascii="Times New Roman" w:hAnsi="Times New Roman"/>
          <w:sz w:val="24"/>
          <w:szCs w:val="24"/>
        </w:rPr>
      </w:pPr>
      <w:r>
        <w:rPr>
          <w:rFonts w:ascii="Times New Roman" w:hAnsi="Times New Roman"/>
          <w:sz w:val="24"/>
          <w:szCs w:val="24"/>
        </w:rPr>
        <w:t xml:space="preserve">13.2. Настоящий Договор может быть расторгнут по инициативе одной из </w:t>
      </w:r>
      <w:r>
        <w:rPr>
          <w:rFonts w:ascii="Times New Roman" w:hAnsi="Times New Roman"/>
          <w:b/>
          <w:sz w:val="24"/>
          <w:szCs w:val="24"/>
        </w:rPr>
        <w:t>Сторон</w:t>
      </w:r>
      <w:r>
        <w:rPr>
          <w:rFonts w:ascii="Times New Roman" w:hAnsi="Times New Roman"/>
          <w:sz w:val="24"/>
          <w:szCs w:val="24"/>
        </w:rPr>
        <w:t xml:space="preserve"> в случаях, предусмотренных действующими законодательством РФ, а также настоящим Договором.</w:t>
      </w:r>
    </w:p>
    <w:p w:rsidR="00D430B2" w:rsidRDefault="004A40BF">
      <w:pPr>
        <w:tabs>
          <w:tab w:val="left" w:pos="900"/>
        </w:tabs>
        <w:spacing w:line="240" w:lineRule="auto"/>
        <w:jc w:val="both"/>
        <w:rPr>
          <w:rFonts w:ascii="Times New Roman" w:hAnsi="Times New Roman"/>
          <w:sz w:val="24"/>
          <w:szCs w:val="24"/>
        </w:rPr>
      </w:pPr>
      <w:r>
        <w:rPr>
          <w:rFonts w:ascii="Times New Roman" w:hAnsi="Times New Roman"/>
          <w:sz w:val="24"/>
          <w:szCs w:val="24"/>
        </w:rPr>
        <w:t xml:space="preserve">13.3. </w:t>
      </w:r>
      <w:r>
        <w:rPr>
          <w:rFonts w:ascii="Times New Roman" w:hAnsi="Times New Roman"/>
          <w:b/>
          <w:sz w:val="24"/>
          <w:szCs w:val="24"/>
        </w:rPr>
        <w:t>Сторона</w:t>
      </w:r>
      <w:r>
        <w:rPr>
          <w:rFonts w:ascii="Times New Roman" w:hAnsi="Times New Roman"/>
          <w:sz w:val="24"/>
          <w:szCs w:val="24"/>
        </w:rPr>
        <w:t xml:space="preserve">, имеющая намерение расторгнуть настоящий Договор в одностороннем порядке, обязана уведомить об этом другую </w:t>
      </w:r>
      <w:r>
        <w:rPr>
          <w:rFonts w:ascii="Times New Roman" w:hAnsi="Times New Roman"/>
          <w:b/>
          <w:sz w:val="24"/>
          <w:szCs w:val="24"/>
        </w:rPr>
        <w:t>Сторону</w:t>
      </w:r>
      <w:r>
        <w:rPr>
          <w:rFonts w:ascii="Times New Roman" w:hAnsi="Times New Roman"/>
          <w:sz w:val="24"/>
          <w:szCs w:val="24"/>
        </w:rPr>
        <w:t xml:space="preserve"> в письменной форме не позднее, чем за 20 календарных дней до даты расторжения Договора.</w:t>
      </w:r>
    </w:p>
    <w:p w:rsidR="00D430B2" w:rsidRDefault="004A40BF">
      <w:pPr>
        <w:tabs>
          <w:tab w:val="left" w:pos="900"/>
        </w:tabs>
        <w:spacing w:line="240" w:lineRule="auto"/>
        <w:jc w:val="both"/>
        <w:rPr>
          <w:rFonts w:ascii="Times New Roman" w:hAnsi="Times New Roman"/>
          <w:sz w:val="24"/>
          <w:szCs w:val="24"/>
        </w:rPr>
      </w:pPr>
      <w:r>
        <w:rPr>
          <w:rFonts w:ascii="Times New Roman" w:hAnsi="Times New Roman"/>
          <w:sz w:val="24"/>
          <w:szCs w:val="24"/>
        </w:rPr>
        <w:t xml:space="preserve">13.4. В случае неисполнения в срок обязательства по предварительной оплате, невыборки Товара в установленные настоящим Договором сроки, </w:t>
      </w:r>
      <w:r>
        <w:rPr>
          <w:rFonts w:ascii="Times New Roman" w:hAnsi="Times New Roman"/>
          <w:b/>
          <w:sz w:val="24"/>
          <w:szCs w:val="24"/>
        </w:rPr>
        <w:t>Продавец</w:t>
      </w:r>
      <w:r>
        <w:rPr>
          <w:rFonts w:ascii="Times New Roman" w:hAnsi="Times New Roman"/>
          <w:sz w:val="24"/>
          <w:szCs w:val="24"/>
        </w:rPr>
        <w:t xml:space="preserve"> оставляет за собой право отказаться от исполнения настоящего Договора путем направления уведомления </w:t>
      </w:r>
      <w:r>
        <w:rPr>
          <w:rFonts w:ascii="Times New Roman" w:hAnsi="Times New Roman"/>
          <w:b/>
          <w:sz w:val="24"/>
          <w:szCs w:val="24"/>
        </w:rPr>
        <w:t xml:space="preserve">Покупателю </w:t>
      </w:r>
      <w:r>
        <w:rPr>
          <w:rFonts w:ascii="Times New Roman" w:hAnsi="Times New Roman"/>
          <w:sz w:val="24"/>
          <w:szCs w:val="24"/>
        </w:rPr>
        <w:t xml:space="preserve">и потребовать возмещения убытков. С момента отправления уведомления </w:t>
      </w:r>
      <w:r>
        <w:rPr>
          <w:rFonts w:ascii="Times New Roman" w:hAnsi="Times New Roman"/>
          <w:b/>
          <w:sz w:val="24"/>
          <w:szCs w:val="24"/>
        </w:rPr>
        <w:t xml:space="preserve">Покупателем </w:t>
      </w:r>
      <w:r>
        <w:rPr>
          <w:rFonts w:ascii="Times New Roman" w:hAnsi="Times New Roman"/>
          <w:sz w:val="24"/>
          <w:szCs w:val="24"/>
        </w:rPr>
        <w:t>Договор считается расторгнутым.</w:t>
      </w:r>
    </w:p>
    <w:p w:rsidR="002F03A7" w:rsidRPr="00B02DF0" w:rsidRDefault="002F03A7" w:rsidP="002F03A7">
      <w:pPr>
        <w:pStyle w:val="ae"/>
        <w:tabs>
          <w:tab w:val="left" w:pos="900"/>
        </w:tabs>
      </w:pPr>
    </w:p>
    <w:p w:rsidR="00B44B86" w:rsidRPr="00B02DF0" w:rsidRDefault="004A40BF" w:rsidP="00E244A2">
      <w:pPr>
        <w:pStyle w:val="ae"/>
        <w:tabs>
          <w:tab w:val="left" w:pos="900"/>
        </w:tabs>
        <w:ind w:left="180"/>
        <w:jc w:val="center"/>
        <w:rPr>
          <w:b/>
        </w:rPr>
      </w:pPr>
      <w:r>
        <w:rPr>
          <w:b/>
        </w:rPr>
        <w:t>14. Заключительные положения</w:t>
      </w:r>
    </w:p>
    <w:p w:rsidR="00E244A2" w:rsidRPr="00B02DF0" w:rsidRDefault="00E244A2" w:rsidP="00E244A2">
      <w:pPr>
        <w:pStyle w:val="ae"/>
        <w:tabs>
          <w:tab w:val="left" w:pos="900"/>
        </w:tabs>
        <w:rPr>
          <w:b/>
        </w:rPr>
      </w:pPr>
    </w:p>
    <w:p w:rsidR="00D430B2" w:rsidRDefault="004A40BF">
      <w:pPr>
        <w:tabs>
          <w:tab w:val="left" w:pos="900"/>
        </w:tabs>
        <w:spacing w:line="240" w:lineRule="auto"/>
        <w:jc w:val="both"/>
        <w:rPr>
          <w:rFonts w:ascii="Times New Roman" w:hAnsi="Times New Roman"/>
          <w:sz w:val="24"/>
          <w:szCs w:val="24"/>
        </w:rPr>
      </w:pPr>
      <w:r>
        <w:rPr>
          <w:rFonts w:ascii="Times New Roman" w:hAnsi="Times New Roman"/>
          <w:sz w:val="24"/>
          <w:szCs w:val="24"/>
        </w:rPr>
        <w:t>14.1. Договор составлен в письменной форме.</w:t>
      </w:r>
    </w:p>
    <w:p w:rsidR="00D430B2" w:rsidRDefault="004A40BF">
      <w:pPr>
        <w:tabs>
          <w:tab w:val="left" w:pos="900"/>
        </w:tabs>
        <w:spacing w:line="240" w:lineRule="auto"/>
        <w:jc w:val="both"/>
        <w:rPr>
          <w:rFonts w:ascii="Times New Roman" w:hAnsi="Times New Roman"/>
          <w:sz w:val="24"/>
          <w:szCs w:val="24"/>
        </w:rPr>
      </w:pPr>
      <w:r>
        <w:rPr>
          <w:rFonts w:ascii="Times New Roman" w:hAnsi="Times New Roman"/>
          <w:sz w:val="24"/>
          <w:szCs w:val="24"/>
        </w:rPr>
        <w:t xml:space="preserve">14.2. Настоящий Договор является действительным при наличии подписей уполномоченных представителей и печатей </w:t>
      </w:r>
      <w:r>
        <w:rPr>
          <w:rFonts w:ascii="Times New Roman" w:hAnsi="Times New Roman"/>
          <w:b/>
          <w:sz w:val="24"/>
          <w:szCs w:val="24"/>
        </w:rPr>
        <w:t>Сторон</w:t>
      </w:r>
      <w:r>
        <w:rPr>
          <w:rFonts w:ascii="Times New Roman" w:hAnsi="Times New Roman"/>
          <w:sz w:val="24"/>
          <w:szCs w:val="24"/>
        </w:rPr>
        <w:t>.</w:t>
      </w:r>
    </w:p>
    <w:p w:rsidR="00D430B2" w:rsidRDefault="004A40BF">
      <w:pPr>
        <w:tabs>
          <w:tab w:val="left" w:pos="900"/>
        </w:tabs>
        <w:spacing w:line="240" w:lineRule="auto"/>
        <w:jc w:val="both"/>
        <w:rPr>
          <w:rFonts w:ascii="Times New Roman" w:hAnsi="Times New Roman"/>
          <w:sz w:val="24"/>
          <w:szCs w:val="24"/>
        </w:rPr>
      </w:pPr>
      <w:r>
        <w:rPr>
          <w:rFonts w:ascii="Times New Roman" w:hAnsi="Times New Roman"/>
          <w:sz w:val="24"/>
          <w:szCs w:val="24"/>
        </w:rPr>
        <w:t xml:space="preserve">14.3. Любые изменения и дополнения к настоящему Договору, за исключением указанных в п.п.13.2, 14.7 действительны при условии, если они совершены в письменной форме, подписаны надлежащим образом уполномоченными представителями </w:t>
      </w:r>
      <w:r>
        <w:rPr>
          <w:rFonts w:ascii="Times New Roman" w:hAnsi="Times New Roman"/>
          <w:b/>
          <w:sz w:val="24"/>
          <w:szCs w:val="24"/>
        </w:rPr>
        <w:t>Сторон</w:t>
      </w:r>
      <w:r>
        <w:rPr>
          <w:rFonts w:ascii="Times New Roman" w:hAnsi="Times New Roman"/>
          <w:sz w:val="24"/>
          <w:szCs w:val="24"/>
        </w:rPr>
        <w:t xml:space="preserve"> и скреплены печатями </w:t>
      </w:r>
      <w:r>
        <w:rPr>
          <w:rFonts w:ascii="Times New Roman" w:hAnsi="Times New Roman"/>
          <w:b/>
          <w:sz w:val="24"/>
          <w:szCs w:val="24"/>
        </w:rPr>
        <w:t>Сторон</w:t>
      </w:r>
      <w:r>
        <w:rPr>
          <w:rFonts w:ascii="Times New Roman" w:hAnsi="Times New Roman"/>
          <w:sz w:val="24"/>
          <w:szCs w:val="24"/>
        </w:rPr>
        <w:t>.</w:t>
      </w:r>
    </w:p>
    <w:p w:rsidR="00D430B2" w:rsidRDefault="004A40BF">
      <w:pPr>
        <w:tabs>
          <w:tab w:val="left" w:pos="900"/>
        </w:tabs>
        <w:spacing w:line="240" w:lineRule="auto"/>
        <w:jc w:val="both"/>
        <w:rPr>
          <w:rFonts w:ascii="Times New Roman" w:hAnsi="Times New Roman"/>
          <w:sz w:val="24"/>
          <w:szCs w:val="24"/>
        </w:rPr>
      </w:pPr>
      <w:r>
        <w:rPr>
          <w:rFonts w:ascii="Times New Roman" w:hAnsi="Times New Roman"/>
          <w:sz w:val="24"/>
          <w:szCs w:val="24"/>
        </w:rPr>
        <w:t xml:space="preserve">14.4. </w:t>
      </w:r>
      <w:r>
        <w:rPr>
          <w:rFonts w:ascii="Times New Roman" w:hAnsi="Times New Roman"/>
          <w:b/>
          <w:sz w:val="24"/>
          <w:szCs w:val="24"/>
        </w:rPr>
        <w:t xml:space="preserve">Стороны </w:t>
      </w:r>
      <w:r>
        <w:rPr>
          <w:rFonts w:ascii="Times New Roman" w:hAnsi="Times New Roman"/>
          <w:sz w:val="24"/>
          <w:szCs w:val="24"/>
        </w:rPr>
        <w:t>договорились, что при оформлении дополнительных соглашений, изменений и приложений к Договору не допускается использование факсимильного воспроизведения подписи с помощью средств механического или иного копирования, электронно-цифровой подписи либо иного аналога собственноручной подписи.</w:t>
      </w:r>
    </w:p>
    <w:p w:rsidR="00D430B2" w:rsidRDefault="004A40BF">
      <w:pPr>
        <w:tabs>
          <w:tab w:val="left" w:pos="900"/>
        </w:tabs>
        <w:spacing w:line="240" w:lineRule="auto"/>
        <w:jc w:val="both"/>
        <w:rPr>
          <w:rFonts w:ascii="Times New Roman" w:hAnsi="Times New Roman"/>
          <w:sz w:val="24"/>
          <w:szCs w:val="24"/>
        </w:rPr>
      </w:pPr>
      <w:r>
        <w:rPr>
          <w:rFonts w:ascii="Times New Roman" w:hAnsi="Times New Roman"/>
          <w:sz w:val="24"/>
          <w:szCs w:val="24"/>
        </w:rPr>
        <w:t xml:space="preserve">14.5. После подписания настоящего Договора обеими </w:t>
      </w:r>
      <w:r>
        <w:rPr>
          <w:rFonts w:ascii="Times New Roman" w:hAnsi="Times New Roman"/>
          <w:b/>
          <w:sz w:val="24"/>
          <w:szCs w:val="24"/>
        </w:rPr>
        <w:t>Сторонами</w:t>
      </w:r>
      <w:r>
        <w:rPr>
          <w:rFonts w:ascii="Times New Roman" w:hAnsi="Times New Roman"/>
          <w:sz w:val="24"/>
          <w:szCs w:val="24"/>
        </w:rPr>
        <w:t xml:space="preserve"> все предыдущие письменные или устные соглашения, переписка, переговоры между </w:t>
      </w:r>
      <w:r>
        <w:rPr>
          <w:rFonts w:ascii="Times New Roman" w:hAnsi="Times New Roman"/>
          <w:b/>
          <w:sz w:val="24"/>
          <w:szCs w:val="24"/>
        </w:rPr>
        <w:t>Сторонами</w:t>
      </w:r>
      <w:r>
        <w:rPr>
          <w:rFonts w:ascii="Times New Roman" w:hAnsi="Times New Roman"/>
          <w:sz w:val="24"/>
          <w:szCs w:val="24"/>
        </w:rPr>
        <w:t>, относящиеся к данному вопросу, теряют силу, если они противоречат положениям настоящего Договора.</w:t>
      </w:r>
    </w:p>
    <w:p w:rsidR="00D430B2" w:rsidRDefault="004A40BF">
      <w:pPr>
        <w:tabs>
          <w:tab w:val="left" w:pos="900"/>
        </w:tabs>
        <w:spacing w:line="240" w:lineRule="auto"/>
        <w:jc w:val="both"/>
        <w:rPr>
          <w:rFonts w:ascii="Times New Roman" w:hAnsi="Times New Roman"/>
          <w:sz w:val="24"/>
          <w:szCs w:val="24"/>
        </w:rPr>
      </w:pPr>
      <w:r>
        <w:rPr>
          <w:rFonts w:ascii="Times New Roman" w:hAnsi="Times New Roman"/>
          <w:sz w:val="24"/>
          <w:szCs w:val="24"/>
        </w:rPr>
        <w:lastRenderedPageBreak/>
        <w:t xml:space="preserve">14.6. Вносимые изменения и дополнения к настоящему договору, за исключением указанных в п.п.13.2, 14.7 настоящего Договора, рассматриваются </w:t>
      </w:r>
      <w:r>
        <w:rPr>
          <w:rFonts w:ascii="Times New Roman" w:hAnsi="Times New Roman"/>
          <w:b/>
          <w:sz w:val="24"/>
          <w:szCs w:val="24"/>
        </w:rPr>
        <w:t>Сторонами</w:t>
      </w:r>
      <w:r>
        <w:rPr>
          <w:rFonts w:ascii="Times New Roman" w:hAnsi="Times New Roman"/>
          <w:sz w:val="24"/>
          <w:szCs w:val="24"/>
        </w:rPr>
        <w:t xml:space="preserve"> в 20-ти дневной срок и оформляются дополнительными соглашениями к настоящему договору. </w:t>
      </w:r>
    </w:p>
    <w:p w:rsidR="00D430B2" w:rsidRDefault="004A40BF">
      <w:pPr>
        <w:tabs>
          <w:tab w:val="left" w:pos="900"/>
        </w:tabs>
        <w:spacing w:line="240" w:lineRule="auto"/>
        <w:jc w:val="both"/>
        <w:rPr>
          <w:rFonts w:ascii="Times New Roman" w:hAnsi="Times New Roman"/>
          <w:sz w:val="24"/>
          <w:szCs w:val="24"/>
        </w:rPr>
      </w:pPr>
      <w:r>
        <w:rPr>
          <w:rFonts w:ascii="Times New Roman" w:hAnsi="Times New Roman"/>
          <w:sz w:val="24"/>
          <w:szCs w:val="24"/>
        </w:rPr>
        <w:t xml:space="preserve">14.7. Каждая </w:t>
      </w:r>
      <w:r>
        <w:rPr>
          <w:rFonts w:ascii="Times New Roman" w:hAnsi="Times New Roman"/>
          <w:b/>
          <w:sz w:val="24"/>
          <w:szCs w:val="24"/>
        </w:rPr>
        <w:t xml:space="preserve">Сторона </w:t>
      </w:r>
      <w:r>
        <w:rPr>
          <w:rFonts w:ascii="Times New Roman" w:hAnsi="Times New Roman"/>
          <w:sz w:val="24"/>
          <w:szCs w:val="24"/>
        </w:rPr>
        <w:t>обязана письменно уведомить об изменении своих реквизитов (в том числе изменение адреса, банковских реквизитов и т.д.) в течение 5 рабочих дней с момента такого изменения (но в любом случае не позднее, чем за 5 рабочих дней до даты оплаты).</w:t>
      </w:r>
    </w:p>
    <w:p w:rsidR="00D430B2" w:rsidRDefault="004A40BF">
      <w:pPr>
        <w:tabs>
          <w:tab w:val="left" w:pos="900"/>
        </w:tabs>
        <w:spacing w:line="240" w:lineRule="auto"/>
        <w:jc w:val="both"/>
        <w:rPr>
          <w:rFonts w:ascii="Times New Roman" w:hAnsi="Times New Roman"/>
          <w:sz w:val="24"/>
          <w:szCs w:val="24"/>
        </w:rPr>
      </w:pPr>
      <w:r>
        <w:rPr>
          <w:rFonts w:ascii="Times New Roman" w:hAnsi="Times New Roman"/>
          <w:sz w:val="24"/>
          <w:szCs w:val="24"/>
        </w:rPr>
        <w:t xml:space="preserve">14.8. В случае, если в результате нарушения сроков предоставления  уведомления или неправильного указания </w:t>
      </w:r>
      <w:r>
        <w:rPr>
          <w:rFonts w:ascii="Times New Roman" w:hAnsi="Times New Roman"/>
          <w:b/>
          <w:sz w:val="24"/>
          <w:szCs w:val="24"/>
        </w:rPr>
        <w:t>Стороной</w:t>
      </w:r>
      <w:r>
        <w:rPr>
          <w:rFonts w:ascii="Times New Roman" w:hAnsi="Times New Roman"/>
          <w:sz w:val="24"/>
          <w:szCs w:val="24"/>
        </w:rPr>
        <w:t xml:space="preserve">-получателем реквизитов для оплаты платежи были произведены по неправильным реквизитам, </w:t>
      </w:r>
      <w:r>
        <w:rPr>
          <w:rFonts w:ascii="Times New Roman" w:hAnsi="Times New Roman"/>
          <w:b/>
          <w:sz w:val="24"/>
          <w:szCs w:val="24"/>
        </w:rPr>
        <w:t>Сторона</w:t>
      </w:r>
      <w:r>
        <w:rPr>
          <w:rFonts w:ascii="Times New Roman" w:hAnsi="Times New Roman"/>
          <w:sz w:val="24"/>
          <w:szCs w:val="24"/>
        </w:rPr>
        <w:t xml:space="preserve">-плательщик считается надлежаще исполнившей обязанности по оплате. При этом если перечисленные денежные средства возвратятся  на расчетный счет </w:t>
      </w:r>
      <w:r>
        <w:rPr>
          <w:rFonts w:ascii="Times New Roman" w:hAnsi="Times New Roman"/>
          <w:b/>
          <w:sz w:val="24"/>
          <w:szCs w:val="24"/>
        </w:rPr>
        <w:t>Стороны</w:t>
      </w:r>
      <w:r>
        <w:rPr>
          <w:rFonts w:ascii="Times New Roman" w:hAnsi="Times New Roman"/>
          <w:sz w:val="24"/>
          <w:szCs w:val="24"/>
        </w:rPr>
        <w:t xml:space="preserve">-плательщика, </w:t>
      </w:r>
      <w:r>
        <w:rPr>
          <w:rFonts w:ascii="Times New Roman" w:hAnsi="Times New Roman"/>
          <w:b/>
          <w:sz w:val="24"/>
          <w:szCs w:val="24"/>
        </w:rPr>
        <w:t>Сторона</w:t>
      </w:r>
      <w:r>
        <w:rPr>
          <w:rFonts w:ascii="Times New Roman" w:hAnsi="Times New Roman"/>
          <w:sz w:val="24"/>
          <w:szCs w:val="24"/>
        </w:rPr>
        <w:t>-плательщик обязана перечислить полученные денежные средства Стороне-получателю, удержав при этом в одностороннем порядке сумму убытков, понесенных в результате перечисления денежных средств по неправильным реквизитам.</w:t>
      </w:r>
    </w:p>
    <w:p w:rsidR="00D430B2" w:rsidRDefault="004A40BF">
      <w:pPr>
        <w:tabs>
          <w:tab w:val="left" w:pos="900"/>
        </w:tabs>
        <w:spacing w:line="240" w:lineRule="auto"/>
        <w:jc w:val="both"/>
        <w:rPr>
          <w:rFonts w:ascii="Times New Roman" w:hAnsi="Times New Roman"/>
          <w:sz w:val="24"/>
          <w:szCs w:val="24"/>
        </w:rPr>
      </w:pPr>
      <w:r>
        <w:rPr>
          <w:rFonts w:ascii="Times New Roman" w:hAnsi="Times New Roman"/>
          <w:sz w:val="24"/>
          <w:szCs w:val="24"/>
        </w:rPr>
        <w:t xml:space="preserve">14.9. За исключением случаев, когда это оговаривается отдельно в настоящем Договоре, все уведомления или сообщения (далее - Уведомления) в связи с настоящим Договором осуществляются </w:t>
      </w:r>
      <w:r>
        <w:rPr>
          <w:rFonts w:ascii="Times New Roman" w:hAnsi="Times New Roman"/>
          <w:b/>
          <w:sz w:val="24"/>
          <w:szCs w:val="24"/>
        </w:rPr>
        <w:t>Сторонами</w:t>
      </w:r>
      <w:r>
        <w:rPr>
          <w:rFonts w:ascii="Times New Roman" w:hAnsi="Times New Roman"/>
          <w:sz w:val="24"/>
          <w:szCs w:val="24"/>
        </w:rPr>
        <w:t xml:space="preserve"> в письменной форме в соответствии с реквизитами, указанными в разделе 15 настоящего Договора.</w:t>
      </w:r>
    </w:p>
    <w:p w:rsidR="00D430B2" w:rsidRDefault="004A40BF">
      <w:pPr>
        <w:tabs>
          <w:tab w:val="left" w:pos="900"/>
        </w:tabs>
        <w:spacing w:line="240" w:lineRule="auto"/>
        <w:jc w:val="both"/>
        <w:rPr>
          <w:rFonts w:ascii="Times New Roman" w:hAnsi="Times New Roman"/>
          <w:sz w:val="24"/>
          <w:szCs w:val="24"/>
        </w:rPr>
      </w:pPr>
      <w:r>
        <w:rPr>
          <w:rFonts w:ascii="Times New Roman" w:hAnsi="Times New Roman"/>
          <w:sz w:val="24"/>
          <w:szCs w:val="24"/>
        </w:rPr>
        <w:t xml:space="preserve">14.10. Уведомления могут направляться </w:t>
      </w:r>
      <w:r>
        <w:rPr>
          <w:rFonts w:ascii="Times New Roman" w:hAnsi="Times New Roman"/>
          <w:b/>
          <w:sz w:val="24"/>
          <w:szCs w:val="24"/>
        </w:rPr>
        <w:t>Сторонами</w:t>
      </w:r>
      <w:r>
        <w:rPr>
          <w:rFonts w:ascii="Times New Roman" w:hAnsi="Times New Roman"/>
          <w:sz w:val="24"/>
          <w:szCs w:val="24"/>
        </w:rPr>
        <w:t xml:space="preserve"> с использованием следующих способов связи: направления электронной почтой сканированных копий документов, факс, телеграф (телеграмма «с уведомлением о вручении телеграфом»), почтовая связь (почтовое отправление (заказное или с объявленной ценностью) «с уведомлением о вручении», а в международном почтовом обмене «с уведомлением о получении»), курьерская связь. </w:t>
      </w:r>
    </w:p>
    <w:p w:rsidR="00D430B2" w:rsidRDefault="004A40BF">
      <w:pPr>
        <w:tabs>
          <w:tab w:val="left" w:pos="900"/>
        </w:tabs>
        <w:spacing w:line="240" w:lineRule="auto"/>
        <w:jc w:val="both"/>
        <w:rPr>
          <w:rFonts w:ascii="Times New Roman" w:hAnsi="Times New Roman"/>
          <w:sz w:val="24"/>
          <w:szCs w:val="24"/>
        </w:rPr>
      </w:pPr>
      <w:r>
        <w:rPr>
          <w:rFonts w:ascii="Times New Roman" w:hAnsi="Times New Roman"/>
          <w:sz w:val="24"/>
          <w:szCs w:val="24"/>
        </w:rPr>
        <w:t xml:space="preserve">14.11. В случае направления </w:t>
      </w:r>
      <w:r>
        <w:rPr>
          <w:rFonts w:ascii="Times New Roman" w:hAnsi="Times New Roman"/>
          <w:b/>
          <w:sz w:val="24"/>
          <w:szCs w:val="24"/>
        </w:rPr>
        <w:t xml:space="preserve">Стороной </w:t>
      </w:r>
      <w:r>
        <w:rPr>
          <w:rFonts w:ascii="Times New Roman" w:hAnsi="Times New Roman"/>
          <w:sz w:val="24"/>
          <w:szCs w:val="24"/>
        </w:rPr>
        <w:t xml:space="preserve">Уведомлений с использованием телеграфа, почтовой либо курьерской связи такое Уведомление будет считаться полученным другой </w:t>
      </w:r>
      <w:r>
        <w:rPr>
          <w:rFonts w:ascii="Times New Roman" w:hAnsi="Times New Roman"/>
          <w:b/>
          <w:sz w:val="24"/>
          <w:szCs w:val="24"/>
        </w:rPr>
        <w:t>Стороной</w:t>
      </w:r>
      <w:r>
        <w:rPr>
          <w:rFonts w:ascii="Times New Roman" w:hAnsi="Times New Roman"/>
          <w:sz w:val="24"/>
          <w:szCs w:val="24"/>
        </w:rPr>
        <w:t xml:space="preserve"> с момента, обозначенного в уведомлении о вручении или в уведомлении о получении.</w:t>
      </w:r>
    </w:p>
    <w:p w:rsidR="00D430B2" w:rsidRDefault="004A40BF">
      <w:pPr>
        <w:tabs>
          <w:tab w:val="left" w:pos="900"/>
        </w:tabs>
        <w:spacing w:line="240" w:lineRule="auto"/>
        <w:jc w:val="both"/>
        <w:rPr>
          <w:rFonts w:ascii="Times New Roman" w:hAnsi="Times New Roman"/>
          <w:sz w:val="24"/>
          <w:szCs w:val="24"/>
        </w:rPr>
      </w:pPr>
      <w:r>
        <w:rPr>
          <w:rFonts w:ascii="Times New Roman" w:hAnsi="Times New Roman"/>
          <w:sz w:val="24"/>
          <w:szCs w:val="24"/>
        </w:rPr>
        <w:t>14.12. 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D430B2" w:rsidRDefault="004A40BF">
      <w:pPr>
        <w:spacing w:line="240" w:lineRule="auto"/>
        <w:jc w:val="both"/>
        <w:rPr>
          <w:rFonts w:ascii="Times New Roman" w:hAnsi="Times New Roman"/>
          <w:sz w:val="24"/>
          <w:szCs w:val="24"/>
        </w:rPr>
      </w:pPr>
      <w:r>
        <w:rPr>
          <w:rFonts w:ascii="Times New Roman" w:hAnsi="Times New Roman"/>
          <w:sz w:val="24"/>
          <w:szCs w:val="24"/>
        </w:rPr>
        <w:t xml:space="preserve">14.13. Документы, переданные по факсимильной связи, имеют полную юридическую силу (за исключением счетов-фактур и указанных в.5.2.2 настоящего Договора документов) при условии их передачи с абонентов </w:t>
      </w:r>
      <w:r>
        <w:rPr>
          <w:rFonts w:ascii="Times New Roman" w:hAnsi="Times New Roman"/>
          <w:b/>
          <w:sz w:val="24"/>
          <w:szCs w:val="24"/>
        </w:rPr>
        <w:t>Продавца</w:t>
      </w:r>
      <w:r>
        <w:rPr>
          <w:rFonts w:ascii="Times New Roman" w:hAnsi="Times New Roman"/>
          <w:sz w:val="24"/>
          <w:szCs w:val="24"/>
        </w:rPr>
        <w:t xml:space="preserve"> и </w:t>
      </w:r>
      <w:r>
        <w:rPr>
          <w:rFonts w:ascii="Times New Roman" w:hAnsi="Times New Roman"/>
          <w:b/>
          <w:sz w:val="24"/>
          <w:szCs w:val="24"/>
        </w:rPr>
        <w:t>Покупателя</w:t>
      </w:r>
      <w:r>
        <w:rPr>
          <w:rFonts w:ascii="Times New Roman" w:hAnsi="Times New Roman"/>
          <w:sz w:val="24"/>
          <w:szCs w:val="24"/>
        </w:rPr>
        <w:t xml:space="preserve"> наличии соответствующей отметки принимающего факсимильного аппарата, позволяющей достоверно установить, что документ исходит от </w:t>
      </w:r>
      <w:r>
        <w:rPr>
          <w:rFonts w:ascii="Times New Roman" w:hAnsi="Times New Roman"/>
          <w:b/>
          <w:sz w:val="24"/>
          <w:szCs w:val="24"/>
        </w:rPr>
        <w:t>Стороны</w:t>
      </w:r>
      <w:r>
        <w:rPr>
          <w:rFonts w:ascii="Times New Roman" w:hAnsi="Times New Roman"/>
          <w:sz w:val="24"/>
          <w:szCs w:val="24"/>
        </w:rPr>
        <w:t xml:space="preserve"> настоящего Договора. Номера абонентов </w:t>
      </w:r>
      <w:r>
        <w:rPr>
          <w:rFonts w:ascii="Times New Roman" w:hAnsi="Times New Roman"/>
          <w:b/>
          <w:sz w:val="24"/>
          <w:szCs w:val="24"/>
        </w:rPr>
        <w:t>Продавца</w:t>
      </w:r>
      <w:r>
        <w:rPr>
          <w:rFonts w:ascii="Times New Roman" w:hAnsi="Times New Roman"/>
          <w:sz w:val="24"/>
          <w:szCs w:val="24"/>
        </w:rPr>
        <w:t xml:space="preserve"> и </w:t>
      </w:r>
      <w:r>
        <w:rPr>
          <w:rFonts w:ascii="Times New Roman" w:hAnsi="Times New Roman"/>
          <w:b/>
          <w:sz w:val="24"/>
          <w:szCs w:val="24"/>
        </w:rPr>
        <w:t>Покупателя</w:t>
      </w:r>
      <w:r>
        <w:rPr>
          <w:rFonts w:ascii="Times New Roman" w:hAnsi="Times New Roman"/>
          <w:sz w:val="24"/>
          <w:szCs w:val="24"/>
        </w:rPr>
        <w:t xml:space="preserve"> для направления документов указываются в разделе 15 настоящего Договора. </w:t>
      </w:r>
    </w:p>
    <w:p w:rsidR="00D430B2" w:rsidRDefault="004A40BF">
      <w:pPr>
        <w:spacing w:line="240" w:lineRule="auto"/>
        <w:jc w:val="both"/>
        <w:rPr>
          <w:rFonts w:ascii="Times New Roman" w:hAnsi="Times New Roman"/>
          <w:sz w:val="24"/>
          <w:szCs w:val="24"/>
        </w:rPr>
      </w:pPr>
      <w:r>
        <w:rPr>
          <w:rFonts w:ascii="Times New Roman" w:hAnsi="Times New Roman"/>
          <w:sz w:val="24"/>
          <w:szCs w:val="24"/>
        </w:rPr>
        <w:t xml:space="preserve">14.14. </w:t>
      </w:r>
      <w:r>
        <w:rPr>
          <w:rFonts w:ascii="Times New Roman" w:hAnsi="Times New Roman"/>
          <w:b/>
          <w:sz w:val="24"/>
          <w:szCs w:val="24"/>
        </w:rPr>
        <w:t>Стороны</w:t>
      </w:r>
      <w:r>
        <w:rPr>
          <w:rFonts w:ascii="Times New Roman" w:hAnsi="Times New Roman"/>
          <w:sz w:val="24"/>
          <w:szCs w:val="24"/>
        </w:rPr>
        <w:t xml:space="preserve"> обязуются осуществить обмен оригиналами документов, переданных друг другу с использованием факсимильных аппаратов, в течение 15 рабочих дней. Риск искажения информации несет </w:t>
      </w:r>
      <w:r>
        <w:rPr>
          <w:rFonts w:ascii="Times New Roman" w:hAnsi="Times New Roman"/>
          <w:b/>
          <w:sz w:val="24"/>
          <w:szCs w:val="24"/>
        </w:rPr>
        <w:t>Сторона</w:t>
      </w:r>
      <w:r>
        <w:rPr>
          <w:rFonts w:ascii="Times New Roman" w:hAnsi="Times New Roman"/>
          <w:sz w:val="24"/>
          <w:szCs w:val="24"/>
        </w:rPr>
        <w:t>, направившая информацию.</w:t>
      </w:r>
    </w:p>
    <w:p w:rsidR="00D430B2" w:rsidRDefault="004A40BF">
      <w:pPr>
        <w:tabs>
          <w:tab w:val="left" w:pos="900"/>
        </w:tabs>
        <w:spacing w:line="240" w:lineRule="auto"/>
        <w:jc w:val="both"/>
        <w:rPr>
          <w:rFonts w:ascii="Times New Roman" w:hAnsi="Times New Roman"/>
          <w:sz w:val="24"/>
          <w:szCs w:val="24"/>
        </w:rPr>
      </w:pPr>
      <w:r>
        <w:rPr>
          <w:rFonts w:ascii="Times New Roman" w:hAnsi="Times New Roman"/>
          <w:sz w:val="24"/>
          <w:szCs w:val="24"/>
        </w:rPr>
        <w:t xml:space="preserve">14.15. Ни одна из </w:t>
      </w:r>
      <w:r>
        <w:rPr>
          <w:rFonts w:ascii="Times New Roman" w:hAnsi="Times New Roman"/>
          <w:b/>
          <w:sz w:val="24"/>
          <w:szCs w:val="24"/>
        </w:rPr>
        <w:t>Сторон</w:t>
      </w:r>
      <w:r>
        <w:rPr>
          <w:rFonts w:ascii="Times New Roman" w:hAnsi="Times New Roman"/>
          <w:sz w:val="24"/>
          <w:szCs w:val="24"/>
        </w:rPr>
        <w:t xml:space="preserve"> не имеет права передавать (уступать) свои права по настоящему Договору третьей </w:t>
      </w:r>
      <w:r>
        <w:rPr>
          <w:rFonts w:ascii="Times New Roman" w:hAnsi="Times New Roman"/>
          <w:b/>
          <w:sz w:val="24"/>
          <w:szCs w:val="24"/>
        </w:rPr>
        <w:t>Стороне</w:t>
      </w:r>
      <w:r>
        <w:rPr>
          <w:rFonts w:ascii="Times New Roman" w:hAnsi="Times New Roman"/>
          <w:sz w:val="24"/>
          <w:szCs w:val="24"/>
        </w:rPr>
        <w:t xml:space="preserve"> без письменного на то согласия другой </w:t>
      </w:r>
      <w:r>
        <w:rPr>
          <w:rFonts w:ascii="Times New Roman" w:hAnsi="Times New Roman"/>
          <w:b/>
          <w:sz w:val="24"/>
          <w:szCs w:val="24"/>
        </w:rPr>
        <w:t>Стороны</w:t>
      </w:r>
      <w:r>
        <w:rPr>
          <w:rFonts w:ascii="Times New Roman" w:hAnsi="Times New Roman"/>
          <w:sz w:val="24"/>
          <w:szCs w:val="24"/>
        </w:rPr>
        <w:t>.</w:t>
      </w:r>
    </w:p>
    <w:p w:rsidR="00D7263E" w:rsidRDefault="004A40BF">
      <w:pPr>
        <w:tabs>
          <w:tab w:val="left" w:pos="900"/>
        </w:tabs>
        <w:spacing w:line="240" w:lineRule="auto"/>
        <w:jc w:val="both"/>
        <w:rPr>
          <w:rFonts w:ascii="Times New Roman" w:hAnsi="Times New Roman"/>
          <w:sz w:val="24"/>
          <w:szCs w:val="24"/>
        </w:rPr>
      </w:pPr>
      <w:r>
        <w:rPr>
          <w:rFonts w:ascii="Times New Roman" w:hAnsi="Times New Roman"/>
          <w:sz w:val="24"/>
          <w:szCs w:val="24"/>
        </w:rPr>
        <w:lastRenderedPageBreak/>
        <w:t xml:space="preserve">14.16. В случаях, не предусмотренных настоящим Договором, </w:t>
      </w:r>
      <w:r>
        <w:rPr>
          <w:rFonts w:ascii="Times New Roman" w:hAnsi="Times New Roman"/>
          <w:b/>
          <w:sz w:val="24"/>
          <w:szCs w:val="24"/>
        </w:rPr>
        <w:t>Стороны</w:t>
      </w:r>
      <w:r>
        <w:rPr>
          <w:rFonts w:ascii="Times New Roman" w:hAnsi="Times New Roman"/>
          <w:sz w:val="24"/>
          <w:szCs w:val="24"/>
        </w:rPr>
        <w:t xml:space="preserve"> руководствуются действующим законодательством РФ.</w:t>
      </w:r>
    </w:p>
    <w:p w:rsidR="002F03A7" w:rsidRPr="003B1996" w:rsidRDefault="004A40BF">
      <w:pPr>
        <w:tabs>
          <w:tab w:val="left" w:pos="900"/>
        </w:tabs>
        <w:spacing w:line="240" w:lineRule="auto"/>
        <w:jc w:val="both"/>
        <w:rPr>
          <w:rFonts w:ascii="Times New Roman" w:hAnsi="Times New Roman"/>
          <w:sz w:val="24"/>
          <w:szCs w:val="24"/>
        </w:rPr>
      </w:pPr>
      <w:r>
        <w:rPr>
          <w:rFonts w:ascii="Times New Roman" w:hAnsi="Times New Roman"/>
          <w:sz w:val="24"/>
          <w:szCs w:val="24"/>
        </w:rPr>
        <w:t xml:space="preserve">14.17. Настоящий Договор составлен в двух подлинных экземплярах, имеющих равную юридическую силу, по одному экземпляру для каждой из </w:t>
      </w:r>
      <w:r>
        <w:rPr>
          <w:rFonts w:ascii="Times New Roman" w:hAnsi="Times New Roman"/>
          <w:b/>
          <w:sz w:val="24"/>
          <w:szCs w:val="24"/>
        </w:rPr>
        <w:t>Сторон</w:t>
      </w:r>
      <w:r>
        <w:rPr>
          <w:rFonts w:ascii="Times New Roman" w:hAnsi="Times New Roman"/>
          <w:sz w:val="24"/>
          <w:szCs w:val="24"/>
        </w:rPr>
        <w:t>.</w:t>
      </w:r>
    </w:p>
    <w:p w:rsidR="00D430B2" w:rsidRPr="00B02DF0" w:rsidRDefault="004A40BF">
      <w:pPr>
        <w:tabs>
          <w:tab w:val="left" w:pos="900"/>
        </w:tabs>
        <w:spacing w:line="240" w:lineRule="auto"/>
        <w:jc w:val="both"/>
        <w:rPr>
          <w:rFonts w:ascii="Times New Roman" w:hAnsi="Times New Roman"/>
          <w:sz w:val="24"/>
          <w:szCs w:val="24"/>
        </w:rPr>
      </w:pPr>
      <w:r>
        <w:rPr>
          <w:rFonts w:ascii="Times New Roman" w:hAnsi="Times New Roman"/>
          <w:sz w:val="24"/>
          <w:szCs w:val="24"/>
        </w:rPr>
        <w:t>14.18. К настоящему Договору прилагается и является его неотъемлемой частью:</w:t>
      </w:r>
    </w:p>
    <w:p w:rsidR="00D430B2" w:rsidRDefault="004A40BF">
      <w:pPr>
        <w:pStyle w:val="ae"/>
        <w:tabs>
          <w:tab w:val="left" w:pos="900"/>
        </w:tabs>
      </w:pPr>
      <w:r>
        <w:tab/>
        <w:t>Приложение №1 – Спецификация;</w:t>
      </w:r>
    </w:p>
    <w:p w:rsidR="00D430B2" w:rsidRDefault="004A40BF">
      <w:pPr>
        <w:pStyle w:val="ae"/>
        <w:tabs>
          <w:tab w:val="left" w:pos="900"/>
        </w:tabs>
      </w:pPr>
      <w:r>
        <w:tab/>
        <w:t>Приложение №2 – Информация о бенефициарах;</w:t>
      </w:r>
    </w:p>
    <w:p w:rsidR="00D430B2" w:rsidRDefault="004A40BF">
      <w:pPr>
        <w:pStyle w:val="ae"/>
        <w:tabs>
          <w:tab w:val="left" w:pos="900"/>
        </w:tabs>
      </w:pPr>
      <w:r>
        <w:tab/>
        <w:t>Приложение №3 – Форма накладной ТОРГ-12;</w:t>
      </w:r>
    </w:p>
    <w:p w:rsidR="00E244A2" w:rsidRPr="00AE2735" w:rsidRDefault="004A40BF" w:rsidP="0039773D">
      <w:pPr>
        <w:pStyle w:val="ae"/>
        <w:tabs>
          <w:tab w:val="left" w:pos="900"/>
        </w:tabs>
      </w:pPr>
      <w:r>
        <w:tab/>
        <w:t>Приложе</w:t>
      </w:r>
      <w:r w:rsidR="00AE2735">
        <w:t>ние №4 – Форма доверенности М-2;</w:t>
      </w:r>
    </w:p>
    <w:p w:rsidR="00AE2735" w:rsidRPr="00AE2735" w:rsidRDefault="00AE2735" w:rsidP="00AE2735">
      <w:pPr>
        <w:pStyle w:val="ae"/>
        <w:tabs>
          <w:tab w:val="left" w:pos="900"/>
        </w:tabs>
      </w:pPr>
      <w:r w:rsidRPr="005A0C2E">
        <w:tab/>
      </w:r>
      <w:r>
        <w:t>Приложение</w:t>
      </w:r>
      <w:r w:rsidRPr="00AE2735">
        <w:t xml:space="preserve"> </w:t>
      </w:r>
      <w:r>
        <w:t>№</w:t>
      </w:r>
      <w:r w:rsidRPr="00AE2735">
        <w:t>5 – Форма 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w:t>
      </w:r>
    </w:p>
    <w:p w:rsidR="00E244A2" w:rsidRPr="00B02DF0" w:rsidRDefault="00E244A2" w:rsidP="0039773D">
      <w:pPr>
        <w:pStyle w:val="ae"/>
        <w:tabs>
          <w:tab w:val="left" w:pos="900"/>
        </w:tabs>
      </w:pPr>
    </w:p>
    <w:p w:rsidR="00D430B2" w:rsidRDefault="004A40BF">
      <w:pPr>
        <w:pStyle w:val="ae"/>
        <w:jc w:val="center"/>
        <w:rPr>
          <w:b/>
          <w:bCs/>
        </w:rPr>
      </w:pPr>
      <w:r>
        <w:rPr>
          <w:b/>
          <w:bCs/>
        </w:rPr>
        <w:t>15. Юридические адреса и подписи Сторон</w:t>
      </w:r>
    </w:p>
    <w:p w:rsidR="00D430B2" w:rsidRPr="00E244A2" w:rsidRDefault="00D430B2">
      <w:pPr>
        <w:pStyle w:val="ae"/>
        <w:rPr>
          <w:b/>
          <w:bCs/>
        </w:rPr>
      </w:pPr>
    </w:p>
    <w:p w:rsidR="00D430B2" w:rsidRDefault="004A40BF">
      <w:pPr>
        <w:pStyle w:val="ae"/>
        <w:tabs>
          <w:tab w:val="left" w:pos="4140"/>
        </w:tabs>
        <w:ind w:firstLine="360"/>
        <w:rPr>
          <w:b/>
          <w:bCs/>
        </w:rPr>
      </w:pPr>
      <w:r>
        <w:rPr>
          <w:b/>
          <w:bCs/>
        </w:rPr>
        <w:t>Продавец                                                         Покупатель</w:t>
      </w:r>
    </w:p>
    <w:p w:rsidR="00D430B2" w:rsidRDefault="00D430B2">
      <w:pPr>
        <w:pStyle w:val="ae"/>
        <w:tabs>
          <w:tab w:val="left" w:pos="4140"/>
        </w:tabs>
        <w:ind w:firstLine="360"/>
        <w:rPr>
          <w:b/>
          <w:bCs/>
        </w:rPr>
      </w:pPr>
    </w:p>
    <w:tbl>
      <w:tblPr>
        <w:tblW w:w="10467" w:type="dxa"/>
        <w:tblLook w:val="04A0" w:firstRow="1" w:lastRow="0" w:firstColumn="1" w:lastColumn="0" w:noHBand="0" w:noVBand="1"/>
      </w:tblPr>
      <w:tblGrid>
        <w:gridCol w:w="4786"/>
        <w:gridCol w:w="66"/>
        <w:gridCol w:w="180"/>
        <w:gridCol w:w="43"/>
        <w:gridCol w:w="5392"/>
      </w:tblGrid>
      <w:tr w:rsidR="00D430B2" w:rsidRPr="00402D23">
        <w:trPr>
          <w:trHeight w:val="992"/>
        </w:trPr>
        <w:tc>
          <w:tcPr>
            <w:tcW w:w="4786" w:type="dxa"/>
          </w:tcPr>
          <w:p w:rsidR="00D430B2" w:rsidRDefault="004A40BF">
            <w:pPr>
              <w:pStyle w:val="af0"/>
              <w:ind w:left="0"/>
              <w:jc w:val="both"/>
              <w:rPr>
                <w:b/>
                <w:bCs/>
              </w:rPr>
            </w:pPr>
            <w:r>
              <w:rPr>
                <w:b/>
                <w:bCs/>
              </w:rPr>
              <w:t>Юридический и фактический адрес:</w:t>
            </w:r>
          </w:p>
          <w:p w:rsidR="00D7263E" w:rsidRDefault="004A40BF" w:rsidP="00D7263E">
            <w:pPr>
              <w:pStyle w:val="aa"/>
              <w:rPr>
                <w:noProof/>
              </w:rPr>
            </w:pPr>
            <w:r>
              <w:fldChar w:fldCharType="begin">
                <w:ffData>
                  <w:name w:val=""/>
                  <w:enabled/>
                  <w:calcOnExit w:val="0"/>
                  <w:textInput>
                    <w:default w:val="________________________"/>
                  </w:textInput>
                </w:ffData>
              </w:fldChar>
            </w:r>
            <w:r>
              <w:instrText xml:space="preserve"> FORMTEXT </w:instrText>
            </w:r>
            <w:r>
              <w:fldChar w:fldCharType="separate"/>
            </w:r>
            <w:r w:rsidR="00D7263E">
              <w:rPr>
                <w:noProof/>
              </w:rPr>
              <w:t>410076, Российская Федерация, г. Саратов</w:t>
            </w:r>
          </w:p>
          <w:p w:rsidR="00D430B2" w:rsidRDefault="00D7263E" w:rsidP="00D7263E">
            <w:pPr>
              <w:pStyle w:val="aa"/>
            </w:pPr>
            <w:r>
              <w:rPr>
                <w:noProof/>
              </w:rPr>
              <w:t>ул. Чернышевского, д. 42</w:t>
            </w:r>
            <w:r w:rsidR="004A40BF">
              <w:fldChar w:fldCharType="end"/>
            </w:r>
          </w:p>
          <w:p w:rsidR="00D430B2" w:rsidRDefault="004A40BF">
            <w:pPr>
              <w:pStyle w:val="aa"/>
            </w:pPr>
            <w:r>
              <w:fldChar w:fldCharType="begin">
                <w:ffData>
                  <w:name w:val=""/>
                  <w:enabled/>
                  <w:calcOnExit w:val="0"/>
                  <w:textInput>
                    <w:default w:val="________________________"/>
                  </w:textInput>
                </w:ffData>
              </w:fldChar>
            </w:r>
            <w:r>
              <w:instrText xml:space="preserve"> FORMTEXT </w:instrText>
            </w:r>
            <w:r>
              <w:fldChar w:fldCharType="separate"/>
            </w:r>
            <w:r>
              <w:rPr>
                <w:noProof/>
              </w:rPr>
              <w:t>________________________</w:t>
            </w:r>
            <w:r>
              <w:fldChar w:fldCharType="end"/>
            </w:r>
          </w:p>
          <w:p w:rsidR="00D430B2" w:rsidRDefault="004A40BF">
            <w:pPr>
              <w:pStyle w:val="aa"/>
              <w:rPr>
                <w:b/>
                <w:bCs/>
              </w:rPr>
            </w:pPr>
            <w:r>
              <w:rPr>
                <w:b/>
                <w:bCs/>
              </w:rPr>
              <w:t>Почтовый адрес</w:t>
            </w:r>
          </w:p>
          <w:p w:rsidR="00D7263E" w:rsidRDefault="004A40BF" w:rsidP="00D7263E">
            <w:pPr>
              <w:pStyle w:val="aa"/>
              <w:rPr>
                <w:noProof/>
              </w:rPr>
            </w:pPr>
            <w:r>
              <w:fldChar w:fldCharType="begin">
                <w:ffData>
                  <w:name w:val=""/>
                  <w:enabled/>
                  <w:calcOnExit w:val="0"/>
                  <w:textInput>
                    <w:default w:val="________________________"/>
                  </w:textInput>
                </w:ffData>
              </w:fldChar>
            </w:r>
            <w:r>
              <w:instrText xml:space="preserve"> FORMTEXT </w:instrText>
            </w:r>
            <w:r>
              <w:fldChar w:fldCharType="separate"/>
            </w:r>
            <w:r w:rsidR="00D7263E">
              <w:rPr>
                <w:noProof/>
              </w:rPr>
              <w:t>410076, Российская Федерация, г. Саратов</w:t>
            </w:r>
          </w:p>
          <w:p w:rsidR="00D430B2" w:rsidRDefault="00D7263E" w:rsidP="00D7263E">
            <w:pPr>
              <w:pStyle w:val="aa"/>
            </w:pPr>
            <w:r>
              <w:rPr>
                <w:noProof/>
              </w:rPr>
              <w:t>ул. Чернышевского, д. 42</w:t>
            </w:r>
            <w:r w:rsidR="004A40BF">
              <w:fldChar w:fldCharType="end"/>
            </w:r>
          </w:p>
          <w:p w:rsidR="00D430B2" w:rsidRPr="00E244A2" w:rsidRDefault="004A40BF" w:rsidP="00E244A2">
            <w:pPr>
              <w:pStyle w:val="aa"/>
              <w:rPr>
                <w:lang w:val="en-US"/>
              </w:rPr>
            </w:pPr>
            <w:r>
              <w:fldChar w:fldCharType="begin">
                <w:ffData>
                  <w:name w:val=""/>
                  <w:enabled/>
                  <w:calcOnExit w:val="0"/>
                  <w:textInput>
                    <w:default w:val="________________________"/>
                  </w:textInput>
                </w:ffData>
              </w:fldChar>
            </w:r>
            <w:r>
              <w:instrText xml:space="preserve"> FORMTEXT </w:instrText>
            </w:r>
            <w:r>
              <w:fldChar w:fldCharType="separate"/>
            </w:r>
            <w:r w:rsidR="0002739B">
              <w:t> </w:t>
            </w:r>
            <w:r w:rsidR="0002739B">
              <w:t> </w:t>
            </w:r>
            <w:r w:rsidR="0002739B">
              <w:t> </w:t>
            </w:r>
            <w:r w:rsidR="0002739B">
              <w:t> </w:t>
            </w:r>
            <w:r w:rsidR="0002739B">
              <w:t> </w:t>
            </w:r>
            <w:r>
              <w:fldChar w:fldCharType="end"/>
            </w:r>
          </w:p>
          <w:p w:rsidR="00D430B2" w:rsidRDefault="004A40BF">
            <w:pPr>
              <w:pStyle w:val="aa"/>
            </w:pPr>
            <w:r>
              <w:rPr>
                <w:b/>
              </w:rPr>
              <w:t xml:space="preserve">Тел./факс  </w:t>
            </w:r>
            <w:r>
              <w:fldChar w:fldCharType="begin">
                <w:ffData>
                  <w:name w:val=""/>
                  <w:enabled/>
                  <w:calcOnExit w:val="0"/>
                  <w:textInput>
                    <w:default w:val="_________/____________"/>
                  </w:textInput>
                </w:ffData>
              </w:fldChar>
            </w:r>
            <w:r>
              <w:instrText xml:space="preserve"> FORMTEXT </w:instrText>
            </w:r>
            <w:r>
              <w:fldChar w:fldCharType="separate"/>
            </w:r>
            <w:r w:rsidR="00D7263E" w:rsidRPr="00D7263E">
              <w:rPr>
                <w:noProof/>
              </w:rPr>
              <w:t>(8452) 47-01-50, (8452) 47-30-51</w:t>
            </w:r>
            <w:r>
              <w:fldChar w:fldCharType="end"/>
            </w:r>
            <w:r>
              <w:rPr>
                <w:b/>
              </w:rPr>
              <w:fldChar w:fldCharType="begin"/>
            </w:r>
            <w:r>
              <w:rPr>
                <w:b/>
              </w:rPr>
              <w:instrText xml:space="preserve"> AUTOTEXT  " Пустой"  \* MERGEFORMAT </w:instrText>
            </w:r>
            <w:r>
              <w:rPr>
                <w:b/>
              </w:rPr>
              <w:fldChar w:fldCharType="separate"/>
            </w:r>
          </w:p>
          <w:p w:rsidR="00D430B2" w:rsidRPr="00D7263E" w:rsidRDefault="004A40BF" w:rsidP="00D7263E">
            <w:pPr>
              <w:pStyle w:val="af0"/>
              <w:ind w:left="0"/>
              <w:jc w:val="both"/>
              <w:rPr>
                <w:b/>
                <w:bCs/>
                <w:lang w:val="en-US"/>
              </w:rPr>
            </w:pPr>
            <w:r>
              <w:rPr>
                <w:b/>
              </w:rPr>
              <w:fldChar w:fldCharType="end"/>
            </w:r>
            <w:r>
              <w:rPr>
                <w:lang w:val="en-US"/>
              </w:rPr>
              <w:t>E</w:t>
            </w:r>
            <w:r w:rsidRPr="00D7263E">
              <w:rPr>
                <w:lang w:val="en-US"/>
              </w:rPr>
              <w:t>-</w:t>
            </w:r>
            <w:r>
              <w:rPr>
                <w:lang w:val="en-US"/>
              </w:rPr>
              <w:t>mail</w:t>
            </w:r>
            <w:r w:rsidRPr="00D7263E">
              <w:rPr>
                <w:lang w:val="en-US"/>
              </w:rPr>
              <w:t xml:space="preserve">:  </w:t>
            </w:r>
            <w:r>
              <w:fldChar w:fldCharType="begin">
                <w:ffData>
                  <w:name w:val=""/>
                  <w:enabled/>
                  <w:calcOnExit w:val="0"/>
                  <w:textInput>
                    <w:default w:val="_________________"/>
                  </w:textInput>
                </w:ffData>
              </w:fldChar>
            </w:r>
            <w:r w:rsidRPr="00D7263E">
              <w:rPr>
                <w:lang w:val="en-US"/>
              </w:rPr>
              <w:instrText xml:space="preserve"> FORMTEXT </w:instrText>
            </w:r>
            <w:r>
              <w:fldChar w:fldCharType="separate"/>
            </w:r>
            <w:r w:rsidR="00D7263E" w:rsidRPr="00D7263E">
              <w:rPr>
                <w:noProof/>
                <w:lang w:val="en-US"/>
              </w:rPr>
              <w:t>sar-snp-office@rosneft.ru</w:t>
            </w:r>
            <w:r>
              <w:fldChar w:fldCharType="end"/>
            </w:r>
          </w:p>
        </w:tc>
        <w:tc>
          <w:tcPr>
            <w:tcW w:w="246" w:type="dxa"/>
            <w:gridSpan w:val="2"/>
          </w:tcPr>
          <w:p w:rsidR="00D430B2" w:rsidRPr="00D7263E" w:rsidRDefault="00D430B2">
            <w:pPr>
              <w:pStyle w:val="af0"/>
              <w:jc w:val="both"/>
              <w:rPr>
                <w:iCs/>
                <w:lang w:val="en-US"/>
              </w:rPr>
            </w:pPr>
          </w:p>
        </w:tc>
        <w:tc>
          <w:tcPr>
            <w:tcW w:w="5435" w:type="dxa"/>
            <w:gridSpan w:val="2"/>
          </w:tcPr>
          <w:p w:rsidR="00D430B2" w:rsidRDefault="004A40BF">
            <w:pPr>
              <w:pStyle w:val="af0"/>
              <w:ind w:left="50"/>
              <w:jc w:val="both"/>
              <w:rPr>
                <w:b/>
                <w:bCs/>
              </w:rPr>
            </w:pPr>
            <w:r>
              <w:rPr>
                <w:b/>
                <w:bCs/>
              </w:rPr>
              <w:t>Юридический и фактический адрес:</w:t>
            </w:r>
          </w:p>
          <w:p w:rsidR="00D430B2" w:rsidRDefault="004A40BF">
            <w:pPr>
              <w:pStyle w:val="aa"/>
            </w:pPr>
            <w:r>
              <w:fldChar w:fldCharType="begin">
                <w:ffData>
                  <w:name w:val=""/>
                  <w:enabled/>
                  <w:calcOnExit w:val="0"/>
                  <w:textInput>
                    <w:default w:val="________________________"/>
                  </w:textInput>
                </w:ffData>
              </w:fldChar>
            </w:r>
            <w:r>
              <w:instrText xml:space="preserve"> FORMTEXT </w:instrText>
            </w:r>
            <w:r>
              <w:fldChar w:fldCharType="separate"/>
            </w:r>
            <w:r w:rsidR="005A0C2E">
              <w:t> </w:t>
            </w:r>
            <w:r w:rsidR="005A0C2E">
              <w:t> </w:t>
            </w:r>
            <w:r w:rsidR="005A0C2E">
              <w:t> </w:t>
            </w:r>
            <w:r w:rsidR="005A0C2E">
              <w:t> </w:t>
            </w:r>
            <w:r w:rsidR="005A0C2E">
              <w:t> </w:t>
            </w:r>
            <w:r>
              <w:fldChar w:fldCharType="end"/>
            </w:r>
          </w:p>
          <w:p w:rsidR="00D7263E" w:rsidRPr="002F03A7" w:rsidRDefault="00D7263E" w:rsidP="00E244A2">
            <w:pPr>
              <w:pStyle w:val="af0"/>
              <w:spacing w:after="0"/>
              <w:ind w:left="0"/>
              <w:jc w:val="both"/>
              <w:rPr>
                <w:b/>
                <w:bCs/>
              </w:rPr>
            </w:pPr>
          </w:p>
          <w:p w:rsidR="00D430B2" w:rsidRDefault="004A40BF">
            <w:pPr>
              <w:pStyle w:val="af0"/>
              <w:spacing w:after="0"/>
              <w:jc w:val="both"/>
              <w:rPr>
                <w:b/>
                <w:bCs/>
              </w:rPr>
            </w:pPr>
            <w:r>
              <w:rPr>
                <w:b/>
                <w:bCs/>
              </w:rPr>
              <w:t>Почтовый адрес:</w:t>
            </w:r>
          </w:p>
          <w:p w:rsidR="00D430B2" w:rsidRDefault="004A40BF">
            <w:pPr>
              <w:pStyle w:val="aa"/>
            </w:pPr>
            <w:r>
              <w:fldChar w:fldCharType="begin">
                <w:ffData>
                  <w:name w:val=""/>
                  <w:enabled/>
                  <w:calcOnExit w:val="0"/>
                  <w:textInput>
                    <w:default w:val="________________________"/>
                  </w:textInput>
                </w:ffData>
              </w:fldChar>
            </w:r>
            <w:r>
              <w:instrText xml:space="preserve"> FORMTEXT </w:instrText>
            </w:r>
            <w:r>
              <w:fldChar w:fldCharType="separate"/>
            </w:r>
            <w:r w:rsidR="005A0C2E">
              <w:t> </w:t>
            </w:r>
            <w:r w:rsidR="005A0C2E">
              <w:t> </w:t>
            </w:r>
            <w:r w:rsidR="005A0C2E">
              <w:t> </w:t>
            </w:r>
            <w:r w:rsidR="005A0C2E">
              <w:t> </w:t>
            </w:r>
            <w:r w:rsidR="005A0C2E">
              <w:t> </w:t>
            </w:r>
            <w:r>
              <w:fldChar w:fldCharType="end"/>
            </w:r>
          </w:p>
          <w:p w:rsidR="00D7263E" w:rsidRPr="00E244A2" w:rsidRDefault="004A40BF" w:rsidP="00E244A2">
            <w:pPr>
              <w:pStyle w:val="aa"/>
              <w:rPr>
                <w:lang w:val="en-US"/>
              </w:rPr>
            </w:pPr>
            <w:r>
              <w:fldChar w:fldCharType="begin">
                <w:ffData>
                  <w:name w:val=""/>
                  <w:enabled/>
                  <w:calcOnExit w:val="0"/>
                  <w:textInput>
                    <w:default w:val="________________________"/>
                  </w:textInput>
                </w:ffData>
              </w:fldChar>
            </w:r>
            <w:r>
              <w:instrText xml:space="preserve"> FORMTEXT </w:instrText>
            </w:r>
            <w:r>
              <w:fldChar w:fldCharType="separate"/>
            </w:r>
            <w:r w:rsidR="0002739B">
              <w:t> </w:t>
            </w:r>
            <w:r w:rsidR="0002739B">
              <w:t> </w:t>
            </w:r>
            <w:r w:rsidR="0002739B">
              <w:t> </w:t>
            </w:r>
            <w:r w:rsidR="0002739B">
              <w:t> </w:t>
            </w:r>
            <w:r w:rsidR="0002739B">
              <w:t> </w:t>
            </w:r>
            <w:r>
              <w:fldChar w:fldCharType="end"/>
            </w:r>
          </w:p>
          <w:p w:rsidR="00BC5F1C" w:rsidRDefault="00BC5F1C">
            <w:pPr>
              <w:pStyle w:val="af0"/>
              <w:spacing w:after="0"/>
              <w:ind w:left="0"/>
              <w:jc w:val="both"/>
              <w:rPr>
                <w:b/>
                <w:lang w:val="en-US"/>
              </w:rPr>
            </w:pPr>
          </w:p>
          <w:p w:rsidR="00BC5F1C" w:rsidRDefault="00BC5F1C">
            <w:pPr>
              <w:pStyle w:val="af0"/>
              <w:spacing w:after="0"/>
              <w:ind w:left="0"/>
              <w:jc w:val="both"/>
              <w:rPr>
                <w:b/>
                <w:lang w:val="en-US"/>
              </w:rPr>
            </w:pPr>
          </w:p>
          <w:p w:rsidR="00BC5F1C" w:rsidRDefault="00BC5F1C" w:rsidP="00E244A2">
            <w:pPr>
              <w:pStyle w:val="af0"/>
              <w:spacing w:after="0"/>
              <w:ind w:left="0"/>
              <w:jc w:val="both"/>
              <w:rPr>
                <w:lang w:val="en-US"/>
              </w:rPr>
            </w:pPr>
            <w:r>
              <w:rPr>
                <w:b/>
              </w:rPr>
              <w:t xml:space="preserve">Тел./факс  </w:t>
            </w:r>
            <w:r>
              <w:fldChar w:fldCharType="begin">
                <w:ffData>
                  <w:name w:val=""/>
                  <w:enabled/>
                  <w:calcOnExit w:val="0"/>
                  <w:textInput>
                    <w:default w:val="_________/____________"/>
                  </w:textInput>
                </w:ffData>
              </w:fldChar>
            </w:r>
            <w:r>
              <w:instrText xml:space="preserve"> FORMTEXT </w:instrText>
            </w:r>
            <w:r>
              <w:fldChar w:fldCharType="separate"/>
            </w:r>
            <w:r w:rsidR="005A0C2E">
              <w:t> </w:t>
            </w:r>
            <w:r w:rsidR="005A0C2E">
              <w:t> </w:t>
            </w:r>
            <w:r w:rsidR="005A0C2E">
              <w:t> </w:t>
            </w:r>
            <w:r w:rsidR="005A0C2E">
              <w:t> </w:t>
            </w:r>
            <w:r w:rsidR="005A0C2E">
              <w:t> </w:t>
            </w:r>
            <w:r>
              <w:fldChar w:fldCharType="end"/>
            </w:r>
          </w:p>
          <w:p w:rsidR="00D430B2" w:rsidRPr="00402D23" w:rsidRDefault="004A40BF" w:rsidP="005A0C2E">
            <w:pPr>
              <w:pStyle w:val="af0"/>
              <w:spacing w:after="0"/>
              <w:ind w:left="0"/>
              <w:jc w:val="both"/>
              <w:rPr>
                <w:b/>
                <w:bCs/>
                <w:iCs/>
                <w:lang w:val="en-US"/>
              </w:rPr>
            </w:pPr>
            <w:r>
              <w:rPr>
                <w:lang w:val="en-US"/>
              </w:rPr>
              <w:t>E</w:t>
            </w:r>
            <w:r w:rsidRPr="00402D23">
              <w:rPr>
                <w:lang w:val="en-US"/>
              </w:rPr>
              <w:t>-</w:t>
            </w:r>
            <w:r>
              <w:rPr>
                <w:lang w:val="en-US"/>
              </w:rPr>
              <w:t>mail</w:t>
            </w:r>
            <w:r w:rsidRPr="00402D23">
              <w:rPr>
                <w:lang w:val="en-US"/>
              </w:rPr>
              <w:t xml:space="preserve">: </w:t>
            </w:r>
            <w:r>
              <w:fldChar w:fldCharType="begin">
                <w:ffData>
                  <w:name w:val=""/>
                  <w:enabled/>
                  <w:calcOnExit w:val="0"/>
                  <w:textInput>
                    <w:default w:val="_________________"/>
                  </w:textInput>
                </w:ffData>
              </w:fldChar>
            </w:r>
            <w:r w:rsidRPr="00402D23">
              <w:rPr>
                <w:lang w:val="en-US"/>
              </w:rPr>
              <w:instrText xml:space="preserve"> </w:instrText>
            </w:r>
            <w:r w:rsidRPr="00BF7AE3">
              <w:rPr>
                <w:lang w:val="en-US"/>
              </w:rPr>
              <w:instrText>FORMTEXT</w:instrText>
            </w:r>
            <w:r w:rsidRPr="00402D23">
              <w:rPr>
                <w:lang w:val="en-US"/>
              </w:rPr>
              <w:instrText xml:space="preserve"> </w:instrText>
            </w:r>
            <w:r>
              <w:fldChar w:fldCharType="separate"/>
            </w:r>
            <w:r w:rsidR="005A0C2E">
              <w:t> </w:t>
            </w:r>
            <w:r w:rsidR="005A0C2E">
              <w:t> </w:t>
            </w:r>
            <w:r w:rsidR="005A0C2E">
              <w:t> </w:t>
            </w:r>
            <w:r w:rsidR="005A0C2E">
              <w:t> </w:t>
            </w:r>
            <w:r w:rsidR="005A0C2E">
              <w:t> </w:t>
            </w:r>
            <w:r>
              <w:fldChar w:fldCharType="end"/>
            </w:r>
          </w:p>
        </w:tc>
      </w:tr>
      <w:tr w:rsidR="00D430B2">
        <w:trPr>
          <w:trHeight w:val="3158"/>
        </w:trPr>
        <w:tc>
          <w:tcPr>
            <w:tcW w:w="4852" w:type="dxa"/>
            <w:gridSpan w:val="2"/>
          </w:tcPr>
          <w:p w:rsidR="00D430B2" w:rsidRDefault="004A40BF">
            <w:pPr>
              <w:pStyle w:val="af0"/>
              <w:spacing w:after="0"/>
              <w:ind w:left="360"/>
              <w:jc w:val="both"/>
              <w:rPr>
                <w:b/>
                <w:bCs/>
                <w:iCs/>
              </w:rPr>
            </w:pPr>
            <w:r>
              <w:rPr>
                <w:b/>
                <w:bCs/>
                <w:iCs/>
              </w:rPr>
              <w:t xml:space="preserve">ИНН </w:t>
            </w:r>
            <w:r>
              <w:fldChar w:fldCharType="begin">
                <w:ffData>
                  <w:name w:val=""/>
                  <w:enabled/>
                  <w:calcOnExit w:val="0"/>
                  <w:textInput>
                    <w:default w:val="_________________"/>
                  </w:textInput>
                </w:ffData>
              </w:fldChar>
            </w:r>
            <w:r>
              <w:instrText xml:space="preserve"> FORMTEXT </w:instrText>
            </w:r>
            <w:r>
              <w:fldChar w:fldCharType="separate"/>
            </w:r>
            <w:r w:rsidR="00D7263E" w:rsidRPr="00D7263E">
              <w:rPr>
                <w:noProof/>
              </w:rPr>
              <w:t>6452034165</w:t>
            </w:r>
            <w:r>
              <w:fldChar w:fldCharType="end"/>
            </w:r>
          </w:p>
          <w:p w:rsidR="00D430B2" w:rsidRDefault="004A40BF">
            <w:pPr>
              <w:pStyle w:val="af0"/>
              <w:spacing w:after="0"/>
              <w:ind w:left="360"/>
              <w:jc w:val="both"/>
              <w:rPr>
                <w:color w:val="000000"/>
              </w:rPr>
            </w:pPr>
            <w:r>
              <w:rPr>
                <w:b/>
                <w:bCs/>
                <w:iCs/>
              </w:rPr>
              <w:t>КПП</w:t>
            </w:r>
            <w:r>
              <w:rPr>
                <w:iCs/>
              </w:rPr>
              <w:t xml:space="preserve"> </w:t>
            </w:r>
            <w:r>
              <w:fldChar w:fldCharType="begin">
                <w:ffData>
                  <w:name w:val=""/>
                  <w:enabled/>
                  <w:calcOnExit w:val="0"/>
                  <w:textInput>
                    <w:default w:val="_________________"/>
                  </w:textInput>
                </w:ffData>
              </w:fldChar>
            </w:r>
            <w:r>
              <w:instrText xml:space="preserve"> FORMTEXT </w:instrText>
            </w:r>
            <w:r>
              <w:fldChar w:fldCharType="separate"/>
            </w:r>
            <w:bookmarkStart w:id="3" w:name="_GoBack"/>
            <w:r w:rsidR="00E163B0" w:rsidRPr="00E163B0">
              <w:rPr>
                <w:noProof/>
              </w:rPr>
              <w:t>546050001</w:t>
            </w:r>
            <w:bookmarkEnd w:id="3"/>
            <w:r>
              <w:fldChar w:fldCharType="end"/>
            </w:r>
          </w:p>
          <w:p w:rsidR="00D430B2" w:rsidRDefault="004A40BF">
            <w:pPr>
              <w:pStyle w:val="af0"/>
              <w:spacing w:after="0"/>
              <w:ind w:left="191" w:firstLine="169"/>
              <w:jc w:val="both"/>
              <w:rPr>
                <w:b/>
                <w:bCs/>
                <w:iCs/>
              </w:rPr>
            </w:pPr>
            <w:r>
              <w:rPr>
                <w:b/>
                <w:bCs/>
                <w:iCs/>
              </w:rPr>
              <w:t xml:space="preserve">ОКПО </w:t>
            </w:r>
            <w:r>
              <w:fldChar w:fldCharType="begin">
                <w:ffData>
                  <w:name w:val=""/>
                  <w:enabled/>
                  <w:calcOnExit w:val="0"/>
                  <w:textInput>
                    <w:default w:val="_________________"/>
                  </w:textInput>
                </w:ffData>
              </w:fldChar>
            </w:r>
            <w:r>
              <w:instrText xml:space="preserve"> FORMTEXT </w:instrText>
            </w:r>
            <w:r>
              <w:fldChar w:fldCharType="separate"/>
            </w:r>
            <w:r w:rsidR="00D7263E" w:rsidRPr="00D7263E">
              <w:rPr>
                <w:noProof/>
              </w:rPr>
              <w:t>03476128</w:t>
            </w:r>
            <w:r>
              <w:fldChar w:fldCharType="end"/>
            </w:r>
          </w:p>
          <w:p w:rsidR="00D430B2" w:rsidRDefault="004A40BF">
            <w:pPr>
              <w:pStyle w:val="af0"/>
              <w:spacing w:after="0"/>
              <w:ind w:left="191" w:firstLine="169"/>
              <w:jc w:val="both"/>
              <w:rPr>
                <w:color w:val="000000"/>
              </w:rPr>
            </w:pPr>
            <w:r>
              <w:rPr>
                <w:b/>
                <w:bCs/>
                <w:iCs/>
              </w:rPr>
              <w:t xml:space="preserve">ОКВЭД </w:t>
            </w:r>
            <w:r>
              <w:fldChar w:fldCharType="begin">
                <w:ffData>
                  <w:name w:val=""/>
                  <w:enabled/>
                  <w:calcOnExit w:val="0"/>
                  <w:textInput>
                    <w:default w:val="_________________"/>
                  </w:textInput>
                </w:ffData>
              </w:fldChar>
            </w:r>
            <w:r>
              <w:instrText xml:space="preserve"> FORMTEXT </w:instrText>
            </w:r>
            <w:r>
              <w:fldChar w:fldCharType="separate"/>
            </w:r>
            <w:r w:rsidR="00D7263E" w:rsidRPr="00D7263E">
              <w:rPr>
                <w:noProof/>
              </w:rPr>
              <w:t>50.50</w:t>
            </w:r>
            <w:r>
              <w:fldChar w:fldCharType="end"/>
            </w:r>
          </w:p>
          <w:p w:rsidR="00D430B2" w:rsidRDefault="004A40BF">
            <w:pPr>
              <w:pStyle w:val="af0"/>
              <w:spacing w:after="0"/>
              <w:ind w:left="360"/>
              <w:jc w:val="both"/>
              <w:rPr>
                <w:b/>
                <w:bCs/>
              </w:rPr>
            </w:pPr>
            <w:r>
              <w:rPr>
                <w:b/>
                <w:bCs/>
              </w:rPr>
              <w:t>Банковские реквизиты:</w:t>
            </w:r>
          </w:p>
          <w:p w:rsidR="00D430B2" w:rsidRDefault="004A40BF">
            <w:pPr>
              <w:keepNext/>
              <w:keepLines/>
              <w:autoSpaceDE w:val="0"/>
              <w:autoSpaceDN w:val="0"/>
              <w:adjustRightInd w:val="0"/>
              <w:spacing w:after="0" w:line="240" w:lineRule="auto"/>
              <w:ind w:left="55" w:right="55" w:firstLine="305"/>
              <w:jc w:val="both"/>
              <w:rPr>
                <w:rFonts w:ascii="Times New Roman" w:hAnsi="Times New Roman"/>
                <w:b/>
                <w:color w:val="000000"/>
                <w:sz w:val="24"/>
                <w:szCs w:val="24"/>
              </w:rPr>
            </w:pPr>
            <w:r>
              <w:rPr>
                <w:rFonts w:ascii="Times New Roman" w:hAnsi="Times New Roman"/>
                <w:b/>
                <w:color w:val="000000"/>
                <w:sz w:val="24"/>
                <w:szCs w:val="24"/>
              </w:rPr>
              <w:t xml:space="preserve">Р/счет </w:t>
            </w:r>
            <w:r>
              <w:fldChar w:fldCharType="begin">
                <w:ffData>
                  <w:name w:val=""/>
                  <w:enabled/>
                  <w:calcOnExit w:val="0"/>
                  <w:textInput>
                    <w:default w:val="________________________"/>
                  </w:textInput>
                </w:ffData>
              </w:fldChar>
            </w:r>
            <w:r>
              <w:instrText xml:space="preserve"> FORMTEXT </w:instrText>
            </w:r>
            <w:r>
              <w:fldChar w:fldCharType="separate"/>
            </w:r>
            <w:r w:rsidR="00D7263E" w:rsidRPr="00D7263E">
              <w:rPr>
                <w:noProof/>
              </w:rPr>
              <w:t>40702810609120002263</w:t>
            </w:r>
            <w:r>
              <w:fldChar w:fldCharType="end"/>
            </w:r>
          </w:p>
          <w:p w:rsidR="00D430B2" w:rsidRDefault="004A40BF">
            <w:pPr>
              <w:keepNext/>
              <w:keepLines/>
              <w:autoSpaceDE w:val="0"/>
              <w:autoSpaceDN w:val="0"/>
              <w:adjustRightInd w:val="0"/>
              <w:spacing w:after="0" w:line="240" w:lineRule="auto"/>
              <w:ind w:left="55" w:right="55" w:firstLine="305"/>
              <w:jc w:val="both"/>
              <w:rPr>
                <w:rFonts w:ascii="Times New Roman" w:hAnsi="Times New Roman"/>
                <w:color w:val="000000"/>
                <w:sz w:val="24"/>
                <w:szCs w:val="24"/>
              </w:rPr>
            </w:pPr>
            <w:r>
              <w:rPr>
                <w:rFonts w:ascii="Times New Roman" w:hAnsi="Times New Roman"/>
                <w:b/>
                <w:color w:val="000000"/>
                <w:sz w:val="24"/>
                <w:szCs w:val="24"/>
              </w:rPr>
              <w:t xml:space="preserve">К/счет </w:t>
            </w:r>
            <w:r>
              <w:fldChar w:fldCharType="begin">
                <w:ffData>
                  <w:name w:val=""/>
                  <w:enabled/>
                  <w:calcOnExit w:val="0"/>
                  <w:textInput>
                    <w:default w:val="________________________"/>
                  </w:textInput>
                </w:ffData>
              </w:fldChar>
            </w:r>
            <w:r>
              <w:instrText xml:space="preserve"> FORMTEXT </w:instrText>
            </w:r>
            <w:r>
              <w:fldChar w:fldCharType="separate"/>
            </w:r>
            <w:r w:rsidR="00D7263E" w:rsidRPr="00D7263E">
              <w:rPr>
                <w:noProof/>
              </w:rPr>
              <w:t>30101810400000000876</w:t>
            </w:r>
            <w:r>
              <w:fldChar w:fldCharType="end"/>
            </w:r>
          </w:p>
          <w:p w:rsidR="00D430B2" w:rsidRDefault="004A40BF">
            <w:pPr>
              <w:pStyle w:val="af0"/>
              <w:spacing w:after="0"/>
              <w:ind w:left="191" w:firstLine="169"/>
              <w:jc w:val="both"/>
              <w:rPr>
                <w:b/>
                <w:iCs/>
              </w:rPr>
            </w:pPr>
            <w:r>
              <w:rPr>
                <w:b/>
                <w:iCs/>
              </w:rPr>
              <w:t xml:space="preserve">Название банка: </w:t>
            </w:r>
          </w:p>
          <w:p w:rsidR="00D430B2" w:rsidRDefault="004A40BF">
            <w:pPr>
              <w:keepNext/>
              <w:keepLines/>
              <w:autoSpaceDE w:val="0"/>
              <w:autoSpaceDN w:val="0"/>
              <w:adjustRightInd w:val="0"/>
              <w:spacing w:after="0" w:line="240" w:lineRule="auto"/>
              <w:ind w:left="55" w:right="55" w:firstLine="305"/>
              <w:jc w:val="both"/>
              <w:rPr>
                <w:rFonts w:ascii="Times New Roman" w:hAnsi="Times New Roman"/>
                <w:b/>
                <w:color w:val="000000"/>
                <w:sz w:val="24"/>
                <w:szCs w:val="24"/>
              </w:rPr>
            </w:pPr>
            <w:r>
              <w:fldChar w:fldCharType="begin">
                <w:ffData>
                  <w:name w:val=""/>
                  <w:enabled/>
                  <w:calcOnExit w:val="0"/>
                  <w:textInput>
                    <w:default w:val="_________________"/>
                  </w:textInput>
                </w:ffData>
              </w:fldChar>
            </w:r>
            <w:r>
              <w:instrText xml:space="preserve"> FORMTEXT </w:instrText>
            </w:r>
            <w:r>
              <w:fldChar w:fldCharType="separate"/>
            </w:r>
            <w:r w:rsidR="00D7263E" w:rsidRPr="00D7263E">
              <w:rPr>
                <w:noProof/>
              </w:rPr>
              <w:t>Самарский филиал Банка "ВБРР" (АО)</w:t>
            </w:r>
            <w:r>
              <w:fldChar w:fldCharType="end"/>
            </w:r>
          </w:p>
          <w:p w:rsidR="00D430B2" w:rsidRDefault="004A40BF">
            <w:pPr>
              <w:keepNext/>
              <w:keepLines/>
              <w:autoSpaceDE w:val="0"/>
              <w:autoSpaceDN w:val="0"/>
              <w:adjustRightInd w:val="0"/>
              <w:spacing w:after="0" w:line="240" w:lineRule="auto"/>
              <w:ind w:left="55" w:right="55" w:firstLine="305"/>
              <w:jc w:val="both"/>
              <w:rPr>
                <w:rFonts w:ascii="Times New Roman" w:hAnsi="Times New Roman"/>
                <w:b/>
                <w:color w:val="000000"/>
                <w:sz w:val="24"/>
                <w:szCs w:val="24"/>
              </w:rPr>
            </w:pPr>
            <w:r>
              <w:rPr>
                <w:rFonts w:ascii="Times New Roman" w:hAnsi="Times New Roman"/>
                <w:b/>
                <w:color w:val="000000"/>
                <w:sz w:val="24"/>
                <w:szCs w:val="24"/>
              </w:rPr>
              <w:t xml:space="preserve">БИК </w:t>
            </w:r>
            <w:r>
              <w:fldChar w:fldCharType="begin">
                <w:ffData>
                  <w:name w:val=""/>
                  <w:enabled/>
                  <w:calcOnExit w:val="0"/>
                  <w:textInput>
                    <w:default w:val="_________________"/>
                  </w:textInput>
                </w:ffData>
              </w:fldChar>
            </w:r>
            <w:r>
              <w:instrText xml:space="preserve"> FORMTEXT </w:instrText>
            </w:r>
            <w:r>
              <w:fldChar w:fldCharType="separate"/>
            </w:r>
            <w:r w:rsidR="00D7263E" w:rsidRPr="00D7263E">
              <w:rPr>
                <w:noProof/>
              </w:rPr>
              <w:t>043601876</w:t>
            </w:r>
            <w:r>
              <w:fldChar w:fldCharType="end"/>
            </w:r>
          </w:p>
          <w:p w:rsidR="00D430B2" w:rsidRPr="00E244A2" w:rsidRDefault="00D430B2">
            <w:pPr>
              <w:keepNext/>
              <w:keepLines/>
              <w:autoSpaceDE w:val="0"/>
              <w:autoSpaceDN w:val="0"/>
              <w:adjustRightInd w:val="0"/>
              <w:spacing w:line="240" w:lineRule="auto"/>
              <w:ind w:left="55" w:right="55" w:firstLine="305"/>
              <w:jc w:val="both"/>
              <w:rPr>
                <w:rFonts w:ascii="Times New Roman" w:hAnsi="Times New Roman"/>
                <w:iCs/>
                <w:sz w:val="24"/>
                <w:szCs w:val="24"/>
                <w:lang w:val="en-US"/>
              </w:rPr>
            </w:pPr>
          </w:p>
        </w:tc>
        <w:tc>
          <w:tcPr>
            <w:tcW w:w="223" w:type="dxa"/>
            <w:gridSpan w:val="2"/>
          </w:tcPr>
          <w:p w:rsidR="00D430B2" w:rsidRDefault="00D430B2">
            <w:pPr>
              <w:pStyle w:val="af0"/>
              <w:spacing w:after="0"/>
              <w:ind w:left="0"/>
              <w:jc w:val="both"/>
              <w:rPr>
                <w:iCs/>
              </w:rPr>
            </w:pPr>
          </w:p>
        </w:tc>
        <w:tc>
          <w:tcPr>
            <w:tcW w:w="5392" w:type="dxa"/>
          </w:tcPr>
          <w:p w:rsidR="00D430B2" w:rsidRDefault="004A40BF">
            <w:pPr>
              <w:pStyle w:val="af0"/>
              <w:spacing w:after="0"/>
              <w:ind w:left="191"/>
              <w:jc w:val="both"/>
              <w:rPr>
                <w:b/>
                <w:bCs/>
                <w:iCs/>
              </w:rPr>
            </w:pPr>
            <w:r>
              <w:rPr>
                <w:b/>
                <w:bCs/>
                <w:iCs/>
              </w:rPr>
              <w:t xml:space="preserve">ИНН </w:t>
            </w:r>
            <w:r>
              <w:fldChar w:fldCharType="begin">
                <w:ffData>
                  <w:name w:val=""/>
                  <w:enabled/>
                  <w:calcOnExit w:val="0"/>
                  <w:textInput>
                    <w:default w:val="_________________"/>
                  </w:textInput>
                </w:ffData>
              </w:fldChar>
            </w:r>
            <w:r>
              <w:instrText xml:space="preserve"> FORMTEXT </w:instrText>
            </w:r>
            <w:r>
              <w:fldChar w:fldCharType="separate"/>
            </w:r>
            <w:r w:rsidR="005A0C2E">
              <w:t> </w:t>
            </w:r>
            <w:r w:rsidR="005A0C2E">
              <w:t> </w:t>
            </w:r>
            <w:r w:rsidR="005A0C2E">
              <w:t> </w:t>
            </w:r>
            <w:r w:rsidR="005A0C2E">
              <w:t> </w:t>
            </w:r>
            <w:r w:rsidR="005A0C2E">
              <w:t> </w:t>
            </w:r>
            <w:r>
              <w:fldChar w:fldCharType="end"/>
            </w:r>
          </w:p>
          <w:p w:rsidR="00D430B2" w:rsidRDefault="004A40BF">
            <w:pPr>
              <w:pStyle w:val="af0"/>
              <w:spacing w:after="0"/>
              <w:ind w:left="191"/>
              <w:jc w:val="both"/>
              <w:rPr>
                <w:iCs/>
                <w:shd w:val="clear" w:color="auto" w:fill="D9D9D9"/>
              </w:rPr>
            </w:pPr>
            <w:r>
              <w:rPr>
                <w:b/>
                <w:bCs/>
                <w:iCs/>
              </w:rPr>
              <w:t>КПП</w:t>
            </w:r>
            <w:r>
              <w:rPr>
                <w:iCs/>
              </w:rPr>
              <w:t xml:space="preserve"> </w:t>
            </w:r>
            <w:r>
              <w:fldChar w:fldCharType="begin">
                <w:ffData>
                  <w:name w:val=""/>
                  <w:enabled/>
                  <w:calcOnExit w:val="0"/>
                  <w:textInput>
                    <w:default w:val="_________________"/>
                  </w:textInput>
                </w:ffData>
              </w:fldChar>
            </w:r>
            <w:r>
              <w:instrText xml:space="preserve"> FORMTEXT </w:instrText>
            </w:r>
            <w:r>
              <w:fldChar w:fldCharType="separate"/>
            </w:r>
            <w:r w:rsidR="005A0C2E">
              <w:t> </w:t>
            </w:r>
            <w:r w:rsidR="005A0C2E">
              <w:t> </w:t>
            </w:r>
            <w:r w:rsidR="005A0C2E">
              <w:t> </w:t>
            </w:r>
            <w:r w:rsidR="005A0C2E">
              <w:t> </w:t>
            </w:r>
            <w:r w:rsidR="005A0C2E">
              <w:t> </w:t>
            </w:r>
            <w:r>
              <w:fldChar w:fldCharType="end"/>
            </w:r>
          </w:p>
          <w:p w:rsidR="00D430B2" w:rsidRDefault="004A40BF">
            <w:pPr>
              <w:pStyle w:val="af0"/>
              <w:spacing w:after="0"/>
              <w:ind w:left="191"/>
              <w:jc w:val="both"/>
              <w:rPr>
                <w:bCs/>
                <w:iCs/>
              </w:rPr>
            </w:pPr>
            <w:r>
              <w:rPr>
                <w:b/>
                <w:bCs/>
                <w:iCs/>
              </w:rPr>
              <w:t xml:space="preserve">ОКПО  </w:t>
            </w:r>
            <w:r>
              <w:fldChar w:fldCharType="begin">
                <w:ffData>
                  <w:name w:val=""/>
                  <w:enabled/>
                  <w:calcOnExit w:val="0"/>
                  <w:textInput>
                    <w:default w:val="_________________"/>
                  </w:textInput>
                </w:ffData>
              </w:fldChar>
            </w:r>
            <w:r>
              <w:instrText xml:space="preserve"> FORMTEXT </w:instrText>
            </w:r>
            <w:r>
              <w:fldChar w:fldCharType="separate"/>
            </w:r>
            <w:r w:rsidR="005A0C2E">
              <w:t> </w:t>
            </w:r>
            <w:r w:rsidR="005A0C2E">
              <w:t> </w:t>
            </w:r>
            <w:r w:rsidR="005A0C2E">
              <w:t> </w:t>
            </w:r>
            <w:r w:rsidR="005A0C2E">
              <w:t> </w:t>
            </w:r>
            <w:r w:rsidR="005A0C2E">
              <w:t> </w:t>
            </w:r>
            <w:r>
              <w:fldChar w:fldCharType="end"/>
            </w:r>
          </w:p>
          <w:p w:rsidR="00D430B2" w:rsidRDefault="004A40BF">
            <w:pPr>
              <w:pStyle w:val="af0"/>
              <w:spacing w:after="0"/>
              <w:ind w:left="191"/>
              <w:jc w:val="both"/>
              <w:rPr>
                <w:b/>
                <w:bCs/>
                <w:iCs/>
              </w:rPr>
            </w:pPr>
            <w:r>
              <w:rPr>
                <w:b/>
                <w:bCs/>
                <w:iCs/>
              </w:rPr>
              <w:t xml:space="preserve">ОКВЭД </w:t>
            </w:r>
            <w:r>
              <w:fldChar w:fldCharType="begin">
                <w:ffData>
                  <w:name w:val=""/>
                  <w:enabled/>
                  <w:calcOnExit w:val="0"/>
                  <w:textInput>
                    <w:default w:val="_________________"/>
                  </w:textInput>
                </w:ffData>
              </w:fldChar>
            </w:r>
            <w:r>
              <w:instrText xml:space="preserve"> FORMTEXT </w:instrText>
            </w:r>
            <w:r>
              <w:fldChar w:fldCharType="separate"/>
            </w:r>
            <w:r w:rsidR="005A0C2E">
              <w:t> </w:t>
            </w:r>
            <w:r w:rsidR="005A0C2E">
              <w:t> </w:t>
            </w:r>
            <w:r w:rsidR="005A0C2E">
              <w:t> </w:t>
            </w:r>
            <w:r w:rsidR="005A0C2E">
              <w:t> </w:t>
            </w:r>
            <w:r w:rsidR="005A0C2E">
              <w:t> </w:t>
            </w:r>
            <w:r>
              <w:fldChar w:fldCharType="end"/>
            </w:r>
          </w:p>
          <w:p w:rsidR="00D430B2" w:rsidRDefault="004A40BF">
            <w:pPr>
              <w:pStyle w:val="af0"/>
              <w:spacing w:after="0"/>
              <w:ind w:left="191"/>
              <w:jc w:val="both"/>
              <w:rPr>
                <w:b/>
                <w:bCs/>
              </w:rPr>
            </w:pPr>
            <w:r>
              <w:rPr>
                <w:b/>
                <w:bCs/>
              </w:rPr>
              <w:t>Банковские реквизиты:</w:t>
            </w:r>
          </w:p>
          <w:p w:rsidR="00D430B2" w:rsidRDefault="004A40BF">
            <w:pPr>
              <w:pStyle w:val="af0"/>
              <w:spacing w:after="0"/>
              <w:ind w:left="191"/>
              <w:jc w:val="both"/>
              <w:rPr>
                <w:iCs/>
                <w:shd w:val="clear" w:color="auto" w:fill="D9D9D9"/>
              </w:rPr>
            </w:pPr>
            <w:r>
              <w:rPr>
                <w:b/>
                <w:bCs/>
                <w:iCs/>
              </w:rPr>
              <w:t xml:space="preserve">Р/счет </w:t>
            </w:r>
            <w:r>
              <w:fldChar w:fldCharType="begin">
                <w:ffData>
                  <w:name w:val=""/>
                  <w:enabled/>
                  <w:calcOnExit w:val="0"/>
                  <w:textInput>
                    <w:default w:val="________________________"/>
                  </w:textInput>
                </w:ffData>
              </w:fldChar>
            </w:r>
            <w:r>
              <w:instrText xml:space="preserve"> FORMTEXT </w:instrText>
            </w:r>
            <w:r>
              <w:fldChar w:fldCharType="separate"/>
            </w:r>
            <w:r w:rsidR="005A0C2E">
              <w:t> </w:t>
            </w:r>
            <w:r w:rsidR="005A0C2E">
              <w:t> </w:t>
            </w:r>
            <w:r w:rsidR="005A0C2E">
              <w:t> </w:t>
            </w:r>
            <w:r w:rsidR="005A0C2E">
              <w:t> </w:t>
            </w:r>
            <w:r w:rsidR="005A0C2E">
              <w:t> </w:t>
            </w:r>
            <w:r>
              <w:fldChar w:fldCharType="end"/>
            </w:r>
          </w:p>
          <w:p w:rsidR="00D430B2" w:rsidRDefault="004A40BF">
            <w:pPr>
              <w:pStyle w:val="af0"/>
              <w:spacing w:after="0"/>
              <w:ind w:left="191"/>
              <w:jc w:val="both"/>
              <w:rPr>
                <w:b/>
                <w:bCs/>
                <w:iCs/>
              </w:rPr>
            </w:pPr>
            <w:r>
              <w:rPr>
                <w:b/>
                <w:bCs/>
                <w:iCs/>
              </w:rPr>
              <w:t xml:space="preserve">К/счет </w:t>
            </w:r>
            <w:r>
              <w:fldChar w:fldCharType="begin">
                <w:ffData>
                  <w:name w:val=""/>
                  <w:enabled/>
                  <w:calcOnExit w:val="0"/>
                  <w:textInput>
                    <w:default w:val="________________________"/>
                  </w:textInput>
                </w:ffData>
              </w:fldChar>
            </w:r>
            <w:r>
              <w:instrText xml:space="preserve"> FORMTEXT </w:instrText>
            </w:r>
            <w:r>
              <w:fldChar w:fldCharType="separate"/>
            </w:r>
            <w:r w:rsidR="005A0C2E">
              <w:t> </w:t>
            </w:r>
            <w:r w:rsidR="005A0C2E">
              <w:t> </w:t>
            </w:r>
            <w:r w:rsidR="005A0C2E">
              <w:t> </w:t>
            </w:r>
            <w:r w:rsidR="005A0C2E">
              <w:t> </w:t>
            </w:r>
            <w:r w:rsidR="005A0C2E">
              <w:t> </w:t>
            </w:r>
            <w:r>
              <w:fldChar w:fldCharType="end"/>
            </w:r>
          </w:p>
          <w:p w:rsidR="00D430B2" w:rsidRDefault="004A40BF">
            <w:pPr>
              <w:pStyle w:val="af0"/>
              <w:spacing w:after="0"/>
              <w:ind w:left="191"/>
              <w:jc w:val="both"/>
              <w:rPr>
                <w:b/>
                <w:iCs/>
              </w:rPr>
            </w:pPr>
            <w:r>
              <w:rPr>
                <w:b/>
                <w:iCs/>
              </w:rPr>
              <w:t xml:space="preserve">Название банка: </w:t>
            </w:r>
          </w:p>
          <w:p w:rsidR="00D430B2" w:rsidRDefault="004A40BF" w:rsidP="005A0C2E">
            <w:pPr>
              <w:pStyle w:val="af0"/>
              <w:spacing w:after="0"/>
              <w:ind w:left="191"/>
              <w:jc w:val="both"/>
              <w:rPr>
                <w:b/>
                <w:bCs/>
                <w:iCs/>
              </w:rPr>
            </w:pPr>
            <w:r>
              <w:fldChar w:fldCharType="begin">
                <w:ffData>
                  <w:name w:val=""/>
                  <w:enabled/>
                  <w:calcOnExit w:val="0"/>
                  <w:textInput>
                    <w:default w:val="_________________"/>
                  </w:textInput>
                </w:ffData>
              </w:fldChar>
            </w:r>
            <w:r>
              <w:instrText xml:space="preserve"> FORMTEXT </w:instrText>
            </w:r>
            <w:r>
              <w:fldChar w:fldCharType="separate"/>
            </w:r>
            <w:r w:rsidR="005A0C2E">
              <w:t> </w:t>
            </w:r>
            <w:r w:rsidR="005A0C2E">
              <w:t> </w:t>
            </w:r>
            <w:r w:rsidR="005A0C2E">
              <w:t> </w:t>
            </w:r>
            <w:r w:rsidR="005A0C2E">
              <w:t> </w:t>
            </w:r>
            <w:r w:rsidR="005A0C2E">
              <w:t> </w:t>
            </w:r>
            <w:r>
              <w:fldChar w:fldCharType="end"/>
            </w:r>
          </w:p>
          <w:p w:rsidR="00D430B2" w:rsidRDefault="004A40BF">
            <w:pPr>
              <w:pStyle w:val="af0"/>
              <w:spacing w:after="0"/>
              <w:ind w:left="191"/>
              <w:jc w:val="both"/>
              <w:rPr>
                <w:b/>
                <w:bCs/>
                <w:iCs/>
              </w:rPr>
            </w:pPr>
            <w:r>
              <w:rPr>
                <w:b/>
                <w:bCs/>
                <w:iCs/>
              </w:rPr>
              <w:t xml:space="preserve">БИК </w:t>
            </w:r>
            <w:r>
              <w:fldChar w:fldCharType="begin">
                <w:ffData>
                  <w:name w:val=""/>
                  <w:enabled/>
                  <w:calcOnExit w:val="0"/>
                  <w:textInput>
                    <w:default w:val="_________________"/>
                  </w:textInput>
                </w:ffData>
              </w:fldChar>
            </w:r>
            <w:r>
              <w:instrText xml:space="preserve"> FORMTEXT </w:instrText>
            </w:r>
            <w:r>
              <w:fldChar w:fldCharType="separate"/>
            </w:r>
            <w:r w:rsidR="005A0C2E">
              <w:t> </w:t>
            </w:r>
            <w:r w:rsidR="005A0C2E">
              <w:t> </w:t>
            </w:r>
            <w:r w:rsidR="005A0C2E">
              <w:t> </w:t>
            </w:r>
            <w:r w:rsidR="005A0C2E">
              <w:t> </w:t>
            </w:r>
            <w:r w:rsidR="005A0C2E">
              <w:t> </w:t>
            </w:r>
            <w:r>
              <w:fldChar w:fldCharType="end"/>
            </w:r>
          </w:p>
          <w:p w:rsidR="00D430B2" w:rsidRPr="00402D23" w:rsidRDefault="00D430B2" w:rsidP="00E244A2">
            <w:pPr>
              <w:tabs>
                <w:tab w:val="left" w:pos="1395"/>
              </w:tabs>
              <w:rPr>
                <w:lang w:eastAsia="ru-RU"/>
              </w:rPr>
            </w:pPr>
          </w:p>
        </w:tc>
      </w:tr>
      <w:tr w:rsidR="00D430B2">
        <w:trPr>
          <w:trHeight w:val="1760"/>
        </w:trPr>
        <w:tc>
          <w:tcPr>
            <w:tcW w:w="4852" w:type="dxa"/>
            <w:gridSpan w:val="2"/>
          </w:tcPr>
          <w:p w:rsidR="00D430B2" w:rsidRDefault="004A40BF">
            <w:pPr>
              <w:pStyle w:val="af0"/>
              <w:spacing w:after="0"/>
              <w:ind w:left="360"/>
              <w:jc w:val="both"/>
              <w:rPr>
                <w:b/>
                <w:iCs/>
              </w:rPr>
            </w:pPr>
            <w:r>
              <w:rPr>
                <w:b/>
                <w:iCs/>
              </w:rPr>
              <w:t>Продавец:</w:t>
            </w:r>
          </w:p>
          <w:p w:rsidR="00D430B2" w:rsidRDefault="00D430B2">
            <w:pPr>
              <w:pStyle w:val="af0"/>
              <w:spacing w:after="0"/>
              <w:ind w:left="360"/>
              <w:jc w:val="both"/>
              <w:rPr>
                <w:b/>
                <w:iCs/>
                <w:shd w:val="clear" w:color="auto" w:fill="D9D9D9"/>
              </w:rPr>
            </w:pPr>
          </w:p>
          <w:p w:rsidR="00D430B2" w:rsidRDefault="004A40BF">
            <w:pPr>
              <w:pStyle w:val="af0"/>
              <w:spacing w:after="0"/>
              <w:ind w:left="360"/>
              <w:jc w:val="both"/>
              <w:rPr>
                <w:i/>
                <w:iCs/>
                <w:shd w:val="clear" w:color="auto" w:fill="D9D9D9"/>
              </w:rPr>
            </w:pPr>
            <w:r>
              <w:rPr>
                <w:i/>
                <w:iCs/>
                <w:shd w:val="clear" w:color="auto" w:fill="D9D9D9"/>
              </w:rPr>
              <w:fldChar w:fldCharType="begin">
                <w:ffData>
                  <w:name w:val="ТекстовоеПоле5"/>
                  <w:enabled/>
                  <w:calcOnExit w:val="0"/>
                  <w:textInput>
                    <w:default w:val="наименование должности"/>
                  </w:textInput>
                </w:ffData>
              </w:fldChar>
            </w:r>
            <w:bookmarkStart w:id="4" w:name="ТекстовоеПоле5"/>
            <w:r>
              <w:rPr>
                <w:i/>
                <w:iCs/>
                <w:shd w:val="clear" w:color="auto" w:fill="D9D9D9"/>
              </w:rPr>
              <w:instrText xml:space="preserve"> FORMTEXT </w:instrText>
            </w:r>
            <w:r>
              <w:rPr>
                <w:i/>
                <w:iCs/>
                <w:shd w:val="clear" w:color="auto" w:fill="D9D9D9"/>
              </w:rPr>
            </w:r>
            <w:r>
              <w:rPr>
                <w:i/>
                <w:iCs/>
                <w:shd w:val="clear" w:color="auto" w:fill="D9D9D9"/>
              </w:rPr>
              <w:fldChar w:fldCharType="separate"/>
            </w:r>
            <w:r w:rsidR="00D7263E" w:rsidRPr="00D7263E">
              <w:rPr>
                <w:i/>
                <w:iCs/>
                <w:noProof/>
                <w:shd w:val="clear" w:color="auto" w:fill="D9D9D9"/>
              </w:rPr>
              <w:t>Генеральный директор</w:t>
            </w:r>
            <w:r>
              <w:fldChar w:fldCharType="end"/>
            </w:r>
            <w:bookmarkEnd w:id="4"/>
          </w:p>
          <w:p w:rsidR="00D430B2" w:rsidRDefault="00D430B2">
            <w:pPr>
              <w:pStyle w:val="aa"/>
              <w:rPr>
                <w:b/>
                <w:iCs/>
              </w:rPr>
            </w:pPr>
          </w:p>
          <w:p w:rsidR="00D430B2" w:rsidRDefault="004A40BF">
            <w:pPr>
              <w:pStyle w:val="aa"/>
              <w:rPr>
                <w:i/>
                <w:iCs/>
              </w:rPr>
            </w:pPr>
            <w:r>
              <w:rPr>
                <w:i/>
                <w:iCs/>
              </w:rPr>
              <w:fldChar w:fldCharType="begin">
                <w:ffData>
                  <w:name w:val="ТекстовоеПоле6"/>
                  <w:enabled/>
                  <w:calcOnExit w:val="0"/>
                  <w:textInput>
                    <w:default w:val="  подпись  "/>
                  </w:textInput>
                </w:ffData>
              </w:fldChar>
            </w:r>
            <w:bookmarkStart w:id="5" w:name="ТекстовоеПоле6"/>
            <w:r>
              <w:rPr>
                <w:i/>
                <w:iCs/>
              </w:rPr>
              <w:instrText xml:space="preserve"> FORMTEXT </w:instrText>
            </w:r>
            <w:r>
              <w:rPr>
                <w:i/>
                <w:iCs/>
              </w:rPr>
            </w:r>
            <w:r>
              <w:rPr>
                <w:i/>
                <w:iCs/>
              </w:rPr>
              <w:fldChar w:fldCharType="separate"/>
            </w:r>
            <w:r w:rsidR="00D7263E">
              <w:rPr>
                <w:i/>
                <w:iCs/>
                <w:noProof/>
              </w:rPr>
              <w:t>______________________</w:t>
            </w:r>
            <w:r>
              <w:fldChar w:fldCharType="end"/>
            </w:r>
            <w:bookmarkEnd w:id="5"/>
            <w:r>
              <w:rPr>
                <w:i/>
                <w:iCs/>
              </w:rPr>
              <w:t xml:space="preserve"> / </w:t>
            </w:r>
            <w:r>
              <w:rPr>
                <w:i/>
                <w:iCs/>
              </w:rPr>
              <w:fldChar w:fldCharType="begin">
                <w:ffData>
                  <w:name w:val="ТекстовоеПоле7"/>
                  <w:enabled/>
                  <w:calcOnExit w:val="0"/>
                  <w:textInput>
                    <w:default w:val="     ФИО      "/>
                  </w:textInput>
                </w:ffData>
              </w:fldChar>
            </w:r>
            <w:bookmarkStart w:id="6" w:name="ТекстовоеПоле7"/>
            <w:r>
              <w:rPr>
                <w:i/>
                <w:iCs/>
              </w:rPr>
              <w:instrText xml:space="preserve"> FORMTEXT </w:instrText>
            </w:r>
            <w:r>
              <w:rPr>
                <w:i/>
                <w:iCs/>
              </w:rPr>
            </w:r>
            <w:r>
              <w:rPr>
                <w:i/>
                <w:iCs/>
              </w:rPr>
              <w:fldChar w:fldCharType="separate"/>
            </w:r>
            <w:r w:rsidR="00D7263E">
              <w:rPr>
                <w:i/>
                <w:iCs/>
                <w:noProof/>
              </w:rPr>
              <w:t>Галузин А.М.</w:t>
            </w:r>
            <w:r>
              <w:fldChar w:fldCharType="end"/>
            </w:r>
            <w:bookmarkEnd w:id="6"/>
          </w:p>
          <w:p w:rsidR="00D430B2" w:rsidRDefault="004A40BF">
            <w:pPr>
              <w:pStyle w:val="aa"/>
            </w:pPr>
            <w:r>
              <w:t>«</w:t>
            </w:r>
            <w:r>
              <w:fldChar w:fldCharType="begin">
                <w:ffData>
                  <w:name w:val="ТекстовоеПоле3"/>
                  <w:enabled/>
                  <w:calcOnExit w:val="0"/>
                  <w:textInput>
                    <w:default w:val="_____"/>
                  </w:textInput>
                </w:ffData>
              </w:fldChar>
            </w:r>
            <w:r>
              <w:instrText xml:space="preserve"> FORMTEXT </w:instrText>
            </w:r>
            <w:r>
              <w:fldChar w:fldCharType="separate"/>
            </w:r>
            <w:r>
              <w:rPr>
                <w:noProof/>
              </w:rPr>
              <w:t>_____</w:t>
            </w:r>
            <w:r>
              <w:fldChar w:fldCharType="end"/>
            </w:r>
            <w:r>
              <w:t>»</w:t>
            </w:r>
            <w:r>
              <w:fldChar w:fldCharType="begin">
                <w:ffData>
                  <w:name w:val=""/>
                  <w:enabled/>
                  <w:calcOnExit w:val="0"/>
                  <w:textInput>
                    <w:default w:val="__________"/>
                  </w:textInput>
                </w:ffData>
              </w:fldChar>
            </w:r>
            <w:r>
              <w:instrText xml:space="preserve"> FORMTEXT </w:instrText>
            </w:r>
            <w:r>
              <w:fldChar w:fldCharType="separate"/>
            </w:r>
            <w:r>
              <w:rPr>
                <w:noProof/>
              </w:rPr>
              <w:t>__________</w:t>
            </w:r>
            <w:r>
              <w:fldChar w:fldCharType="end"/>
            </w:r>
            <w:r>
              <w:t xml:space="preserve">   20</w:t>
            </w:r>
            <w:r>
              <w:fldChar w:fldCharType="begin">
                <w:ffData>
                  <w:name w:val=""/>
                  <w:enabled/>
                  <w:calcOnExit w:val="0"/>
                  <w:textInput>
                    <w:default w:val="___"/>
                  </w:textInput>
                </w:ffData>
              </w:fldChar>
            </w:r>
            <w:r>
              <w:instrText xml:space="preserve"> FORMTEXT </w:instrText>
            </w:r>
            <w:r>
              <w:fldChar w:fldCharType="separate"/>
            </w:r>
            <w:r>
              <w:rPr>
                <w:noProof/>
              </w:rPr>
              <w:t>___</w:t>
            </w:r>
            <w:r>
              <w:fldChar w:fldCharType="end"/>
            </w:r>
            <w:r>
              <w:t>год</w:t>
            </w:r>
          </w:p>
          <w:p w:rsidR="00D430B2" w:rsidRDefault="00D430B2">
            <w:pPr>
              <w:pStyle w:val="aa"/>
              <w:rPr>
                <w:b/>
                <w:bCs/>
                <w:iCs/>
              </w:rPr>
            </w:pPr>
          </w:p>
        </w:tc>
        <w:tc>
          <w:tcPr>
            <w:tcW w:w="223" w:type="dxa"/>
            <w:gridSpan w:val="2"/>
          </w:tcPr>
          <w:p w:rsidR="00D430B2" w:rsidRDefault="00D430B2">
            <w:pPr>
              <w:pStyle w:val="af0"/>
              <w:jc w:val="both"/>
              <w:rPr>
                <w:iCs/>
              </w:rPr>
            </w:pPr>
          </w:p>
        </w:tc>
        <w:tc>
          <w:tcPr>
            <w:tcW w:w="5392" w:type="dxa"/>
          </w:tcPr>
          <w:p w:rsidR="00D430B2" w:rsidRPr="0018328E" w:rsidRDefault="004A40BF">
            <w:pPr>
              <w:pStyle w:val="af0"/>
              <w:spacing w:after="0"/>
              <w:jc w:val="both"/>
              <w:rPr>
                <w:b/>
                <w:iCs/>
              </w:rPr>
            </w:pPr>
            <w:r>
              <w:rPr>
                <w:b/>
                <w:iCs/>
              </w:rPr>
              <w:t>Покупатель:</w:t>
            </w:r>
          </w:p>
          <w:p w:rsidR="00D430B2" w:rsidRPr="0018328E" w:rsidRDefault="00D430B2">
            <w:pPr>
              <w:pStyle w:val="af0"/>
              <w:spacing w:after="0"/>
              <w:jc w:val="both"/>
              <w:rPr>
                <w:b/>
                <w:iCs/>
              </w:rPr>
            </w:pPr>
          </w:p>
          <w:p w:rsidR="00D430B2" w:rsidRDefault="004A40BF">
            <w:pPr>
              <w:pStyle w:val="af0"/>
              <w:spacing w:after="0"/>
              <w:ind w:left="192"/>
              <w:jc w:val="both"/>
              <w:rPr>
                <w:i/>
                <w:iCs/>
                <w:shd w:val="clear" w:color="auto" w:fill="D9D9D9"/>
              </w:rPr>
            </w:pPr>
            <w:r>
              <w:rPr>
                <w:i/>
                <w:iCs/>
                <w:shd w:val="clear" w:color="auto" w:fill="D9D9D9"/>
              </w:rPr>
              <w:fldChar w:fldCharType="begin">
                <w:ffData>
                  <w:name w:val="ТекстовоеПоле5"/>
                  <w:enabled/>
                  <w:calcOnExit w:val="0"/>
                  <w:textInput>
                    <w:default w:val="наименование должности"/>
                  </w:textInput>
                </w:ffData>
              </w:fldChar>
            </w:r>
            <w:r>
              <w:rPr>
                <w:i/>
                <w:iCs/>
                <w:shd w:val="clear" w:color="auto" w:fill="D9D9D9"/>
              </w:rPr>
              <w:instrText xml:space="preserve"> FORMTEXT </w:instrText>
            </w:r>
            <w:r>
              <w:rPr>
                <w:i/>
                <w:iCs/>
                <w:shd w:val="clear" w:color="auto" w:fill="D9D9D9"/>
              </w:rPr>
            </w:r>
            <w:r>
              <w:rPr>
                <w:i/>
                <w:iCs/>
                <w:shd w:val="clear" w:color="auto" w:fill="D9D9D9"/>
              </w:rPr>
              <w:fldChar w:fldCharType="separate"/>
            </w:r>
            <w:r w:rsidR="005A0C2E">
              <w:rPr>
                <w:i/>
                <w:iCs/>
                <w:shd w:val="clear" w:color="auto" w:fill="D9D9D9"/>
              </w:rPr>
              <w:t> </w:t>
            </w:r>
            <w:r w:rsidR="005A0C2E">
              <w:rPr>
                <w:i/>
                <w:iCs/>
                <w:shd w:val="clear" w:color="auto" w:fill="D9D9D9"/>
              </w:rPr>
              <w:t> </w:t>
            </w:r>
            <w:r w:rsidR="005A0C2E">
              <w:rPr>
                <w:i/>
                <w:iCs/>
                <w:shd w:val="clear" w:color="auto" w:fill="D9D9D9"/>
              </w:rPr>
              <w:t> </w:t>
            </w:r>
            <w:r w:rsidR="005A0C2E">
              <w:rPr>
                <w:i/>
                <w:iCs/>
                <w:shd w:val="clear" w:color="auto" w:fill="D9D9D9"/>
              </w:rPr>
              <w:t> </w:t>
            </w:r>
            <w:r w:rsidR="005A0C2E">
              <w:rPr>
                <w:i/>
                <w:iCs/>
                <w:shd w:val="clear" w:color="auto" w:fill="D9D9D9"/>
              </w:rPr>
              <w:t> </w:t>
            </w:r>
            <w:r>
              <w:rPr>
                <w:i/>
                <w:iCs/>
                <w:shd w:val="clear" w:color="auto" w:fill="D9D9D9"/>
              </w:rPr>
              <w:fldChar w:fldCharType="end"/>
            </w:r>
          </w:p>
          <w:p w:rsidR="00D430B2" w:rsidRDefault="00D430B2" w:rsidP="00700F3D">
            <w:pPr>
              <w:pStyle w:val="af0"/>
              <w:spacing w:after="0"/>
              <w:ind w:left="0"/>
              <w:jc w:val="both"/>
              <w:rPr>
                <w:iCs/>
              </w:rPr>
            </w:pPr>
          </w:p>
          <w:p w:rsidR="00D430B2" w:rsidRDefault="004A40BF">
            <w:pPr>
              <w:pStyle w:val="aa"/>
              <w:rPr>
                <w:i/>
                <w:iCs/>
              </w:rPr>
            </w:pPr>
            <w:r>
              <w:rPr>
                <w:i/>
                <w:iCs/>
              </w:rPr>
              <w:fldChar w:fldCharType="begin">
                <w:ffData>
                  <w:name w:val="ТекстовоеПоле6"/>
                  <w:enabled/>
                  <w:calcOnExit w:val="0"/>
                  <w:textInput>
                    <w:default w:val="  подпись  "/>
                  </w:textInput>
                </w:ffData>
              </w:fldChar>
            </w:r>
            <w:r>
              <w:rPr>
                <w:i/>
                <w:iCs/>
              </w:rPr>
              <w:instrText xml:space="preserve"> FORMTEXT </w:instrText>
            </w:r>
            <w:r>
              <w:rPr>
                <w:i/>
                <w:iCs/>
              </w:rPr>
            </w:r>
            <w:r>
              <w:rPr>
                <w:i/>
                <w:iCs/>
              </w:rPr>
              <w:fldChar w:fldCharType="separate"/>
            </w:r>
            <w:r w:rsidR="00D7263E">
              <w:rPr>
                <w:i/>
                <w:iCs/>
                <w:noProof/>
              </w:rPr>
              <w:t>______________________</w:t>
            </w:r>
            <w:r>
              <w:rPr>
                <w:i/>
                <w:iCs/>
              </w:rPr>
              <w:fldChar w:fldCharType="end"/>
            </w:r>
            <w:r>
              <w:rPr>
                <w:i/>
                <w:iCs/>
              </w:rPr>
              <w:t xml:space="preserve"> / </w:t>
            </w:r>
            <w:r>
              <w:rPr>
                <w:i/>
                <w:iCs/>
              </w:rPr>
              <w:fldChar w:fldCharType="begin">
                <w:ffData>
                  <w:name w:val="ТекстовоеПоле7"/>
                  <w:enabled/>
                  <w:calcOnExit w:val="0"/>
                  <w:textInput>
                    <w:default w:val="     ФИО      "/>
                  </w:textInput>
                </w:ffData>
              </w:fldChar>
            </w:r>
            <w:r>
              <w:rPr>
                <w:i/>
                <w:iCs/>
              </w:rPr>
              <w:instrText xml:space="preserve"> FORMTEXT </w:instrText>
            </w:r>
            <w:r>
              <w:rPr>
                <w:i/>
                <w:iCs/>
              </w:rPr>
            </w:r>
            <w:r>
              <w:rPr>
                <w:i/>
                <w:iCs/>
              </w:rPr>
              <w:fldChar w:fldCharType="separate"/>
            </w:r>
            <w:r w:rsidR="005A0C2E">
              <w:rPr>
                <w:i/>
                <w:iCs/>
              </w:rPr>
              <w:t> </w:t>
            </w:r>
            <w:r w:rsidR="005A0C2E">
              <w:rPr>
                <w:i/>
                <w:iCs/>
              </w:rPr>
              <w:t> </w:t>
            </w:r>
            <w:r w:rsidR="005A0C2E">
              <w:rPr>
                <w:i/>
                <w:iCs/>
              </w:rPr>
              <w:t> </w:t>
            </w:r>
            <w:r w:rsidR="005A0C2E">
              <w:rPr>
                <w:i/>
                <w:iCs/>
              </w:rPr>
              <w:t> </w:t>
            </w:r>
            <w:r w:rsidR="005A0C2E">
              <w:rPr>
                <w:i/>
                <w:iCs/>
              </w:rPr>
              <w:t> </w:t>
            </w:r>
            <w:r>
              <w:rPr>
                <w:i/>
                <w:iCs/>
              </w:rPr>
              <w:fldChar w:fldCharType="end"/>
            </w:r>
          </w:p>
          <w:p w:rsidR="00D430B2" w:rsidRDefault="004A40BF">
            <w:pPr>
              <w:pStyle w:val="aa"/>
            </w:pPr>
            <w:r>
              <w:t>«</w:t>
            </w:r>
            <w:r>
              <w:fldChar w:fldCharType="begin">
                <w:ffData>
                  <w:name w:val="ТекстовоеПоле3"/>
                  <w:enabled/>
                  <w:calcOnExit w:val="0"/>
                  <w:textInput>
                    <w:default w:val="_____"/>
                  </w:textInput>
                </w:ffData>
              </w:fldChar>
            </w:r>
            <w:r>
              <w:instrText xml:space="preserve"> FORMTEXT </w:instrText>
            </w:r>
            <w:r>
              <w:fldChar w:fldCharType="separate"/>
            </w:r>
            <w:r>
              <w:rPr>
                <w:noProof/>
              </w:rPr>
              <w:t>_____</w:t>
            </w:r>
            <w:r>
              <w:fldChar w:fldCharType="end"/>
            </w:r>
            <w:r>
              <w:t>»</w:t>
            </w:r>
            <w:r>
              <w:fldChar w:fldCharType="begin">
                <w:ffData>
                  <w:name w:val=""/>
                  <w:enabled/>
                  <w:calcOnExit w:val="0"/>
                  <w:textInput>
                    <w:default w:val="__________"/>
                  </w:textInput>
                </w:ffData>
              </w:fldChar>
            </w:r>
            <w:r>
              <w:instrText xml:space="preserve"> FORMTEXT </w:instrText>
            </w:r>
            <w:r>
              <w:fldChar w:fldCharType="separate"/>
            </w:r>
            <w:r>
              <w:rPr>
                <w:noProof/>
              </w:rPr>
              <w:t>__________</w:t>
            </w:r>
            <w:r>
              <w:fldChar w:fldCharType="end"/>
            </w:r>
            <w:r>
              <w:t xml:space="preserve">   20</w:t>
            </w:r>
            <w:r>
              <w:fldChar w:fldCharType="begin">
                <w:ffData>
                  <w:name w:val=""/>
                  <w:enabled/>
                  <w:calcOnExit w:val="0"/>
                  <w:textInput>
                    <w:default w:val="___"/>
                  </w:textInput>
                </w:ffData>
              </w:fldChar>
            </w:r>
            <w:r>
              <w:instrText xml:space="preserve"> FORMTEXT </w:instrText>
            </w:r>
            <w:r>
              <w:fldChar w:fldCharType="separate"/>
            </w:r>
            <w:r>
              <w:rPr>
                <w:noProof/>
              </w:rPr>
              <w:t>___</w:t>
            </w:r>
            <w:r>
              <w:fldChar w:fldCharType="end"/>
            </w:r>
            <w:r>
              <w:t>год</w:t>
            </w:r>
          </w:p>
          <w:p w:rsidR="00D430B2" w:rsidRDefault="00D430B2">
            <w:pPr>
              <w:pStyle w:val="af0"/>
              <w:spacing w:after="0"/>
              <w:ind w:left="187"/>
              <w:jc w:val="both"/>
              <w:rPr>
                <w:b/>
                <w:bCs/>
                <w:iCs/>
              </w:rPr>
            </w:pPr>
          </w:p>
        </w:tc>
      </w:tr>
    </w:tbl>
    <w:p w:rsidR="004A40BF" w:rsidRDefault="004A40BF" w:rsidP="0039773D">
      <w:pPr>
        <w:spacing w:line="240" w:lineRule="auto"/>
        <w:jc w:val="both"/>
        <w:rPr>
          <w:rFonts w:ascii="Times New Roman" w:hAnsi="Times New Roman"/>
          <w:sz w:val="24"/>
          <w:szCs w:val="24"/>
        </w:rPr>
      </w:pPr>
    </w:p>
    <w:sectPr w:rsidR="004A40BF" w:rsidSect="003B1996">
      <w:headerReference w:type="default" r:id="rId9"/>
      <w:footerReference w:type="default" r:id="rId10"/>
      <w:pgSz w:w="11906" w:h="16838"/>
      <w:pgMar w:top="81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6BEE" w:rsidRDefault="004F6BEE">
      <w:pPr>
        <w:spacing w:after="0" w:line="240" w:lineRule="auto"/>
      </w:pPr>
      <w:r>
        <w:separator/>
      </w:r>
    </w:p>
  </w:endnote>
  <w:endnote w:type="continuationSeparator" w:id="0">
    <w:p w:rsidR="004F6BEE" w:rsidRDefault="004F6B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Franklin Gothic Book">
    <w:altName w:val="Franklin Gothic Medium"/>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30B2" w:rsidRDefault="004A40BF">
    <w:pPr>
      <w:pStyle w:val="aa"/>
      <w:pBdr>
        <w:top w:val="single" w:sz="24" w:space="1" w:color="622423"/>
      </w:pBdr>
      <w:tabs>
        <w:tab w:val="clear" w:pos="4677"/>
      </w:tabs>
      <w:rPr>
        <w:rFonts w:ascii="Cambria" w:hAnsi="Cambria"/>
      </w:rPr>
    </w:pPr>
    <w:r>
      <w:rPr>
        <w:rFonts w:ascii="Cambria" w:hAnsi="Cambria"/>
      </w:rPr>
      <w:t>Версия 13.15\80.00.1</w:t>
    </w:r>
    <w:r>
      <w:rPr>
        <w:rFonts w:ascii="Cambria" w:hAnsi="Cambria"/>
      </w:rPr>
      <w:tab/>
      <w:t xml:space="preserve">Страница </w:t>
    </w:r>
    <w:r>
      <w:fldChar w:fldCharType="begin"/>
    </w:r>
    <w:r>
      <w:instrText xml:space="preserve"> PAGE   \* MERGEFORMAT </w:instrText>
    </w:r>
    <w:r>
      <w:fldChar w:fldCharType="separate"/>
    </w:r>
    <w:r w:rsidR="00E163B0" w:rsidRPr="00E163B0">
      <w:rPr>
        <w:rFonts w:ascii="Cambria" w:hAnsi="Cambria"/>
        <w:noProof/>
      </w:rPr>
      <w:t>13</w:t>
    </w:r>
    <w:r>
      <w:rPr>
        <w:rFonts w:ascii="Cambria" w:hAnsi="Cambria"/>
        <w:noProof/>
      </w:rPr>
      <w:fldChar w:fldCharType="end"/>
    </w:r>
  </w:p>
  <w:p w:rsidR="00D430B2" w:rsidRDefault="00D430B2">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6BEE" w:rsidRDefault="004F6BEE">
      <w:pPr>
        <w:spacing w:after="0" w:line="240" w:lineRule="auto"/>
      </w:pPr>
      <w:r>
        <w:separator/>
      </w:r>
    </w:p>
  </w:footnote>
  <w:footnote w:type="continuationSeparator" w:id="0">
    <w:p w:rsidR="004F6BEE" w:rsidRDefault="004F6BE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30B2" w:rsidRPr="003B1996" w:rsidRDefault="004F6BEE">
    <w:pPr>
      <w:pStyle w:val="a8"/>
      <w:rPr>
        <w:lang w:val="en-US"/>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84511" o:spid="_x0000_s2049" type="#_x0000_t136" style="position:absolute;margin-left:0;margin-top:0;width:572.6pt;height:104.1pt;rotation:315;z-index:251658240;mso-position-horizontal:center;mso-position-horizontal-relative:margin;mso-position-vertical:center;mso-position-vertical-relative:margin" fillcolor="silver" stroked="f">
          <v:fill opacity=".5"/>
          <v:shadow color="#868686"/>
          <v:textpath style="font-family:&quot;Times New Roman&quot;;font-size:1pt;v-text-kern:t" trim="t" fitpath="t" string="РН СТАНДАРТ"/>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356168"/>
    <w:multiLevelType w:val="hybridMultilevel"/>
    <w:tmpl w:val="48F69694"/>
    <w:lvl w:ilvl="0" w:tplc="B6182BBC">
      <w:start w:val="5"/>
      <w:numFmt w:val="bullet"/>
      <w:lvlText w:val="-"/>
      <w:lvlJc w:val="left"/>
      <w:pPr>
        <w:tabs>
          <w:tab w:val="num" w:pos="1068"/>
        </w:tabs>
        <w:ind w:left="1068" w:hanging="360"/>
      </w:pPr>
      <w:rPr>
        <w:rFonts w:ascii="Times New Roman" w:eastAsia="Times New Roman" w:hAnsi="Times New Roman" w:cs="Times New Roman" w:hint="default"/>
      </w:rPr>
    </w:lvl>
    <w:lvl w:ilvl="1" w:tplc="04190003">
      <w:start w:val="1"/>
      <w:numFmt w:val="bullet"/>
      <w:lvlText w:val="o"/>
      <w:lvlJc w:val="left"/>
      <w:pPr>
        <w:tabs>
          <w:tab w:val="num" w:pos="1788"/>
        </w:tabs>
        <w:ind w:left="1788" w:hanging="360"/>
      </w:pPr>
      <w:rPr>
        <w:rFonts w:ascii="Courier New" w:hAnsi="Courier New" w:cs="Times New Roman" w:hint="default"/>
      </w:rPr>
    </w:lvl>
    <w:lvl w:ilvl="2" w:tplc="04190005">
      <w:start w:val="1"/>
      <w:numFmt w:val="bullet"/>
      <w:lvlText w:val=""/>
      <w:lvlJc w:val="left"/>
      <w:pPr>
        <w:tabs>
          <w:tab w:val="num" w:pos="2508"/>
        </w:tabs>
        <w:ind w:left="2508" w:hanging="360"/>
      </w:pPr>
      <w:rPr>
        <w:rFonts w:ascii="Wingdings" w:hAnsi="Wingdings" w:hint="default"/>
      </w:rPr>
    </w:lvl>
    <w:lvl w:ilvl="3" w:tplc="04190001">
      <w:start w:val="1"/>
      <w:numFmt w:val="bullet"/>
      <w:lvlText w:val=""/>
      <w:lvlJc w:val="left"/>
      <w:pPr>
        <w:tabs>
          <w:tab w:val="num" w:pos="3228"/>
        </w:tabs>
        <w:ind w:left="3228" w:hanging="360"/>
      </w:pPr>
      <w:rPr>
        <w:rFonts w:ascii="Symbol" w:hAnsi="Symbol" w:hint="default"/>
      </w:rPr>
    </w:lvl>
    <w:lvl w:ilvl="4" w:tplc="04190003">
      <w:start w:val="1"/>
      <w:numFmt w:val="bullet"/>
      <w:lvlText w:val="o"/>
      <w:lvlJc w:val="left"/>
      <w:pPr>
        <w:tabs>
          <w:tab w:val="num" w:pos="3948"/>
        </w:tabs>
        <w:ind w:left="3948" w:hanging="360"/>
      </w:pPr>
      <w:rPr>
        <w:rFonts w:ascii="Courier New" w:hAnsi="Courier New" w:cs="Times New Roman" w:hint="default"/>
      </w:rPr>
    </w:lvl>
    <w:lvl w:ilvl="5" w:tplc="04190005">
      <w:start w:val="1"/>
      <w:numFmt w:val="bullet"/>
      <w:lvlText w:val=""/>
      <w:lvlJc w:val="left"/>
      <w:pPr>
        <w:tabs>
          <w:tab w:val="num" w:pos="4668"/>
        </w:tabs>
        <w:ind w:left="4668" w:hanging="360"/>
      </w:pPr>
      <w:rPr>
        <w:rFonts w:ascii="Wingdings" w:hAnsi="Wingdings" w:hint="default"/>
      </w:rPr>
    </w:lvl>
    <w:lvl w:ilvl="6" w:tplc="04190001">
      <w:start w:val="1"/>
      <w:numFmt w:val="bullet"/>
      <w:lvlText w:val=""/>
      <w:lvlJc w:val="left"/>
      <w:pPr>
        <w:tabs>
          <w:tab w:val="num" w:pos="5388"/>
        </w:tabs>
        <w:ind w:left="5388" w:hanging="360"/>
      </w:pPr>
      <w:rPr>
        <w:rFonts w:ascii="Symbol" w:hAnsi="Symbol" w:hint="default"/>
      </w:rPr>
    </w:lvl>
    <w:lvl w:ilvl="7" w:tplc="04190003">
      <w:start w:val="1"/>
      <w:numFmt w:val="bullet"/>
      <w:lvlText w:val="o"/>
      <w:lvlJc w:val="left"/>
      <w:pPr>
        <w:tabs>
          <w:tab w:val="num" w:pos="6108"/>
        </w:tabs>
        <w:ind w:left="6108" w:hanging="360"/>
      </w:pPr>
      <w:rPr>
        <w:rFonts w:ascii="Courier New" w:hAnsi="Courier New" w:cs="Times New Roman" w:hint="default"/>
      </w:rPr>
    </w:lvl>
    <w:lvl w:ilvl="8" w:tplc="04190005">
      <w:start w:val="1"/>
      <w:numFmt w:val="bullet"/>
      <w:lvlText w:val=""/>
      <w:lvlJc w:val="left"/>
      <w:pPr>
        <w:tabs>
          <w:tab w:val="num" w:pos="6828"/>
        </w:tabs>
        <w:ind w:left="6828" w:hanging="360"/>
      </w:pPr>
      <w:rPr>
        <w:rFonts w:ascii="Wingdings" w:hAnsi="Wingdings" w:hint="default"/>
      </w:rPr>
    </w:lvl>
  </w:abstractNum>
  <w:abstractNum w:abstractNumId="1">
    <w:nsid w:val="6C277360"/>
    <w:multiLevelType w:val="hybridMultilevel"/>
    <w:tmpl w:val="4DE0DE50"/>
    <w:lvl w:ilvl="0" w:tplc="0419000F">
      <w:start w:val="10"/>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72EC1DBE"/>
    <w:multiLevelType w:val="multilevel"/>
    <w:tmpl w:val="3CB43C9E"/>
    <w:lvl w:ilvl="0">
      <w:start w:val="8"/>
      <w:numFmt w:val="decimal"/>
      <w:lvlText w:val="%1."/>
      <w:lvlJc w:val="left"/>
      <w:pPr>
        <w:ind w:left="360" w:hanging="360"/>
      </w:pPr>
      <w:rPr>
        <w:color w:val="auto"/>
      </w:rPr>
    </w:lvl>
    <w:lvl w:ilvl="1">
      <w:start w:val="1"/>
      <w:numFmt w:val="decimal"/>
      <w:lvlText w:val="%1.%2."/>
      <w:lvlJc w:val="left"/>
      <w:pPr>
        <w:ind w:left="502" w:hanging="360"/>
      </w:pPr>
      <w:rPr>
        <w:b w:val="0"/>
        <w:color w:val="auto"/>
      </w:rPr>
    </w:lvl>
    <w:lvl w:ilvl="2">
      <w:start w:val="1"/>
      <w:numFmt w:val="decimal"/>
      <w:lvlText w:val="%1.%2.%3."/>
      <w:lvlJc w:val="left"/>
      <w:pPr>
        <w:ind w:left="1004" w:hanging="720"/>
      </w:pPr>
      <w:rPr>
        <w:color w:val="auto"/>
      </w:rPr>
    </w:lvl>
    <w:lvl w:ilvl="3">
      <w:start w:val="1"/>
      <w:numFmt w:val="decimal"/>
      <w:lvlText w:val="%1.%2.%3.%4."/>
      <w:lvlJc w:val="left"/>
      <w:pPr>
        <w:ind w:left="1146" w:hanging="720"/>
      </w:pPr>
      <w:rPr>
        <w:color w:val="auto"/>
      </w:rPr>
    </w:lvl>
    <w:lvl w:ilvl="4">
      <w:start w:val="1"/>
      <w:numFmt w:val="decimal"/>
      <w:lvlText w:val="%1.%2.%3.%4.%5."/>
      <w:lvlJc w:val="left"/>
      <w:pPr>
        <w:ind w:left="1648" w:hanging="1080"/>
      </w:pPr>
      <w:rPr>
        <w:color w:val="auto"/>
      </w:rPr>
    </w:lvl>
    <w:lvl w:ilvl="5">
      <w:start w:val="1"/>
      <w:numFmt w:val="decimal"/>
      <w:lvlText w:val="%1.%2.%3.%4.%5.%6."/>
      <w:lvlJc w:val="left"/>
      <w:pPr>
        <w:ind w:left="1790" w:hanging="1080"/>
      </w:pPr>
      <w:rPr>
        <w:color w:val="auto"/>
      </w:rPr>
    </w:lvl>
    <w:lvl w:ilvl="6">
      <w:start w:val="1"/>
      <w:numFmt w:val="decimal"/>
      <w:lvlText w:val="%1.%2.%3.%4.%5.%6.%7."/>
      <w:lvlJc w:val="left"/>
      <w:pPr>
        <w:ind w:left="2292" w:hanging="1440"/>
      </w:pPr>
      <w:rPr>
        <w:color w:val="auto"/>
      </w:rPr>
    </w:lvl>
    <w:lvl w:ilvl="7">
      <w:start w:val="1"/>
      <w:numFmt w:val="decimal"/>
      <w:lvlText w:val="%1.%2.%3.%4.%5.%6.%7.%8."/>
      <w:lvlJc w:val="left"/>
      <w:pPr>
        <w:ind w:left="2434" w:hanging="1440"/>
      </w:pPr>
      <w:rPr>
        <w:color w:val="auto"/>
      </w:rPr>
    </w:lvl>
    <w:lvl w:ilvl="8">
      <w:start w:val="1"/>
      <w:numFmt w:val="decimal"/>
      <w:lvlText w:val="%1.%2.%3.%4.%5.%6.%7.%8.%9."/>
      <w:lvlJc w:val="left"/>
      <w:pPr>
        <w:ind w:left="2936" w:hanging="1800"/>
      </w:pPr>
      <w:rPr>
        <w:color w:val="auto"/>
      </w:rPr>
    </w:lvl>
  </w:abstractNum>
  <w:abstractNum w:abstractNumId="3">
    <w:nsid w:val="7A06169B"/>
    <w:multiLevelType w:val="hybridMultilevel"/>
    <w:tmpl w:val="DF6E315A"/>
    <w:lvl w:ilvl="0" w:tplc="04190005">
      <w:start w:val="1"/>
      <w:numFmt w:val="bullet"/>
      <w:lvlText w:val=""/>
      <w:lvlJc w:val="left"/>
      <w:pPr>
        <w:tabs>
          <w:tab w:val="num" w:pos="720"/>
        </w:tabs>
        <w:ind w:left="720" w:hanging="360"/>
      </w:pPr>
      <w:rPr>
        <w:rFonts w:ascii="Wingdings" w:hAnsi="Wingding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 w:numId="2">
    <w:abstractNumId w:val="0"/>
  </w:num>
  <w:num w:numId="3">
    <w:abstractNumId w:val="2"/>
  </w:num>
  <w:num w:numId="4">
    <w:abstractNumId w:val="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dit="forms" w:enforcement="1" w:cryptProviderType="rsaFull" w:cryptAlgorithmClass="hash" w:cryptAlgorithmType="typeAny" w:cryptAlgorithmSid="4" w:cryptSpinCount="100000" w:hash="kfBWbiSZCevQLEmMo+VsCWxoG50=" w:salt="jS0mAhIb924f2TXv+adfWw=="/>
  <w:defaultTabStop w:val="708"/>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4"/>
  </w:compat>
  <w:rsids>
    <w:rsidRoot w:val="0018328E"/>
    <w:rsid w:val="0002739B"/>
    <w:rsid w:val="000D7D0E"/>
    <w:rsid w:val="0018328E"/>
    <w:rsid w:val="002C5FCD"/>
    <w:rsid w:val="002D3D86"/>
    <w:rsid w:val="002F03A7"/>
    <w:rsid w:val="0039773D"/>
    <w:rsid w:val="003B1996"/>
    <w:rsid w:val="003D5961"/>
    <w:rsid w:val="003F5D96"/>
    <w:rsid w:val="00402D23"/>
    <w:rsid w:val="00413CF2"/>
    <w:rsid w:val="004A40BF"/>
    <w:rsid w:val="004B3E00"/>
    <w:rsid w:val="004B540F"/>
    <w:rsid w:val="004F6BEE"/>
    <w:rsid w:val="0050091C"/>
    <w:rsid w:val="00563C34"/>
    <w:rsid w:val="005A0C2E"/>
    <w:rsid w:val="0064084D"/>
    <w:rsid w:val="00691C76"/>
    <w:rsid w:val="006B412A"/>
    <w:rsid w:val="006C2C35"/>
    <w:rsid w:val="006D0796"/>
    <w:rsid w:val="00700F3D"/>
    <w:rsid w:val="00822841"/>
    <w:rsid w:val="00945835"/>
    <w:rsid w:val="009D4B31"/>
    <w:rsid w:val="009E668B"/>
    <w:rsid w:val="00A051F1"/>
    <w:rsid w:val="00AE2735"/>
    <w:rsid w:val="00AF5E09"/>
    <w:rsid w:val="00B02DF0"/>
    <w:rsid w:val="00B44B86"/>
    <w:rsid w:val="00B718FE"/>
    <w:rsid w:val="00BC5F1C"/>
    <w:rsid w:val="00BF7AE3"/>
    <w:rsid w:val="00C56538"/>
    <w:rsid w:val="00C566AF"/>
    <w:rsid w:val="00CC12FB"/>
    <w:rsid w:val="00D140F2"/>
    <w:rsid w:val="00D430B2"/>
    <w:rsid w:val="00D7263E"/>
    <w:rsid w:val="00E163B0"/>
    <w:rsid w:val="00E244A2"/>
    <w:rsid w:val="00E41F72"/>
    <w:rsid w:val="00EA2A56"/>
    <w:rsid w:val="00EB28A3"/>
    <w:rsid w:val="00FB39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lang w:eastAsia="en-US"/>
    </w:rPr>
  </w:style>
  <w:style w:type="paragraph" w:styleId="1">
    <w:name w:val="heading 1"/>
    <w:basedOn w:val="a"/>
    <w:next w:val="a"/>
    <w:link w:val="10"/>
    <w:qFormat/>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semiHidden/>
    <w:unhideWhenUsed/>
    <w:qFormat/>
    <w:pPr>
      <w:keepNext/>
      <w:spacing w:after="0" w:line="240" w:lineRule="auto"/>
      <w:outlineLvl w:val="1"/>
    </w:pPr>
    <w:rPr>
      <w:rFonts w:ascii="Times New Roman" w:eastAsia="Times New Roman" w:hAnsi="Times New Roman"/>
      <w:sz w:val="32"/>
      <w:szCs w:val="20"/>
      <w:lang w:eastAsia="ru-RU"/>
    </w:rPr>
  </w:style>
  <w:style w:type="paragraph" w:styleId="4">
    <w:name w:val="heading 4"/>
    <w:basedOn w:val="a"/>
    <w:next w:val="a"/>
    <w:link w:val="40"/>
    <w:semiHidden/>
    <w:unhideWhenUsed/>
    <w:qFormat/>
    <w:pPr>
      <w:keepNext/>
      <w:spacing w:after="0" w:line="240" w:lineRule="auto"/>
      <w:outlineLvl w:val="3"/>
    </w:pPr>
    <w:rPr>
      <w:rFonts w:ascii="Times New Roman" w:eastAsia="Times New Roman" w:hAnsi="Times New Roman"/>
      <w:i/>
      <w:iCs/>
      <w:sz w:val="24"/>
      <w:szCs w:val="24"/>
      <w:lang w:eastAsia="ru-RU"/>
    </w:rPr>
  </w:style>
  <w:style w:type="paragraph" w:styleId="5">
    <w:name w:val="heading 5"/>
    <w:basedOn w:val="a"/>
    <w:next w:val="a"/>
    <w:link w:val="50"/>
    <w:semiHidden/>
    <w:unhideWhenUsed/>
    <w:qFormat/>
    <w:pPr>
      <w:spacing w:before="240" w:after="60" w:line="240" w:lineRule="auto"/>
      <w:outlineLvl w:val="4"/>
    </w:pPr>
    <w:rPr>
      <w:rFonts w:ascii="Times New Roman" w:eastAsia="Times New Roman" w:hAnsi="Times New Roman"/>
      <w:b/>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Pr>
      <w:rFonts w:ascii="Tahoma" w:hAnsi="Tahoma" w:cs="Tahoma" w:hint="default"/>
      <w:b w:val="0"/>
      <w:bCs w:val="0"/>
      <w:strike w:val="0"/>
      <w:dstrike w:val="0"/>
      <w:color w:val="01519A"/>
      <w:sz w:val="14"/>
      <w:szCs w:val="14"/>
      <w:u w:val="none"/>
      <w:effect w:val="none"/>
    </w:rPr>
  </w:style>
  <w:style w:type="character" w:styleId="a4">
    <w:name w:val="FollowedHyperlink"/>
    <w:basedOn w:val="a0"/>
    <w:uiPriority w:val="99"/>
    <w:semiHidden/>
    <w:unhideWhenUsed/>
    <w:rPr>
      <w:color w:val="800080" w:themeColor="followedHyperlink"/>
      <w:u w:val="single"/>
    </w:rPr>
  </w:style>
  <w:style w:type="character" w:customStyle="1" w:styleId="10">
    <w:name w:val="Заголовок 1 Знак"/>
    <w:basedOn w:val="a0"/>
    <w:link w:val="1"/>
    <w:locked/>
    <w:rPr>
      <w:rFonts w:ascii="Arial" w:eastAsia="Times New Roman" w:hAnsi="Arial" w:cs="Arial" w:hint="default"/>
      <w:b/>
      <w:bCs/>
      <w:kern w:val="32"/>
      <w:sz w:val="32"/>
      <w:szCs w:val="32"/>
      <w:lang w:eastAsia="ru-RU"/>
    </w:rPr>
  </w:style>
  <w:style w:type="character" w:customStyle="1" w:styleId="20">
    <w:name w:val="Заголовок 2 Знак"/>
    <w:basedOn w:val="a0"/>
    <w:link w:val="2"/>
    <w:semiHidden/>
    <w:locked/>
    <w:rPr>
      <w:rFonts w:ascii="Times New Roman" w:eastAsia="Times New Roman" w:hAnsi="Times New Roman" w:cs="Times New Roman" w:hint="default"/>
      <w:sz w:val="32"/>
      <w:szCs w:val="20"/>
      <w:lang w:eastAsia="ru-RU"/>
    </w:rPr>
  </w:style>
  <w:style w:type="character" w:customStyle="1" w:styleId="40">
    <w:name w:val="Заголовок 4 Знак"/>
    <w:basedOn w:val="a0"/>
    <w:link w:val="4"/>
    <w:semiHidden/>
    <w:locked/>
    <w:rPr>
      <w:rFonts w:ascii="Times New Roman" w:eastAsia="Times New Roman" w:hAnsi="Times New Roman" w:cs="Times New Roman" w:hint="default"/>
      <w:i/>
      <w:iCs/>
      <w:sz w:val="24"/>
      <w:szCs w:val="24"/>
      <w:lang w:eastAsia="ru-RU"/>
    </w:rPr>
  </w:style>
  <w:style w:type="character" w:customStyle="1" w:styleId="50">
    <w:name w:val="Заголовок 5 Знак"/>
    <w:basedOn w:val="a0"/>
    <w:link w:val="5"/>
    <w:semiHidden/>
    <w:locked/>
    <w:rPr>
      <w:rFonts w:ascii="Times New Roman" w:eastAsia="Times New Roman" w:hAnsi="Times New Roman" w:cs="Times New Roman" w:hint="default"/>
      <w:b/>
      <w:bCs/>
      <w:i/>
      <w:iCs/>
      <w:sz w:val="26"/>
      <w:szCs w:val="26"/>
      <w:lang w:eastAsia="ru-RU"/>
    </w:rPr>
  </w:style>
  <w:style w:type="paragraph" w:styleId="a5">
    <w:name w:val="Normal (Web)"/>
    <w:basedOn w:val="a"/>
    <w:semiHidden/>
    <w:unhideWhenUsed/>
    <w:pPr>
      <w:spacing w:before="100" w:beforeAutospacing="1" w:after="100" w:afterAutospacing="1" w:line="240" w:lineRule="auto"/>
    </w:pPr>
    <w:rPr>
      <w:rFonts w:ascii="Times New Roman" w:eastAsia="Times New Roman" w:hAnsi="Times New Roman"/>
      <w:sz w:val="24"/>
      <w:szCs w:val="24"/>
      <w:lang w:eastAsia="ru-RU"/>
    </w:rPr>
  </w:style>
  <w:style w:type="paragraph" w:styleId="a6">
    <w:name w:val="annotation text"/>
    <w:basedOn w:val="a"/>
    <w:link w:val="a7"/>
    <w:semiHidden/>
    <w:unhideWhenUsed/>
    <w:pPr>
      <w:spacing w:after="0" w:line="240" w:lineRule="auto"/>
    </w:pPr>
    <w:rPr>
      <w:rFonts w:ascii="Times New Roman" w:eastAsia="Times New Roman" w:hAnsi="Times New Roman"/>
      <w:sz w:val="20"/>
      <w:szCs w:val="20"/>
      <w:lang w:eastAsia="ru-RU"/>
    </w:rPr>
  </w:style>
  <w:style w:type="character" w:customStyle="1" w:styleId="a7">
    <w:name w:val="Текст примечания Знак"/>
    <w:basedOn w:val="a0"/>
    <w:link w:val="a6"/>
    <w:semiHidden/>
    <w:locked/>
    <w:rPr>
      <w:rFonts w:ascii="Times New Roman" w:eastAsia="Times New Roman" w:hAnsi="Times New Roman" w:cs="Times New Roman" w:hint="default"/>
      <w:sz w:val="20"/>
      <w:szCs w:val="20"/>
      <w:lang w:eastAsia="ru-RU"/>
    </w:rPr>
  </w:style>
  <w:style w:type="paragraph" w:styleId="a8">
    <w:name w:val="header"/>
    <w:basedOn w:val="a"/>
    <w:link w:val="a9"/>
    <w:unhideWhenUsed/>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9">
    <w:name w:val="Верхний колонтитул Знак"/>
    <w:basedOn w:val="a0"/>
    <w:link w:val="a8"/>
    <w:locked/>
    <w:rPr>
      <w:rFonts w:ascii="Times New Roman" w:eastAsia="Times New Roman" w:hAnsi="Times New Roman" w:cs="Times New Roman" w:hint="default"/>
      <w:sz w:val="24"/>
      <w:szCs w:val="24"/>
      <w:lang w:eastAsia="ru-RU"/>
    </w:rPr>
  </w:style>
  <w:style w:type="paragraph" w:styleId="aa">
    <w:name w:val="footer"/>
    <w:basedOn w:val="a"/>
    <w:link w:val="ab"/>
    <w:uiPriority w:val="99"/>
    <w:unhideWhenUsed/>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b">
    <w:name w:val="Нижний колонтитул Знак"/>
    <w:basedOn w:val="a0"/>
    <w:link w:val="aa"/>
    <w:uiPriority w:val="99"/>
    <w:locked/>
    <w:rPr>
      <w:rFonts w:ascii="Times New Roman" w:eastAsia="Times New Roman" w:hAnsi="Times New Roman" w:cs="Times New Roman" w:hint="default"/>
      <w:sz w:val="24"/>
      <w:szCs w:val="24"/>
      <w:lang w:eastAsia="ru-RU"/>
    </w:rPr>
  </w:style>
  <w:style w:type="paragraph" w:styleId="ac">
    <w:name w:val="Title"/>
    <w:basedOn w:val="a"/>
    <w:link w:val="ad"/>
    <w:qFormat/>
    <w:pPr>
      <w:spacing w:after="0" w:line="240" w:lineRule="auto"/>
      <w:jc w:val="center"/>
    </w:pPr>
    <w:rPr>
      <w:rFonts w:ascii="Times New Roman" w:eastAsia="Times New Roman" w:hAnsi="Times New Roman"/>
      <w:b/>
      <w:bCs/>
      <w:sz w:val="28"/>
      <w:szCs w:val="20"/>
      <w:lang w:eastAsia="ru-RU"/>
    </w:rPr>
  </w:style>
  <w:style w:type="character" w:customStyle="1" w:styleId="ad">
    <w:name w:val="Название Знак"/>
    <w:basedOn w:val="a0"/>
    <w:link w:val="ac"/>
    <w:locked/>
    <w:rPr>
      <w:rFonts w:ascii="Times New Roman" w:eastAsia="Times New Roman" w:hAnsi="Times New Roman" w:cs="Times New Roman" w:hint="default"/>
      <w:b/>
      <w:bCs/>
      <w:sz w:val="28"/>
      <w:szCs w:val="20"/>
      <w:lang w:eastAsia="ru-RU"/>
    </w:rPr>
  </w:style>
  <w:style w:type="paragraph" w:styleId="ae">
    <w:name w:val="Body Text"/>
    <w:basedOn w:val="a"/>
    <w:link w:val="af"/>
    <w:semiHidden/>
    <w:unhideWhenUsed/>
    <w:pPr>
      <w:spacing w:after="0" w:line="240" w:lineRule="auto"/>
      <w:jc w:val="both"/>
    </w:pPr>
    <w:rPr>
      <w:rFonts w:ascii="Times New Roman" w:eastAsia="Times New Roman" w:hAnsi="Times New Roman"/>
      <w:sz w:val="24"/>
      <w:szCs w:val="24"/>
      <w:lang w:eastAsia="ru-RU"/>
    </w:rPr>
  </w:style>
  <w:style w:type="character" w:customStyle="1" w:styleId="af">
    <w:name w:val="Основной текст Знак"/>
    <w:basedOn w:val="a0"/>
    <w:link w:val="ae"/>
    <w:semiHidden/>
    <w:locked/>
    <w:rPr>
      <w:rFonts w:ascii="Times New Roman" w:eastAsia="Times New Roman" w:hAnsi="Times New Roman" w:cs="Times New Roman" w:hint="default"/>
      <w:sz w:val="24"/>
      <w:szCs w:val="24"/>
      <w:lang w:eastAsia="ru-RU"/>
    </w:rPr>
  </w:style>
  <w:style w:type="paragraph" w:styleId="af0">
    <w:name w:val="Body Text Indent"/>
    <w:basedOn w:val="a"/>
    <w:link w:val="af1"/>
    <w:unhideWhenUsed/>
    <w:pPr>
      <w:spacing w:after="120" w:line="240" w:lineRule="auto"/>
      <w:ind w:left="283"/>
    </w:pPr>
    <w:rPr>
      <w:rFonts w:ascii="Times New Roman" w:eastAsia="Times New Roman" w:hAnsi="Times New Roman"/>
      <w:sz w:val="24"/>
      <w:szCs w:val="24"/>
      <w:lang w:eastAsia="ru-RU"/>
    </w:rPr>
  </w:style>
  <w:style w:type="character" w:customStyle="1" w:styleId="af1">
    <w:name w:val="Основной текст с отступом Знак"/>
    <w:basedOn w:val="a0"/>
    <w:link w:val="af0"/>
    <w:locked/>
    <w:rPr>
      <w:rFonts w:ascii="Times New Roman" w:eastAsia="Times New Roman" w:hAnsi="Times New Roman" w:cs="Times New Roman" w:hint="default"/>
      <w:sz w:val="24"/>
      <w:szCs w:val="24"/>
      <w:lang w:eastAsia="ru-RU"/>
    </w:rPr>
  </w:style>
  <w:style w:type="paragraph" w:styleId="3">
    <w:name w:val="Body Text 3"/>
    <w:basedOn w:val="a"/>
    <w:link w:val="30"/>
    <w:semiHidden/>
    <w:unhideWhenUsed/>
    <w:pPr>
      <w:spacing w:after="0" w:line="240" w:lineRule="auto"/>
      <w:ind w:right="48"/>
      <w:jc w:val="both"/>
    </w:pPr>
    <w:rPr>
      <w:rFonts w:ascii="Times New Roman" w:eastAsia="Times New Roman" w:hAnsi="Times New Roman"/>
      <w:sz w:val="26"/>
      <w:szCs w:val="24"/>
      <w:lang w:eastAsia="ru-RU"/>
    </w:rPr>
  </w:style>
  <w:style w:type="character" w:customStyle="1" w:styleId="30">
    <w:name w:val="Основной текст 3 Знак"/>
    <w:basedOn w:val="a0"/>
    <w:link w:val="3"/>
    <w:semiHidden/>
    <w:locked/>
    <w:rPr>
      <w:rFonts w:ascii="Times New Roman" w:eastAsia="Times New Roman" w:hAnsi="Times New Roman" w:cs="Times New Roman" w:hint="default"/>
      <w:sz w:val="26"/>
      <w:szCs w:val="24"/>
      <w:lang w:eastAsia="ru-RU"/>
    </w:rPr>
  </w:style>
  <w:style w:type="paragraph" w:styleId="21">
    <w:name w:val="Body Text Indent 2"/>
    <w:basedOn w:val="a"/>
    <w:link w:val="22"/>
    <w:semiHidden/>
    <w:unhideWhenUsed/>
    <w:pPr>
      <w:spacing w:after="120" w:line="480" w:lineRule="auto"/>
      <w:ind w:left="283"/>
    </w:pPr>
    <w:rPr>
      <w:rFonts w:ascii="Times New Roman" w:eastAsia="Times New Roman" w:hAnsi="Times New Roman"/>
      <w:sz w:val="24"/>
      <w:szCs w:val="24"/>
      <w:lang w:eastAsia="ru-RU"/>
    </w:rPr>
  </w:style>
  <w:style w:type="character" w:customStyle="1" w:styleId="22">
    <w:name w:val="Основной текст с отступом 2 Знак"/>
    <w:basedOn w:val="a0"/>
    <w:link w:val="21"/>
    <w:semiHidden/>
    <w:locked/>
    <w:rPr>
      <w:rFonts w:ascii="Times New Roman" w:eastAsia="Times New Roman" w:hAnsi="Times New Roman" w:cs="Times New Roman" w:hint="default"/>
      <w:sz w:val="24"/>
      <w:szCs w:val="24"/>
      <w:lang w:eastAsia="ru-RU"/>
    </w:rPr>
  </w:style>
  <w:style w:type="paragraph" w:styleId="31">
    <w:name w:val="Body Text Indent 3"/>
    <w:basedOn w:val="a"/>
    <w:link w:val="32"/>
    <w:semiHidden/>
    <w:unhideWhenUsed/>
    <w:pPr>
      <w:spacing w:after="120" w:line="240" w:lineRule="auto"/>
      <w:ind w:left="283"/>
    </w:pPr>
    <w:rPr>
      <w:rFonts w:ascii="Times New Roman" w:eastAsia="Times New Roman" w:hAnsi="Times New Roman"/>
      <w:sz w:val="16"/>
      <w:szCs w:val="16"/>
      <w:lang w:eastAsia="ru-RU"/>
    </w:rPr>
  </w:style>
  <w:style w:type="character" w:customStyle="1" w:styleId="32">
    <w:name w:val="Основной текст с отступом 3 Знак"/>
    <w:basedOn w:val="a0"/>
    <w:link w:val="31"/>
    <w:semiHidden/>
    <w:locked/>
    <w:rPr>
      <w:rFonts w:ascii="Times New Roman" w:eastAsia="Times New Roman" w:hAnsi="Times New Roman" w:cs="Times New Roman" w:hint="default"/>
      <w:sz w:val="16"/>
      <w:szCs w:val="16"/>
      <w:lang w:eastAsia="ru-RU"/>
    </w:rPr>
  </w:style>
  <w:style w:type="paragraph" w:styleId="af2">
    <w:name w:val="annotation subject"/>
    <w:basedOn w:val="a6"/>
    <w:next w:val="a6"/>
    <w:link w:val="af3"/>
    <w:semiHidden/>
    <w:unhideWhenUsed/>
    <w:rPr>
      <w:b/>
      <w:bCs/>
    </w:rPr>
  </w:style>
  <w:style w:type="character" w:customStyle="1" w:styleId="af3">
    <w:name w:val="Тема примечания Знак"/>
    <w:basedOn w:val="a7"/>
    <w:link w:val="af2"/>
    <w:semiHidden/>
    <w:locked/>
    <w:rPr>
      <w:rFonts w:ascii="Times New Roman" w:eastAsia="Times New Roman" w:hAnsi="Times New Roman" w:cs="Times New Roman" w:hint="default"/>
      <w:b/>
      <w:bCs/>
      <w:sz w:val="20"/>
      <w:szCs w:val="20"/>
      <w:lang w:eastAsia="ru-RU"/>
    </w:rPr>
  </w:style>
  <w:style w:type="paragraph" w:styleId="af4">
    <w:name w:val="Balloon Text"/>
    <w:basedOn w:val="a"/>
    <w:link w:val="af5"/>
    <w:semiHidden/>
    <w:unhideWhenUsed/>
    <w:pPr>
      <w:spacing w:after="0" w:line="240" w:lineRule="auto"/>
    </w:pPr>
    <w:rPr>
      <w:rFonts w:ascii="Tahoma" w:eastAsia="Times New Roman" w:hAnsi="Tahoma" w:cs="Tahoma"/>
      <w:sz w:val="16"/>
      <w:szCs w:val="16"/>
      <w:lang w:eastAsia="ru-RU"/>
    </w:rPr>
  </w:style>
  <w:style w:type="character" w:customStyle="1" w:styleId="af5">
    <w:name w:val="Текст выноски Знак"/>
    <w:basedOn w:val="a0"/>
    <w:link w:val="af4"/>
    <w:semiHidden/>
    <w:locked/>
    <w:rPr>
      <w:rFonts w:ascii="Tahoma" w:eastAsia="Times New Roman" w:hAnsi="Tahoma" w:cs="Tahoma" w:hint="default"/>
      <w:sz w:val="16"/>
      <w:szCs w:val="16"/>
      <w:lang w:eastAsia="ru-RU"/>
    </w:rPr>
  </w:style>
  <w:style w:type="paragraph" w:styleId="af6">
    <w:name w:val="List Paragraph"/>
    <w:basedOn w:val="a"/>
    <w:uiPriority w:val="34"/>
    <w:qFormat/>
    <w:pPr>
      <w:ind w:left="720"/>
      <w:contextualSpacing/>
    </w:pPr>
  </w:style>
  <w:style w:type="paragraph" w:customStyle="1" w:styleId="Char">
    <w:name w:val="Char"/>
    <w:basedOn w:val="a"/>
    <w:pPr>
      <w:keepLines/>
      <w:spacing w:after="160" w:line="240" w:lineRule="exact"/>
    </w:pPr>
    <w:rPr>
      <w:rFonts w:ascii="Verdana" w:eastAsia="MS Mincho" w:hAnsi="Verdana" w:cs="Franklin Gothic Book"/>
      <w:sz w:val="20"/>
      <w:szCs w:val="20"/>
      <w:lang w:val="en-US"/>
    </w:rPr>
  </w:style>
  <w:style w:type="paragraph" w:customStyle="1" w:styleId="11">
    <w:name w:val="Знак Знак Знак1 Знак"/>
    <w:basedOn w:val="a"/>
    <w:pPr>
      <w:keepLines/>
      <w:spacing w:after="160" w:line="240" w:lineRule="exact"/>
    </w:pPr>
    <w:rPr>
      <w:rFonts w:ascii="Verdana" w:eastAsia="MS Mincho" w:hAnsi="Verdana" w:cs="Franklin Gothic Book"/>
      <w:sz w:val="20"/>
      <w:szCs w:val="20"/>
      <w:lang w:val="en-US"/>
    </w:rPr>
  </w:style>
  <w:style w:type="paragraph" w:customStyle="1" w:styleId="CharCharCharChar">
    <w:name w:val="Char Char Знак Знак Char Char"/>
    <w:basedOn w:val="a"/>
    <w:pPr>
      <w:spacing w:after="160" w:line="240" w:lineRule="auto"/>
    </w:pPr>
    <w:rPr>
      <w:rFonts w:ascii="Arial" w:eastAsia="Times New Roman" w:hAnsi="Arial"/>
      <w:b/>
      <w:color w:val="FFFFFF"/>
      <w:sz w:val="32"/>
      <w:szCs w:val="20"/>
      <w:lang w:val="en-US"/>
    </w:rPr>
  </w:style>
  <w:style w:type="paragraph" w:customStyle="1" w:styleId="af7">
    <w:name w:val="Îáû÷íûé"/>
    <w:pPr>
      <w:widowControl w:val="0"/>
      <w:overflowPunct w:val="0"/>
      <w:autoSpaceDE w:val="0"/>
      <w:autoSpaceDN w:val="0"/>
      <w:adjustRightInd w:val="0"/>
    </w:pPr>
    <w:rPr>
      <w:rFonts w:ascii="Times New Roman" w:eastAsia="Times New Roman" w:hAnsi="Times New Roman"/>
      <w:lang w:val="en-GB" w:eastAsia="en-US"/>
    </w:rPr>
  </w:style>
  <w:style w:type="paragraph" w:customStyle="1" w:styleId="Normal1">
    <w:name w:val="Normal1"/>
    <w:rPr>
      <w:rFonts w:ascii="Times New Roman" w:eastAsia="Times New Roman" w:hAnsi="Times New Roman"/>
      <w:sz w:val="22"/>
    </w:rPr>
  </w:style>
  <w:style w:type="paragraph" w:customStyle="1" w:styleId="THKBodytext">
    <w:name w:val="THKBodytext"/>
    <w:basedOn w:val="a"/>
    <w:pPr>
      <w:tabs>
        <w:tab w:val="left" w:pos="1336"/>
      </w:tabs>
      <w:spacing w:after="280" w:line="280" w:lineRule="exact"/>
    </w:pPr>
    <w:rPr>
      <w:rFonts w:ascii="Arial" w:eastAsia="Times New Roman" w:hAnsi="Arial"/>
      <w:sz w:val="24"/>
      <w:szCs w:val="24"/>
    </w:rPr>
  </w:style>
  <w:style w:type="character" w:customStyle="1" w:styleId="af8">
    <w:name w:val="Стиль договора Знак"/>
    <w:basedOn w:val="a0"/>
    <w:link w:val="af9"/>
    <w:locked/>
    <w:rPr>
      <w:rFonts w:ascii="Times New Roman" w:eastAsia="Calibri" w:hAnsi="Times New Roman" w:cs="Times New Roman" w:hint="default"/>
      <w:sz w:val="24"/>
      <w:szCs w:val="24"/>
      <w:lang w:eastAsia="ru-RU"/>
    </w:rPr>
  </w:style>
  <w:style w:type="paragraph" w:customStyle="1" w:styleId="af9">
    <w:name w:val="Стиль договора"/>
    <w:basedOn w:val="a"/>
    <w:link w:val="af8"/>
    <w:pPr>
      <w:tabs>
        <w:tab w:val="left" w:pos="900"/>
      </w:tabs>
      <w:spacing w:after="0" w:line="240" w:lineRule="auto"/>
      <w:jc w:val="both"/>
    </w:pPr>
    <w:rPr>
      <w:rFonts w:ascii="Times New Roman" w:hAnsi="Times New Roman"/>
      <w:sz w:val="24"/>
      <w:szCs w:val="24"/>
      <w:lang w:eastAsia="ru-RU"/>
    </w:rPr>
  </w:style>
  <w:style w:type="paragraph" w:customStyle="1" w:styleId="Text">
    <w:name w:val="Text"/>
    <w:basedOn w:val="a"/>
    <w:pPr>
      <w:spacing w:after="240" w:line="240" w:lineRule="auto"/>
    </w:pPr>
    <w:rPr>
      <w:rFonts w:ascii="Times New Roman" w:eastAsia="Times New Roman" w:hAnsi="Times New Roman"/>
      <w:sz w:val="24"/>
      <w:szCs w:val="20"/>
      <w:lang w:val="en-US"/>
    </w:rPr>
  </w:style>
  <w:style w:type="paragraph" w:customStyle="1" w:styleId="12">
    <w:name w:val="Обычный1"/>
    <w:rPr>
      <w:rFonts w:ascii="Arial" w:eastAsia="Times New Roman" w:hAnsi="Arial"/>
      <w:sz w:val="24"/>
    </w:rPr>
  </w:style>
  <w:style w:type="character" w:styleId="afa">
    <w:name w:val="annotation reference"/>
    <w:basedOn w:val="a0"/>
    <w:semiHidden/>
    <w:unhideWhenUsed/>
    <w:rPr>
      <w:sz w:val="16"/>
      <w:szCs w:val="16"/>
    </w:rPr>
  </w:style>
  <w:style w:type="table" w:styleId="afb">
    <w:name w:val="Table Grid"/>
    <w:basedOn w:val="a1"/>
    <w:rPr>
      <w:rFonts w:ascii="Times New Roman" w:eastAsia="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lang w:eastAsia="en-US"/>
    </w:rPr>
  </w:style>
  <w:style w:type="paragraph" w:styleId="1">
    <w:name w:val="heading 1"/>
    <w:basedOn w:val="a"/>
    <w:next w:val="a"/>
    <w:link w:val="10"/>
    <w:qFormat/>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semiHidden/>
    <w:unhideWhenUsed/>
    <w:qFormat/>
    <w:pPr>
      <w:keepNext/>
      <w:spacing w:after="0" w:line="240" w:lineRule="auto"/>
      <w:outlineLvl w:val="1"/>
    </w:pPr>
    <w:rPr>
      <w:rFonts w:ascii="Times New Roman" w:eastAsia="Times New Roman" w:hAnsi="Times New Roman"/>
      <w:sz w:val="32"/>
      <w:szCs w:val="20"/>
      <w:lang w:eastAsia="ru-RU"/>
    </w:rPr>
  </w:style>
  <w:style w:type="paragraph" w:styleId="4">
    <w:name w:val="heading 4"/>
    <w:basedOn w:val="a"/>
    <w:next w:val="a"/>
    <w:link w:val="40"/>
    <w:semiHidden/>
    <w:unhideWhenUsed/>
    <w:qFormat/>
    <w:pPr>
      <w:keepNext/>
      <w:spacing w:after="0" w:line="240" w:lineRule="auto"/>
      <w:outlineLvl w:val="3"/>
    </w:pPr>
    <w:rPr>
      <w:rFonts w:ascii="Times New Roman" w:eastAsia="Times New Roman" w:hAnsi="Times New Roman"/>
      <w:i/>
      <w:iCs/>
      <w:sz w:val="24"/>
      <w:szCs w:val="24"/>
      <w:lang w:eastAsia="ru-RU"/>
    </w:rPr>
  </w:style>
  <w:style w:type="paragraph" w:styleId="5">
    <w:name w:val="heading 5"/>
    <w:basedOn w:val="a"/>
    <w:next w:val="a"/>
    <w:link w:val="50"/>
    <w:semiHidden/>
    <w:unhideWhenUsed/>
    <w:qFormat/>
    <w:pPr>
      <w:spacing w:before="240" w:after="60" w:line="240" w:lineRule="auto"/>
      <w:outlineLvl w:val="4"/>
    </w:pPr>
    <w:rPr>
      <w:rFonts w:ascii="Times New Roman" w:eastAsia="Times New Roman" w:hAnsi="Times New Roman"/>
      <w:b/>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Pr>
      <w:rFonts w:ascii="Tahoma" w:hAnsi="Tahoma" w:cs="Tahoma" w:hint="default"/>
      <w:b w:val="0"/>
      <w:bCs w:val="0"/>
      <w:strike w:val="0"/>
      <w:dstrike w:val="0"/>
      <w:color w:val="01519A"/>
      <w:sz w:val="14"/>
      <w:szCs w:val="14"/>
      <w:u w:val="none"/>
      <w:effect w:val="none"/>
    </w:rPr>
  </w:style>
  <w:style w:type="character" w:styleId="a4">
    <w:name w:val="FollowedHyperlink"/>
    <w:basedOn w:val="a0"/>
    <w:uiPriority w:val="99"/>
    <w:semiHidden/>
    <w:unhideWhenUsed/>
    <w:rPr>
      <w:color w:val="800080" w:themeColor="followedHyperlink"/>
      <w:u w:val="single"/>
    </w:rPr>
  </w:style>
  <w:style w:type="character" w:customStyle="1" w:styleId="10">
    <w:name w:val="Заголовок 1 Знак"/>
    <w:basedOn w:val="a0"/>
    <w:link w:val="1"/>
    <w:locked/>
    <w:rPr>
      <w:rFonts w:ascii="Arial" w:eastAsia="Times New Roman" w:hAnsi="Arial" w:cs="Arial" w:hint="default"/>
      <w:b/>
      <w:bCs/>
      <w:kern w:val="32"/>
      <w:sz w:val="32"/>
      <w:szCs w:val="32"/>
      <w:lang w:eastAsia="ru-RU"/>
    </w:rPr>
  </w:style>
  <w:style w:type="character" w:customStyle="1" w:styleId="20">
    <w:name w:val="Заголовок 2 Знак"/>
    <w:basedOn w:val="a0"/>
    <w:link w:val="2"/>
    <w:semiHidden/>
    <w:locked/>
    <w:rPr>
      <w:rFonts w:ascii="Times New Roman" w:eastAsia="Times New Roman" w:hAnsi="Times New Roman" w:cs="Times New Roman" w:hint="default"/>
      <w:sz w:val="32"/>
      <w:szCs w:val="20"/>
      <w:lang w:eastAsia="ru-RU"/>
    </w:rPr>
  </w:style>
  <w:style w:type="character" w:customStyle="1" w:styleId="40">
    <w:name w:val="Заголовок 4 Знак"/>
    <w:basedOn w:val="a0"/>
    <w:link w:val="4"/>
    <w:semiHidden/>
    <w:locked/>
    <w:rPr>
      <w:rFonts w:ascii="Times New Roman" w:eastAsia="Times New Roman" w:hAnsi="Times New Roman" w:cs="Times New Roman" w:hint="default"/>
      <w:i/>
      <w:iCs/>
      <w:sz w:val="24"/>
      <w:szCs w:val="24"/>
      <w:lang w:eastAsia="ru-RU"/>
    </w:rPr>
  </w:style>
  <w:style w:type="character" w:customStyle="1" w:styleId="50">
    <w:name w:val="Заголовок 5 Знак"/>
    <w:basedOn w:val="a0"/>
    <w:link w:val="5"/>
    <w:semiHidden/>
    <w:locked/>
    <w:rPr>
      <w:rFonts w:ascii="Times New Roman" w:eastAsia="Times New Roman" w:hAnsi="Times New Roman" w:cs="Times New Roman" w:hint="default"/>
      <w:b/>
      <w:bCs/>
      <w:i/>
      <w:iCs/>
      <w:sz w:val="26"/>
      <w:szCs w:val="26"/>
      <w:lang w:eastAsia="ru-RU"/>
    </w:rPr>
  </w:style>
  <w:style w:type="paragraph" w:styleId="a5">
    <w:name w:val="Normal (Web)"/>
    <w:basedOn w:val="a"/>
    <w:semiHidden/>
    <w:unhideWhenUsed/>
    <w:pPr>
      <w:spacing w:before="100" w:beforeAutospacing="1" w:after="100" w:afterAutospacing="1" w:line="240" w:lineRule="auto"/>
    </w:pPr>
    <w:rPr>
      <w:rFonts w:ascii="Times New Roman" w:eastAsia="Times New Roman" w:hAnsi="Times New Roman"/>
      <w:sz w:val="24"/>
      <w:szCs w:val="24"/>
      <w:lang w:eastAsia="ru-RU"/>
    </w:rPr>
  </w:style>
  <w:style w:type="paragraph" w:styleId="a6">
    <w:name w:val="annotation text"/>
    <w:basedOn w:val="a"/>
    <w:link w:val="a7"/>
    <w:semiHidden/>
    <w:unhideWhenUsed/>
    <w:pPr>
      <w:spacing w:after="0" w:line="240" w:lineRule="auto"/>
    </w:pPr>
    <w:rPr>
      <w:rFonts w:ascii="Times New Roman" w:eastAsia="Times New Roman" w:hAnsi="Times New Roman"/>
      <w:sz w:val="20"/>
      <w:szCs w:val="20"/>
      <w:lang w:eastAsia="ru-RU"/>
    </w:rPr>
  </w:style>
  <w:style w:type="character" w:customStyle="1" w:styleId="a7">
    <w:name w:val="Текст примечания Знак"/>
    <w:basedOn w:val="a0"/>
    <w:link w:val="a6"/>
    <w:semiHidden/>
    <w:locked/>
    <w:rPr>
      <w:rFonts w:ascii="Times New Roman" w:eastAsia="Times New Roman" w:hAnsi="Times New Roman" w:cs="Times New Roman" w:hint="default"/>
      <w:sz w:val="20"/>
      <w:szCs w:val="20"/>
      <w:lang w:eastAsia="ru-RU"/>
    </w:rPr>
  </w:style>
  <w:style w:type="paragraph" w:styleId="a8">
    <w:name w:val="header"/>
    <w:basedOn w:val="a"/>
    <w:link w:val="a9"/>
    <w:unhideWhenUsed/>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9">
    <w:name w:val="Верхний колонтитул Знак"/>
    <w:basedOn w:val="a0"/>
    <w:link w:val="a8"/>
    <w:locked/>
    <w:rPr>
      <w:rFonts w:ascii="Times New Roman" w:eastAsia="Times New Roman" w:hAnsi="Times New Roman" w:cs="Times New Roman" w:hint="default"/>
      <w:sz w:val="24"/>
      <w:szCs w:val="24"/>
      <w:lang w:eastAsia="ru-RU"/>
    </w:rPr>
  </w:style>
  <w:style w:type="paragraph" w:styleId="aa">
    <w:name w:val="footer"/>
    <w:basedOn w:val="a"/>
    <w:link w:val="ab"/>
    <w:uiPriority w:val="99"/>
    <w:unhideWhenUsed/>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b">
    <w:name w:val="Нижний колонтитул Знак"/>
    <w:basedOn w:val="a0"/>
    <w:link w:val="aa"/>
    <w:uiPriority w:val="99"/>
    <w:locked/>
    <w:rPr>
      <w:rFonts w:ascii="Times New Roman" w:eastAsia="Times New Roman" w:hAnsi="Times New Roman" w:cs="Times New Roman" w:hint="default"/>
      <w:sz w:val="24"/>
      <w:szCs w:val="24"/>
      <w:lang w:eastAsia="ru-RU"/>
    </w:rPr>
  </w:style>
  <w:style w:type="paragraph" w:styleId="ac">
    <w:name w:val="Title"/>
    <w:basedOn w:val="a"/>
    <w:link w:val="ad"/>
    <w:qFormat/>
    <w:pPr>
      <w:spacing w:after="0" w:line="240" w:lineRule="auto"/>
      <w:jc w:val="center"/>
    </w:pPr>
    <w:rPr>
      <w:rFonts w:ascii="Times New Roman" w:eastAsia="Times New Roman" w:hAnsi="Times New Roman"/>
      <w:b/>
      <w:bCs/>
      <w:sz w:val="28"/>
      <w:szCs w:val="20"/>
      <w:lang w:eastAsia="ru-RU"/>
    </w:rPr>
  </w:style>
  <w:style w:type="character" w:customStyle="1" w:styleId="ad">
    <w:name w:val="Название Знак"/>
    <w:basedOn w:val="a0"/>
    <w:link w:val="ac"/>
    <w:locked/>
    <w:rPr>
      <w:rFonts w:ascii="Times New Roman" w:eastAsia="Times New Roman" w:hAnsi="Times New Roman" w:cs="Times New Roman" w:hint="default"/>
      <w:b/>
      <w:bCs/>
      <w:sz w:val="28"/>
      <w:szCs w:val="20"/>
      <w:lang w:eastAsia="ru-RU"/>
    </w:rPr>
  </w:style>
  <w:style w:type="paragraph" w:styleId="ae">
    <w:name w:val="Body Text"/>
    <w:basedOn w:val="a"/>
    <w:link w:val="af"/>
    <w:semiHidden/>
    <w:unhideWhenUsed/>
    <w:pPr>
      <w:spacing w:after="0" w:line="240" w:lineRule="auto"/>
      <w:jc w:val="both"/>
    </w:pPr>
    <w:rPr>
      <w:rFonts w:ascii="Times New Roman" w:eastAsia="Times New Roman" w:hAnsi="Times New Roman"/>
      <w:sz w:val="24"/>
      <w:szCs w:val="24"/>
      <w:lang w:eastAsia="ru-RU"/>
    </w:rPr>
  </w:style>
  <w:style w:type="character" w:customStyle="1" w:styleId="af">
    <w:name w:val="Основной текст Знак"/>
    <w:basedOn w:val="a0"/>
    <w:link w:val="ae"/>
    <w:semiHidden/>
    <w:locked/>
    <w:rPr>
      <w:rFonts w:ascii="Times New Roman" w:eastAsia="Times New Roman" w:hAnsi="Times New Roman" w:cs="Times New Roman" w:hint="default"/>
      <w:sz w:val="24"/>
      <w:szCs w:val="24"/>
      <w:lang w:eastAsia="ru-RU"/>
    </w:rPr>
  </w:style>
  <w:style w:type="paragraph" w:styleId="af0">
    <w:name w:val="Body Text Indent"/>
    <w:basedOn w:val="a"/>
    <w:link w:val="af1"/>
    <w:unhideWhenUsed/>
    <w:pPr>
      <w:spacing w:after="120" w:line="240" w:lineRule="auto"/>
      <w:ind w:left="283"/>
    </w:pPr>
    <w:rPr>
      <w:rFonts w:ascii="Times New Roman" w:eastAsia="Times New Roman" w:hAnsi="Times New Roman"/>
      <w:sz w:val="24"/>
      <w:szCs w:val="24"/>
      <w:lang w:eastAsia="ru-RU"/>
    </w:rPr>
  </w:style>
  <w:style w:type="character" w:customStyle="1" w:styleId="af1">
    <w:name w:val="Основной текст с отступом Знак"/>
    <w:basedOn w:val="a0"/>
    <w:link w:val="af0"/>
    <w:locked/>
    <w:rPr>
      <w:rFonts w:ascii="Times New Roman" w:eastAsia="Times New Roman" w:hAnsi="Times New Roman" w:cs="Times New Roman" w:hint="default"/>
      <w:sz w:val="24"/>
      <w:szCs w:val="24"/>
      <w:lang w:eastAsia="ru-RU"/>
    </w:rPr>
  </w:style>
  <w:style w:type="paragraph" w:styleId="3">
    <w:name w:val="Body Text 3"/>
    <w:basedOn w:val="a"/>
    <w:link w:val="30"/>
    <w:semiHidden/>
    <w:unhideWhenUsed/>
    <w:pPr>
      <w:spacing w:after="0" w:line="240" w:lineRule="auto"/>
      <w:ind w:right="48"/>
      <w:jc w:val="both"/>
    </w:pPr>
    <w:rPr>
      <w:rFonts w:ascii="Times New Roman" w:eastAsia="Times New Roman" w:hAnsi="Times New Roman"/>
      <w:sz w:val="26"/>
      <w:szCs w:val="24"/>
      <w:lang w:eastAsia="ru-RU"/>
    </w:rPr>
  </w:style>
  <w:style w:type="character" w:customStyle="1" w:styleId="30">
    <w:name w:val="Основной текст 3 Знак"/>
    <w:basedOn w:val="a0"/>
    <w:link w:val="3"/>
    <w:semiHidden/>
    <w:locked/>
    <w:rPr>
      <w:rFonts w:ascii="Times New Roman" w:eastAsia="Times New Roman" w:hAnsi="Times New Roman" w:cs="Times New Roman" w:hint="default"/>
      <w:sz w:val="26"/>
      <w:szCs w:val="24"/>
      <w:lang w:eastAsia="ru-RU"/>
    </w:rPr>
  </w:style>
  <w:style w:type="paragraph" w:styleId="21">
    <w:name w:val="Body Text Indent 2"/>
    <w:basedOn w:val="a"/>
    <w:link w:val="22"/>
    <w:semiHidden/>
    <w:unhideWhenUsed/>
    <w:pPr>
      <w:spacing w:after="120" w:line="480" w:lineRule="auto"/>
      <w:ind w:left="283"/>
    </w:pPr>
    <w:rPr>
      <w:rFonts w:ascii="Times New Roman" w:eastAsia="Times New Roman" w:hAnsi="Times New Roman"/>
      <w:sz w:val="24"/>
      <w:szCs w:val="24"/>
      <w:lang w:eastAsia="ru-RU"/>
    </w:rPr>
  </w:style>
  <w:style w:type="character" w:customStyle="1" w:styleId="22">
    <w:name w:val="Основной текст с отступом 2 Знак"/>
    <w:basedOn w:val="a0"/>
    <w:link w:val="21"/>
    <w:semiHidden/>
    <w:locked/>
    <w:rPr>
      <w:rFonts w:ascii="Times New Roman" w:eastAsia="Times New Roman" w:hAnsi="Times New Roman" w:cs="Times New Roman" w:hint="default"/>
      <w:sz w:val="24"/>
      <w:szCs w:val="24"/>
      <w:lang w:eastAsia="ru-RU"/>
    </w:rPr>
  </w:style>
  <w:style w:type="paragraph" w:styleId="31">
    <w:name w:val="Body Text Indent 3"/>
    <w:basedOn w:val="a"/>
    <w:link w:val="32"/>
    <w:semiHidden/>
    <w:unhideWhenUsed/>
    <w:pPr>
      <w:spacing w:after="120" w:line="240" w:lineRule="auto"/>
      <w:ind w:left="283"/>
    </w:pPr>
    <w:rPr>
      <w:rFonts w:ascii="Times New Roman" w:eastAsia="Times New Roman" w:hAnsi="Times New Roman"/>
      <w:sz w:val="16"/>
      <w:szCs w:val="16"/>
      <w:lang w:eastAsia="ru-RU"/>
    </w:rPr>
  </w:style>
  <w:style w:type="character" w:customStyle="1" w:styleId="32">
    <w:name w:val="Основной текст с отступом 3 Знак"/>
    <w:basedOn w:val="a0"/>
    <w:link w:val="31"/>
    <w:semiHidden/>
    <w:locked/>
    <w:rPr>
      <w:rFonts w:ascii="Times New Roman" w:eastAsia="Times New Roman" w:hAnsi="Times New Roman" w:cs="Times New Roman" w:hint="default"/>
      <w:sz w:val="16"/>
      <w:szCs w:val="16"/>
      <w:lang w:eastAsia="ru-RU"/>
    </w:rPr>
  </w:style>
  <w:style w:type="paragraph" w:styleId="af2">
    <w:name w:val="annotation subject"/>
    <w:basedOn w:val="a6"/>
    <w:next w:val="a6"/>
    <w:link w:val="af3"/>
    <w:semiHidden/>
    <w:unhideWhenUsed/>
    <w:rPr>
      <w:b/>
      <w:bCs/>
    </w:rPr>
  </w:style>
  <w:style w:type="character" w:customStyle="1" w:styleId="af3">
    <w:name w:val="Тема примечания Знак"/>
    <w:basedOn w:val="a7"/>
    <w:link w:val="af2"/>
    <w:semiHidden/>
    <w:locked/>
    <w:rPr>
      <w:rFonts w:ascii="Times New Roman" w:eastAsia="Times New Roman" w:hAnsi="Times New Roman" w:cs="Times New Roman" w:hint="default"/>
      <w:b/>
      <w:bCs/>
      <w:sz w:val="20"/>
      <w:szCs w:val="20"/>
      <w:lang w:eastAsia="ru-RU"/>
    </w:rPr>
  </w:style>
  <w:style w:type="paragraph" w:styleId="af4">
    <w:name w:val="Balloon Text"/>
    <w:basedOn w:val="a"/>
    <w:link w:val="af5"/>
    <w:semiHidden/>
    <w:unhideWhenUsed/>
    <w:pPr>
      <w:spacing w:after="0" w:line="240" w:lineRule="auto"/>
    </w:pPr>
    <w:rPr>
      <w:rFonts w:ascii="Tahoma" w:eastAsia="Times New Roman" w:hAnsi="Tahoma" w:cs="Tahoma"/>
      <w:sz w:val="16"/>
      <w:szCs w:val="16"/>
      <w:lang w:eastAsia="ru-RU"/>
    </w:rPr>
  </w:style>
  <w:style w:type="character" w:customStyle="1" w:styleId="af5">
    <w:name w:val="Текст выноски Знак"/>
    <w:basedOn w:val="a0"/>
    <w:link w:val="af4"/>
    <w:semiHidden/>
    <w:locked/>
    <w:rPr>
      <w:rFonts w:ascii="Tahoma" w:eastAsia="Times New Roman" w:hAnsi="Tahoma" w:cs="Tahoma" w:hint="default"/>
      <w:sz w:val="16"/>
      <w:szCs w:val="16"/>
      <w:lang w:eastAsia="ru-RU"/>
    </w:rPr>
  </w:style>
  <w:style w:type="paragraph" w:styleId="af6">
    <w:name w:val="List Paragraph"/>
    <w:basedOn w:val="a"/>
    <w:uiPriority w:val="34"/>
    <w:qFormat/>
    <w:pPr>
      <w:ind w:left="720"/>
      <w:contextualSpacing/>
    </w:pPr>
  </w:style>
  <w:style w:type="paragraph" w:customStyle="1" w:styleId="Char">
    <w:name w:val="Char"/>
    <w:basedOn w:val="a"/>
    <w:pPr>
      <w:keepLines/>
      <w:spacing w:after="160" w:line="240" w:lineRule="exact"/>
    </w:pPr>
    <w:rPr>
      <w:rFonts w:ascii="Verdana" w:eastAsia="MS Mincho" w:hAnsi="Verdana" w:cs="Franklin Gothic Book"/>
      <w:sz w:val="20"/>
      <w:szCs w:val="20"/>
      <w:lang w:val="en-US"/>
    </w:rPr>
  </w:style>
  <w:style w:type="paragraph" w:customStyle="1" w:styleId="11">
    <w:name w:val="Знак Знак Знак1 Знак"/>
    <w:basedOn w:val="a"/>
    <w:pPr>
      <w:keepLines/>
      <w:spacing w:after="160" w:line="240" w:lineRule="exact"/>
    </w:pPr>
    <w:rPr>
      <w:rFonts w:ascii="Verdana" w:eastAsia="MS Mincho" w:hAnsi="Verdana" w:cs="Franklin Gothic Book"/>
      <w:sz w:val="20"/>
      <w:szCs w:val="20"/>
      <w:lang w:val="en-US"/>
    </w:rPr>
  </w:style>
  <w:style w:type="paragraph" w:customStyle="1" w:styleId="CharCharCharChar">
    <w:name w:val="Char Char Знак Знак Char Char"/>
    <w:basedOn w:val="a"/>
    <w:pPr>
      <w:spacing w:after="160" w:line="240" w:lineRule="auto"/>
    </w:pPr>
    <w:rPr>
      <w:rFonts w:ascii="Arial" w:eastAsia="Times New Roman" w:hAnsi="Arial"/>
      <w:b/>
      <w:color w:val="FFFFFF"/>
      <w:sz w:val="32"/>
      <w:szCs w:val="20"/>
      <w:lang w:val="en-US"/>
    </w:rPr>
  </w:style>
  <w:style w:type="paragraph" w:customStyle="1" w:styleId="af7">
    <w:name w:val="Îáû÷íûé"/>
    <w:pPr>
      <w:widowControl w:val="0"/>
      <w:overflowPunct w:val="0"/>
      <w:autoSpaceDE w:val="0"/>
      <w:autoSpaceDN w:val="0"/>
      <w:adjustRightInd w:val="0"/>
    </w:pPr>
    <w:rPr>
      <w:rFonts w:ascii="Times New Roman" w:eastAsia="Times New Roman" w:hAnsi="Times New Roman"/>
      <w:lang w:val="en-GB" w:eastAsia="en-US"/>
    </w:rPr>
  </w:style>
  <w:style w:type="paragraph" w:customStyle="1" w:styleId="Normal1">
    <w:name w:val="Normal1"/>
    <w:rPr>
      <w:rFonts w:ascii="Times New Roman" w:eastAsia="Times New Roman" w:hAnsi="Times New Roman"/>
      <w:sz w:val="22"/>
    </w:rPr>
  </w:style>
  <w:style w:type="paragraph" w:customStyle="1" w:styleId="THKBodytext">
    <w:name w:val="THKBodytext"/>
    <w:basedOn w:val="a"/>
    <w:pPr>
      <w:tabs>
        <w:tab w:val="left" w:pos="1336"/>
      </w:tabs>
      <w:spacing w:after="280" w:line="280" w:lineRule="exact"/>
    </w:pPr>
    <w:rPr>
      <w:rFonts w:ascii="Arial" w:eastAsia="Times New Roman" w:hAnsi="Arial"/>
      <w:sz w:val="24"/>
      <w:szCs w:val="24"/>
    </w:rPr>
  </w:style>
  <w:style w:type="character" w:customStyle="1" w:styleId="af8">
    <w:name w:val="Стиль договора Знак"/>
    <w:basedOn w:val="a0"/>
    <w:link w:val="af9"/>
    <w:locked/>
    <w:rPr>
      <w:rFonts w:ascii="Times New Roman" w:eastAsia="Calibri" w:hAnsi="Times New Roman" w:cs="Times New Roman" w:hint="default"/>
      <w:sz w:val="24"/>
      <w:szCs w:val="24"/>
      <w:lang w:eastAsia="ru-RU"/>
    </w:rPr>
  </w:style>
  <w:style w:type="paragraph" w:customStyle="1" w:styleId="af9">
    <w:name w:val="Стиль договора"/>
    <w:basedOn w:val="a"/>
    <w:link w:val="af8"/>
    <w:pPr>
      <w:tabs>
        <w:tab w:val="left" w:pos="900"/>
      </w:tabs>
      <w:spacing w:after="0" w:line="240" w:lineRule="auto"/>
      <w:jc w:val="both"/>
    </w:pPr>
    <w:rPr>
      <w:rFonts w:ascii="Times New Roman" w:hAnsi="Times New Roman"/>
      <w:sz w:val="24"/>
      <w:szCs w:val="24"/>
      <w:lang w:eastAsia="ru-RU"/>
    </w:rPr>
  </w:style>
  <w:style w:type="paragraph" w:customStyle="1" w:styleId="Text">
    <w:name w:val="Text"/>
    <w:basedOn w:val="a"/>
    <w:pPr>
      <w:spacing w:after="240" w:line="240" w:lineRule="auto"/>
    </w:pPr>
    <w:rPr>
      <w:rFonts w:ascii="Times New Roman" w:eastAsia="Times New Roman" w:hAnsi="Times New Roman"/>
      <w:sz w:val="24"/>
      <w:szCs w:val="20"/>
      <w:lang w:val="en-US"/>
    </w:rPr>
  </w:style>
  <w:style w:type="paragraph" w:customStyle="1" w:styleId="12">
    <w:name w:val="Обычный1"/>
    <w:rPr>
      <w:rFonts w:ascii="Arial" w:eastAsia="Times New Roman" w:hAnsi="Arial"/>
      <w:sz w:val="24"/>
    </w:rPr>
  </w:style>
  <w:style w:type="character" w:styleId="afa">
    <w:name w:val="annotation reference"/>
    <w:basedOn w:val="a0"/>
    <w:semiHidden/>
    <w:unhideWhenUsed/>
    <w:rPr>
      <w:sz w:val="16"/>
      <w:szCs w:val="16"/>
    </w:rPr>
  </w:style>
  <w:style w:type="table" w:styleId="afb">
    <w:name w:val="Table Grid"/>
    <w:basedOn w:val="a1"/>
    <w:rPr>
      <w:rFonts w:ascii="Times New Roman" w:eastAsia="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36D8D57-3D67-4065-90C4-ABDD9BD74C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1182</TotalTime>
  <Pages>1</Pages>
  <Words>6124</Words>
  <Characters>34911</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ОАО "НК "Роснефть"</Company>
  <LinksUpToDate>false</LinksUpToDate>
  <CharactersWithSpaces>40954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pozdnova</dc:creator>
  <cp:lastModifiedBy>Staff</cp:lastModifiedBy>
  <cp:revision>27</cp:revision>
  <dcterms:created xsi:type="dcterms:W3CDTF">2016-05-27T10:27:00Z</dcterms:created>
  <dcterms:modified xsi:type="dcterms:W3CDTF">2019-04-19T05:52:00Z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AP_RSD_GUID">
    <vt:lpwstr>LMJzeUR5EqRX00002X16Jm</vt:lpwstr>
  </property>
</Properties>
</file>