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7AE" w:rsidRPr="00620FC9" w:rsidRDefault="007237AE" w:rsidP="007237AE">
      <w:pPr>
        <w:pStyle w:val="a4"/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590675" cy="838200"/>
            <wp:effectExtent l="19050" t="0" r="9525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7AE" w:rsidRDefault="007237AE" w:rsidP="007237AE">
      <w:pPr>
        <w:pStyle w:val="a4"/>
        <w:suppressAutoHyphens/>
        <w:spacing w:line="360" w:lineRule="auto"/>
        <w:ind w:left="5390"/>
        <w:rPr>
          <w:rFonts w:ascii="Arial" w:hAnsi="Arial" w:cs="Arial"/>
          <w:b/>
          <w:sz w:val="20"/>
          <w:szCs w:val="20"/>
          <w:lang w:val="en-US"/>
        </w:rPr>
      </w:pPr>
    </w:p>
    <w:p w:rsidR="007237AE" w:rsidRPr="005467A1" w:rsidRDefault="007237AE" w:rsidP="007237AE">
      <w:pPr>
        <w:pStyle w:val="a4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УТ</w:t>
      </w:r>
      <w:r w:rsidRPr="00B03F31">
        <w:rPr>
          <w:rFonts w:ascii="Arial" w:hAnsi="Arial" w:cs="Arial"/>
          <w:b/>
          <w:sz w:val="20"/>
          <w:szCs w:val="20"/>
        </w:rPr>
        <w:t>ВЕРЖДЕН</w:t>
      </w:r>
      <w:r>
        <w:rPr>
          <w:rFonts w:ascii="Arial" w:hAnsi="Arial" w:cs="Arial"/>
          <w:b/>
          <w:sz w:val="20"/>
          <w:szCs w:val="20"/>
        </w:rPr>
        <w:t>А</w:t>
      </w:r>
    </w:p>
    <w:p w:rsidR="007237AE" w:rsidRDefault="007237AE" w:rsidP="007237AE">
      <w:pPr>
        <w:pStyle w:val="a4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 xml:space="preserve">Приказом </w:t>
      </w:r>
      <w:r>
        <w:rPr>
          <w:rFonts w:ascii="Arial" w:hAnsi="Arial" w:cs="Arial"/>
          <w:b/>
          <w:sz w:val="20"/>
          <w:szCs w:val="20"/>
        </w:rPr>
        <w:t>ОАО «НК «Роснефть»</w:t>
      </w:r>
    </w:p>
    <w:p w:rsidR="007237AE" w:rsidRPr="005467A1" w:rsidRDefault="007237AE" w:rsidP="007237AE">
      <w:pPr>
        <w:pStyle w:val="a4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от «</w:t>
      </w:r>
      <w:r>
        <w:rPr>
          <w:rFonts w:ascii="Arial" w:hAnsi="Arial" w:cs="Arial"/>
          <w:b/>
          <w:sz w:val="20"/>
          <w:szCs w:val="20"/>
        </w:rPr>
        <w:t>16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января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>
        <w:rPr>
          <w:rFonts w:ascii="Arial" w:hAnsi="Arial" w:cs="Arial"/>
          <w:b/>
          <w:sz w:val="20"/>
          <w:szCs w:val="20"/>
        </w:rPr>
        <w:t xml:space="preserve">4 </w:t>
      </w:r>
      <w:r w:rsidRPr="005467A1">
        <w:rPr>
          <w:rFonts w:ascii="Arial" w:hAnsi="Arial" w:cs="Arial"/>
          <w:b/>
          <w:sz w:val="20"/>
          <w:szCs w:val="20"/>
        </w:rPr>
        <w:t xml:space="preserve">г. № </w:t>
      </w:r>
      <w:r>
        <w:rPr>
          <w:rFonts w:ascii="Arial" w:hAnsi="Arial" w:cs="Arial"/>
          <w:b/>
          <w:sz w:val="20"/>
          <w:szCs w:val="20"/>
        </w:rPr>
        <w:t>13</w:t>
      </w:r>
    </w:p>
    <w:p w:rsidR="007237AE" w:rsidRPr="005467A1" w:rsidRDefault="007237AE" w:rsidP="007237AE">
      <w:pPr>
        <w:pStyle w:val="a4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proofErr w:type="gramStart"/>
      <w:r w:rsidRPr="00B03F31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а</w:t>
      </w:r>
      <w:proofErr w:type="gramEnd"/>
      <w:r w:rsidRPr="00B03F31">
        <w:rPr>
          <w:rFonts w:ascii="Arial" w:hAnsi="Arial" w:cs="Arial"/>
          <w:b/>
          <w:sz w:val="20"/>
          <w:szCs w:val="20"/>
        </w:rPr>
        <w:t xml:space="preserve"> в</w:t>
      </w:r>
      <w:r w:rsidRPr="005467A1">
        <w:rPr>
          <w:rFonts w:ascii="Arial" w:hAnsi="Arial" w:cs="Arial"/>
          <w:b/>
          <w:sz w:val="20"/>
          <w:szCs w:val="20"/>
        </w:rPr>
        <w:t xml:space="preserve"> действие «</w:t>
      </w:r>
      <w:r>
        <w:rPr>
          <w:rFonts w:ascii="Arial" w:hAnsi="Arial" w:cs="Arial"/>
          <w:b/>
          <w:sz w:val="20"/>
          <w:szCs w:val="20"/>
        </w:rPr>
        <w:t>16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января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>
        <w:rPr>
          <w:rFonts w:ascii="Arial" w:hAnsi="Arial" w:cs="Arial"/>
          <w:b/>
          <w:sz w:val="20"/>
          <w:szCs w:val="20"/>
        </w:rPr>
        <w:t>4</w:t>
      </w:r>
      <w:r w:rsidRPr="005467A1">
        <w:rPr>
          <w:rFonts w:ascii="Arial" w:hAnsi="Arial" w:cs="Arial"/>
          <w:b/>
          <w:sz w:val="20"/>
          <w:szCs w:val="20"/>
        </w:rPr>
        <w:t xml:space="preserve"> г.</w:t>
      </w:r>
    </w:p>
    <w:p w:rsidR="007237AE" w:rsidRPr="003106D6" w:rsidRDefault="007237AE" w:rsidP="007237AE">
      <w:pPr>
        <w:rPr>
          <w:rFonts w:ascii="EuropeCondensedC" w:hAnsi="EuropeCondensedC"/>
          <w:sz w:val="20"/>
          <w:szCs w:val="20"/>
        </w:rPr>
      </w:pPr>
    </w:p>
    <w:p w:rsidR="007237AE" w:rsidRPr="00A93784" w:rsidRDefault="007237AE" w:rsidP="007237AE">
      <w:pPr>
        <w:rPr>
          <w:rFonts w:ascii="EuropeCondensedC" w:hAnsi="EuropeCondensedC"/>
          <w:sz w:val="20"/>
          <w:szCs w:val="20"/>
        </w:rPr>
      </w:pPr>
      <w:bookmarkStart w:id="0" w:name="_GoBack"/>
      <w:bookmarkEnd w:id="0"/>
    </w:p>
    <w:p w:rsidR="007237AE" w:rsidRPr="00A93784" w:rsidRDefault="007237AE" w:rsidP="007237AE">
      <w:pPr>
        <w:rPr>
          <w:rFonts w:ascii="EuropeCondensedC" w:hAnsi="EuropeCondensedC"/>
          <w:sz w:val="20"/>
          <w:szCs w:val="20"/>
        </w:rPr>
      </w:pPr>
    </w:p>
    <w:p w:rsidR="007237AE" w:rsidRPr="00A93784" w:rsidRDefault="007237AE" w:rsidP="007237AE">
      <w:pPr>
        <w:rPr>
          <w:rFonts w:ascii="EuropeCondensedC" w:hAnsi="EuropeCondensedC"/>
          <w:sz w:val="20"/>
          <w:szCs w:val="20"/>
        </w:rPr>
      </w:pPr>
    </w:p>
    <w:p w:rsidR="007237AE" w:rsidRPr="00A93784" w:rsidRDefault="007237AE" w:rsidP="007237AE">
      <w:pPr>
        <w:rPr>
          <w:rFonts w:ascii="EuropeCondensedC" w:hAnsi="EuropeCondensedC"/>
          <w:sz w:val="20"/>
          <w:szCs w:val="20"/>
        </w:rPr>
      </w:pPr>
    </w:p>
    <w:p w:rsidR="007237AE" w:rsidRPr="00A93784" w:rsidRDefault="007237AE" w:rsidP="007237AE">
      <w:pPr>
        <w:rPr>
          <w:rFonts w:ascii="EuropeCondensedC" w:hAnsi="EuropeCondensedC"/>
          <w:sz w:val="20"/>
          <w:szCs w:val="20"/>
        </w:rPr>
      </w:pPr>
    </w:p>
    <w:p w:rsidR="007237AE" w:rsidRPr="00A93784" w:rsidRDefault="007237AE" w:rsidP="007237AE">
      <w:pPr>
        <w:rPr>
          <w:rFonts w:ascii="EuropeCondensedC" w:hAnsi="EuropeCondensedC"/>
          <w:sz w:val="20"/>
          <w:szCs w:val="20"/>
        </w:rPr>
      </w:pPr>
    </w:p>
    <w:p w:rsidR="007237AE" w:rsidRPr="00A93784" w:rsidRDefault="007237AE" w:rsidP="007237AE">
      <w:pPr>
        <w:rPr>
          <w:rFonts w:ascii="EuropeCondensedC" w:hAnsi="EuropeCondensedC"/>
          <w:sz w:val="20"/>
          <w:szCs w:val="20"/>
        </w:rPr>
      </w:pPr>
    </w:p>
    <w:p w:rsidR="007237AE" w:rsidRPr="00A93784" w:rsidRDefault="007237AE" w:rsidP="007237AE">
      <w:pPr>
        <w:rPr>
          <w:rFonts w:ascii="EuropeCondensedC" w:hAnsi="EuropeCondensedC"/>
          <w:sz w:val="20"/>
          <w:szCs w:val="20"/>
        </w:rPr>
      </w:pPr>
    </w:p>
    <w:p w:rsidR="007237AE" w:rsidRPr="00A93784" w:rsidRDefault="007237AE" w:rsidP="007237AE">
      <w:pPr>
        <w:rPr>
          <w:rFonts w:ascii="EuropeCondensedC" w:hAnsi="EuropeCondensedC"/>
          <w:sz w:val="20"/>
          <w:szCs w:val="20"/>
        </w:rPr>
      </w:pPr>
    </w:p>
    <w:p w:rsidR="007237AE" w:rsidRPr="00A93784" w:rsidRDefault="007237AE" w:rsidP="007237AE">
      <w:pPr>
        <w:rPr>
          <w:rFonts w:ascii="EuropeCondensedC" w:hAnsi="EuropeCondensedC"/>
          <w:sz w:val="20"/>
          <w:szCs w:val="20"/>
        </w:rPr>
      </w:pPr>
    </w:p>
    <w:p w:rsidR="007237AE" w:rsidRPr="00A93784" w:rsidRDefault="007237AE" w:rsidP="007237AE">
      <w:pPr>
        <w:rPr>
          <w:rFonts w:ascii="EuropeCondensedC" w:hAnsi="EuropeCondensedC"/>
          <w:sz w:val="20"/>
          <w:szCs w:val="20"/>
        </w:rPr>
      </w:pPr>
      <w:r>
        <w:rPr>
          <w:rFonts w:ascii="EuropeCondensedC" w:hAnsi="EuropeCondensedC"/>
          <w:noProof/>
          <w:sz w:val="20"/>
          <w:szCs w:val="20"/>
          <w:lang w:eastAsia="ru-RU"/>
        </w:rPr>
        <w:pict>
          <v:group id="Group 12" o:spid="_x0000_s1026" style="position:absolute;margin-left:10.3pt;margin-top:4.55pt;width:478pt;height:105.85pt;z-index:251660288" coordorigin="1453,6050" coordsize="9560,2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">
            <v:group id="Group 13" o:spid="_x0000_s1027" style="position:absolute;left:2870;top:6050;width:8143;height:1093" coordorigin="2954,8716" coordsize="8143,6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8" type="#_x0000_t202" style="position:absolute;left:2954;top:8716;width:7632;height:6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Gc+sMA&#10;AADbAAAADwAAAGRycy9kb3ducmV2LnhtbESPT2sCMRTE7wW/Q3iF3mrWglJXo9Si0EMR1AWvj83r&#10;ZunmZUni/vn2jSD0OMzMb5j1drCN6MiH2rGC2TQDQVw6XXOloLgcXt9BhIissXFMCkYKsN1MntaY&#10;a9fzibpzrESCcMhRgYmxzaUMpSGLYepa4uT9OG8xJukrqT32CW4b+ZZlC2mx5rRgsKVPQ+Xv+WYV&#10;2O/sejruZ6YYiw7jeNl57gelXp6HjxWISEP8Dz/aX1rBfAn3L+kHy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LGc+sMAAADbAAAADwAAAAAAAAAAAAAAAACYAgAAZHJzL2Rv&#10;d25yZXYueG1sUEsFBgAAAAAEAAQA9QAAAIgDAAAAAA==&#10;" filled="f" stroked="f" strokeweight="1.5pt">
                <v:textbox>
                  <w:txbxContent>
                    <w:p w:rsidR="007237AE" w:rsidRPr="00122570" w:rsidRDefault="007237AE" w:rsidP="007237AE">
                      <w:pPr>
                        <w:jc w:val="right"/>
                        <w:rPr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pacing w:val="-4"/>
                          <w:sz w:val="36"/>
                          <w:szCs w:val="36"/>
                        </w:rPr>
                        <w:t xml:space="preserve">ИНСТРУКЦИЯ </w:t>
                      </w:r>
                      <w:r>
                        <w:rPr>
                          <w:rFonts w:ascii="Arial" w:hAnsi="Arial" w:cs="Arial"/>
                          <w:b/>
                          <w:spacing w:val="-4"/>
                          <w:sz w:val="36"/>
                          <w:szCs w:val="36"/>
                        </w:rPr>
                        <w:br/>
                        <w:t>КОМПАНИИ</w:t>
                      </w:r>
                    </w:p>
                  </w:txbxContent>
                </v:textbox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" o:spid="_x0000_s1029" type="#_x0000_t32" style="position:absolute;left:6131;top:8716;width:4871;height:1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UJtWMEAAADbAAAADwAAAGRycy9kb3ducmV2LnhtbERPy4rCMBTdD/gP4QruxlQXZaxGUcEH&#10;sxjwCe4uzbWtNje1idr5e7MQXB7OezRpTCkeVLvCsoJeNwJBnFpdcKZgv1t8/4BwHlljaZkU/JOD&#10;ybj1NcJE2ydv6LH1mQgh7BJUkHtfJVK6NCeDrmsr4sCdbW3QB1hnUtf4DOGmlP0oiqXBgkNDjhXN&#10;c0qv27tRMGhwvTocp3+/p+s5nsnLsp/ejkp12s10CMJT4z/it3utFcRhffgSfoAc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Qm1YwQAAANsAAAAPAAAAAAAAAAAAAAAA&#10;AKECAABkcnMvZG93bnJldi54bWxQSwUGAAAAAAQABAD5AAAAjwMAAAAA&#10;" strokecolor="#fdd208" strokeweight="1.5pt"/>
              <v:shape id="Arc 16" o:spid="_x0000_s1030" style="position:absolute;left:10586;top:8717;width:511;height:648;flip:x;visibility:visible" coordsize="21496,2120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l2HcYA&#10;AADbAAAADwAAAGRycy9kb3ducmV2LnhtbESPzWrDMBCE74G8g9hAb41sF0ziRjEhJJD20vz00tti&#10;bW3H1spYauz26atCIcdhZr5hVvloWnGj3tWWFcTzCARxYXXNpYL3y/5xAcJ5ZI2tZVLwTQ7y9XSy&#10;wkzbgU90O/tSBAi7DBVU3neZlK6oyKCb2444eJ+2N+iD7EupexwC3LQyiaJUGqw5LFTY0baiojl/&#10;GQVJfP0Y3Ov+6VAfl8XPGzYvTbpT6mE2bp5BeBr9PfzfPmgFaQx/X8IP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vl2HcYAAADbAAAADwAAAAAAAAAAAAAAAACYAgAAZHJz&#10;L2Rvd25yZXYueG1sUEsFBgAAAAAEAAQA9QAAAIsDAAAAAA==&#10;" adj="0,,0" path="m4090,-1nfc13477,1810,20558,9576,21495,19091em4090,-1nsc13477,1810,20558,9576,21495,19091l,21209,4090,-1xe" filled="f" strokecolor="#fdd208" strokeweight="1.5pt">
                <v:stroke joinstyle="round"/>
                <v:formulas/>
                <v:path arrowok="t" o:extrusionok="f" o:connecttype="custom" o:connectlocs="0,0;0,0;0,0" o:connectangles="0,0,0"/>
              </v:shape>
              <v:shape id="AutoShape 17" o:spid="_x0000_s1031" type="#_x0000_t32" style="position:absolute;left:9179;top:9298;width:1407;height:1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xWtMUAAADbAAAADwAAAGRycy9kb3ducmV2LnhtbESPT2vCQBTE7wW/w/KE3urGHIKNrqJC&#10;VTwI9R94e2SfSTT7Ns1uNX77bkHwOMzMb5jRpDWVuFHjSssK+r0IBHFmdcm5gv3u62MAwnlkjZVl&#10;UvAgB5Nx522EqbZ3/qbb1uciQNilqKDwvk6ldFlBBl3P1sTBO9vGoA+yyaVu8B7gppJxFCXSYMlh&#10;ocCa5gVl1+2vUfDZ4mp5OE4369P1nMzkZRFnP0el3rvtdAjCU+tf4Wd7pRUkMfx/CT9Aj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txWtMUAAADbAAAADwAAAAAAAAAA&#10;AAAAAAChAgAAZHJzL2Rvd25yZXYueG1sUEsFBgAAAAAEAAQA+QAAAJMDAAAAAA==&#10;" strokecolor="#fdd208" strokeweight="1.5pt"/>
            </v:group>
            <v:group id="Group 18" o:spid="_x0000_s1032" style="position:absolute;left:1453;top:6963;width:8642;height:1204" coordorigin="1578,9249" coordsize="8642,8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<v:shape id="AutoShape 19" o:spid="_x0000_s1033" type="#_x0000_t32" style="position:absolute;left:1578;top:10023;width:4745;height:1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lrW8YAAADbAAAADwAAAGRycy9kb3ducmV2LnhtbESPT2vCQBTE7wW/w/IEb82mUkIb3YgK&#10;VulBqFXB2yP78qdm38bsVtNv3xUKPQ4z8xtmOutNI67UudqygqcoBkGcW11zqWD/uXp8AeE8ssbG&#10;Min4IQezbPAwxVTbG3/QdedLESDsUlRQed+mUrq8IoMusi1x8ArbGfRBdqXUHd4C3DRyHMeJNFhz&#10;WKiwpWVF+Xn3bRS89rhZH47z7fvpXCQL+fU2zi9HpUbDfj4B4an3/+G/9kYrSJ7h/iX8AJn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Z5a1vGAAAA2wAAAA8AAAAAAAAA&#10;AAAAAAAAoQIAAGRycy9kb3ducmV2LnhtbFBLBQYAAAAABAAEAPkAAACUAwAAAAA=&#10;" strokecolor="#fdd208" strokeweight="1.5pt"/>
              <v:shape id="Freeform 20" o:spid="_x0000_s1034" style="position:absolute;left:1578;top:9249;width:7847;height:788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4hAcQA&#10;AADbAAAADwAAAGRycy9kb3ducmV2LnhtbESPQWvCQBSE74X+h+UVeim6abUi0VWCIPQmpqV4fGSf&#10;2djs25B9Nem/7wqFHoeZ+YZZb0ffqiv1sQls4HmagSKugm24NvDxvp8sQUVBttgGJgM/FGG7ub9b&#10;Y27DwEe6llKrBOGYowEn0uVax8qRxzgNHXHyzqH3KEn2tbY9DgnuW/2SZQvtseG04LCjnaPqq/z2&#10;Bip30UVxamfzYVd+7s8nOTzNxZjHh7FYgRIa5T/8136zBhavcPuSfoDe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uIQHEAAAA2wAAAA8AAAAAAAAAAAAAAAAAmAIAAGRycy9k&#10;b3ducmV2LnhtbFBLBQYAAAAABAAEAPUAAACJAwAAAAA=&#10;" path="m,401c72,264,146,128,646,64,1145,,1562,26,3001,19v1439,-7,4969,5,6277,6e" filled="f" strokecolor="#fdd208" strokeweight="1.5pt">
                <v:path arrowok="t" o:connecttype="custom" o:connectlocs="0,5978;331,957;1536,281;4747,371" o:connectangles="0,0,0,0"/>
              </v:shape>
              <v:shape id="Text Box 21" o:spid="_x0000_s1035" type="#_x0000_t202" style="position:absolute;left:2160;top:9335;width:8060;height:7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LCNcIA&#10;AADbAAAADwAAAGRycy9kb3ducmV2LnhtbESPT2sCMRTE74LfITzBm2btYZHVKK1Y6EEK6oLXx+Z1&#10;s3TzsiTp/vn2TaHgcZiZ3zD742hb0ZMPjWMFm3UGgrhyuuFaQXl/X21BhIissXVMCiYKcDzMZ3ss&#10;tBv4Sv0t1iJBOBSowMTYFVKGypDFsHYdcfK+nLcYk/S11B6HBLetfMmyXFpsOC0Y7OhkqPq+/VgF&#10;9pI9rp/njSmnssc43d88D6NSy8X4ugMRaYzP8H/7QyvIc/j7kn6AP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QsI1wgAAANsAAAAPAAAAAAAAAAAAAAAAAJgCAABkcnMvZG93&#10;bnJldi54bWxQSwUGAAAAAAQABAD1AAAAhwMAAAAA&#10;" filled="f" stroked="f" strokeweight="1.5pt">
                <v:textbox>
                  <w:txbxContent>
                    <w:p w:rsidR="007237AE" w:rsidRPr="00366EBA" w:rsidRDefault="007237AE" w:rsidP="007237AE">
                      <w:pPr>
                        <w:spacing w:before="120"/>
                        <w:rPr>
                          <w:rFonts w:ascii="Arial" w:hAnsi="Arial" w:cs="Arial"/>
                          <w:b/>
                          <w:spacing w:val="-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pacing w:val="-4"/>
                          <w:szCs w:val="24"/>
                        </w:rPr>
                        <w:t>«ЗОЛОТЫЕ ПРАВИЛА БЕЗОПАСНОСТИ ТРУДА» И ПОРЯДОК ИХ ДОВЕДЕНИЯ ДО РАБОТНИКОВ</w:t>
                      </w:r>
                    </w:p>
                  </w:txbxContent>
                </v:textbox>
              </v:shape>
            </v:group>
          </v:group>
        </w:pict>
      </w:r>
    </w:p>
    <w:p w:rsidR="007237AE" w:rsidRPr="00A93784" w:rsidRDefault="007237AE" w:rsidP="007237AE">
      <w:pPr>
        <w:rPr>
          <w:rFonts w:ascii="EuropeCondensedC" w:hAnsi="EuropeCondensedC"/>
          <w:sz w:val="20"/>
          <w:szCs w:val="20"/>
        </w:rPr>
      </w:pPr>
    </w:p>
    <w:p w:rsidR="007237AE" w:rsidRPr="00A93784" w:rsidRDefault="007237AE" w:rsidP="007237AE">
      <w:pPr>
        <w:rPr>
          <w:rFonts w:ascii="EuropeCondensedC" w:hAnsi="EuropeCondensedC"/>
          <w:sz w:val="20"/>
          <w:szCs w:val="20"/>
        </w:rPr>
      </w:pPr>
    </w:p>
    <w:p w:rsidR="007237AE" w:rsidRPr="00A93784" w:rsidRDefault="007237AE" w:rsidP="007237AE">
      <w:pPr>
        <w:rPr>
          <w:rFonts w:ascii="EuropeCondensedC" w:hAnsi="EuropeCondensedC"/>
          <w:sz w:val="20"/>
          <w:szCs w:val="20"/>
        </w:rPr>
      </w:pPr>
    </w:p>
    <w:p w:rsidR="007237AE" w:rsidRPr="00463335" w:rsidRDefault="007237AE" w:rsidP="007237AE">
      <w:pPr>
        <w:ind w:right="638"/>
        <w:rPr>
          <w:rFonts w:ascii="Arial" w:hAnsi="Arial" w:cs="Arial"/>
          <w:b/>
          <w:sz w:val="20"/>
          <w:szCs w:val="20"/>
        </w:rPr>
      </w:pPr>
    </w:p>
    <w:p w:rsidR="007237AE" w:rsidRPr="00463335" w:rsidRDefault="007237AE" w:rsidP="007237AE">
      <w:pPr>
        <w:ind w:right="638"/>
        <w:rPr>
          <w:rFonts w:ascii="Arial" w:hAnsi="Arial" w:cs="Arial"/>
          <w:b/>
          <w:sz w:val="20"/>
          <w:szCs w:val="20"/>
        </w:rPr>
      </w:pPr>
    </w:p>
    <w:p w:rsidR="007237AE" w:rsidRPr="00463335" w:rsidRDefault="007237AE" w:rsidP="007237AE">
      <w:pPr>
        <w:ind w:left="1800" w:right="638"/>
        <w:jc w:val="right"/>
        <w:rPr>
          <w:rFonts w:ascii="EuropeDemiC" w:hAnsi="EuropeDemiC"/>
          <w:b/>
          <w:spacing w:val="-4"/>
          <w:sz w:val="18"/>
          <w:szCs w:val="18"/>
        </w:rPr>
      </w:pPr>
    </w:p>
    <w:p w:rsidR="007237AE" w:rsidRPr="00FA0352" w:rsidRDefault="007237AE" w:rsidP="007237AE">
      <w:pPr>
        <w:ind w:left="1800" w:right="638"/>
        <w:jc w:val="right"/>
        <w:rPr>
          <w:rFonts w:ascii="EuropeDemiC" w:hAnsi="EuropeDemiC"/>
          <w:b/>
          <w:spacing w:val="-4"/>
          <w:sz w:val="18"/>
          <w:szCs w:val="18"/>
        </w:rPr>
      </w:pPr>
    </w:p>
    <w:p w:rsidR="007237AE" w:rsidRPr="00FA0352" w:rsidRDefault="007237AE" w:rsidP="007237AE">
      <w:pPr>
        <w:ind w:left="1800" w:right="638"/>
        <w:jc w:val="right"/>
        <w:rPr>
          <w:rFonts w:ascii="EuropeDemiC" w:hAnsi="EuropeDemiC"/>
          <w:b/>
          <w:spacing w:val="-4"/>
          <w:sz w:val="18"/>
          <w:szCs w:val="18"/>
        </w:rPr>
      </w:pPr>
    </w:p>
    <w:p w:rsidR="007237AE" w:rsidRPr="00FA0352" w:rsidRDefault="007237AE" w:rsidP="007237AE">
      <w:pPr>
        <w:ind w:left="1800" w:right="638"/>
        <w:jc w:val="right"/>
        <w:rPr>
          <w:rFonts w:ascii="EuropeDemiC" w:hAnsi="EuropeDemiC"/>
          <w:b/>
          <w:spacing w:val="-4"/>
          <w:sz w:val="18"/>
          <w:szCs w:val="18"/>
        </w:rPr>
      </w:pPr>
    </w:p>
    <w:p w:rsidR="007237AE" w:rsidRDefault="007237AE" w:rsidP="007237AE">
      <w:pPr>
        <w:jc w:val="center"/>
        <w:rPr>
          <w:rFonts w:ascii="Arial" w:hAnsi="Arial" w:cs="Arial"/>
          <w:b/>
          <w:sz w:val="20"/>
          <w:szCs w:val="20"/>
        </w:rPr>
      </w:pPr>
    </w:p>
    <w:p w:rsidR="007237AE" w:rsidRDefault="007237AE" w:rsidP="007237AE">
      <w:pPr>
        <w:jc w:val="center"/>
        <w:rPr>
          <w:rFonts w:ascii="Arial" w:hAnsi="Arial" w:cs="Arial"/>
          <w:b/>
          <w:sz w:val="20"/>
          <w:szCs w:val="20"/>
        </w:rPr>
      </w:pPr>
    </w:p>
    <w:p w:rsidR="007237AE" w:rsidRPr="009E7FEB" w:rsidRDefault="007237AE" w:rsidP="007237AE">
      <w:pPr>
        <w:jc w:val="center"/>
        <w:rPr>
          <w:rFonts w:ascii="Arial" w:hAnsi="Arial" w:cs="Arial"/>
          <w:b/>
          <w:sz w:val="20"/>
          <w:szCs w:val="20"/>
        </w:rPr>
      </w:pPr>
    </w:p>
    <w:p w:rsidR="007237AE" w:rsidRPr="00620FC9" w:rsidRDefault="007237AE" w:rsidP="007237AE">
      <w:pPr>
        <w:jc w:val="center"/>
        <w:rPr>
          <w:rFonts w:ascii="Arial" w:hAnsi="Arial" w:cs="Arial"/>
          <w:b/>
          <w:sz w:val="16"/>
          <w:szCs w:val="16"/>
        </w:rPr>
      </w:pPr>
      <w:bookmarkStart w:id="1" w:name="_Toc105574104"/>
      <w:bookmarkStart w:id="2" w:name="_Toc106177342"/>
      <w:bookmarkStart w:id="3" w:name="_Toc107905816"/>
      <w:bookmarkStart w:id="4" w:name="_Toc107912851"/>
      <w:bookmarkStart w:id="5" w:name="_Toc107913881"/>
      <w:bookmarkStart w:id="6" w:name="_Toc108410060"/>
      <w:bookmarkStart w:id="7" w:name="_Toc108427364"/>
      <w:bookmarkStart w:id="8" w:name="_Toc108508153"/>
      <w:bookmarkStart w:id="9" w:name="_Toc108601231"/>
      <w:r w:rsidRPr="00F65971">
        <w:rPr>
          <w:rFonts w:ascii="Arial" w:hAnsi="Arial" w:cs="Arial"/>
          <w:b/>
          <w:snapToGrid w:val="0"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rPr>
          <w:rFonts w:ascii="Arial" w:hAnsi="Arial" w:cs="Arial"/>
          <w:b/>
          <w:snapToGrid w:val="0"/>
        </w:rPr>
        <w:t xml:space="preserve"> П3-05 И-0016 </w:t>
      </w:r>
    </w:p>
    <w:p w:rsidR="007237AE" w:rsidRPr="00620FC9" w:rsidRDefault="007237AE" w:rsidP="007237AE">
      <w:pPr>
        <w:jc w:val="center"/>
        <w:rPr>
          <w:rFonts w:ascii="Arial" w:hAnsi="Arial" w:cs="Arial"/>
          <w:b/>
          <w:sz w:val="16"/>
          <w:szCs w:val="16"/>
        </w:rPr>
      </w:pPr>
    </w:p>
    <w:p w:rsidR="007237AE" w:rsidRPr="00620FC9" w:rsidRDefault="007237AE" w:rsidP="007237AE">
      <w:pPr>
        <w:jc w:val="center"/>
        <w:rPr>
          <w:rFonts w:ascii="Arial" w:hAnsi="Arial" w:cs="Arial"/>
          <w:b/>
          <w:sz w:val="16"/>
          <w:szCs w:val="16"/>
        </w:rPr>
      </w:pPr>
    </w:p>
    <w:p w:rsidR="007237AE" w:rsidRPr="00620FC9" w:rsidRDefault="007237AE" w:rsidP="007237AE">
      <w:pPr>
        <w:jc w:val="center"/>
        <w:rPr>
          <w:rFonts w:ascii="Arial" w:hAnsi="Arial" w:cs="Arial"/>
          <w:b/>
          <w:sz w:val="16"/>
          <w:szCs w:val="16"/>
        </w:rPr>
      </w:pPr>
    </w:p>
    <w:p w:rsidR="007237AE" w:rsidRPr="00A66470" w:rsidRDefault="007237AE" w:rsidP="007237AE">
      <w:pPr>
        <w:jc w:val="center"/>
        <w:rPr>
          <w:rFonts w:ascii="Arial" w:hAnsi="Arial" w:cs="Arial"/>
          <w:color w:val="808080"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>
        <w:rPr>
          <w:rFonts w:ascii="Arial" w:hAnsi="Arial" w:cs="Arial"/>
          <w:b/>
          <w:sz w:val="20"/>
          <w:szCs w:val="20"/>
        </w:rPr>
        <w:t>1</w:t>
      </w:r>
      <w:r w:rsidRPr="00A66470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00</w:t>
      </w:r>
    </w:p>
    <w:p w:rsidR="007237AE" w:rsidRPr="009E7FEB" w:rsidRDefault="007237AE" w:rsidP="007237AE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7237AE" w:rsidRPr="009E7FEB" w:rsidRDefault="007237AE" w:rsidP="007237AE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7237AE" w:rsidRPr="009E7FEB" w:rsidRDefault="007237AE" w:rsidP="007237AE">
      <w:pPr>
        <w:jc w:val="center"/>
        <w:rPr>
          <w:rFonts w:ascii="Arial" w:hAnsi="Arial" w:cs="Arial"/>
          <w:color w:val="808080"/>
          <w:sz w:val="20"/>
          <w:szCs w:val="20"/>
        </w:rPr>
      </w:pPr>
      <w:r>
        <w:t>(с изменениями, внесенными приказом ОАО «НК «Роснефть» от 30.12.2015 № 658)</w:t>
      </w:r>
    </w:p>
    <w:p w:rsidR="007237AE" w:rsidRPr="00620FC9" w:rsidRDefault="007237AE" w:rsidP="007237AE">
      <w:pPr>
        <w:jc w:val="center"/>
        <w:rPr>
          <w:rFonts w:ascii="Arial" w:hAnsi="Arial" w:cs="Arial"/>
          <w:b/>
        </w:rPr>
      </w:pPr>
    </w:p>
    <w:p w:rsidR="007237AE" w:rsidRPr="009E7FEB" w:rsidRDefault="007237AE" w:rsidP="007237AE">
      <w:pPr>
        <w:jc w:val="center"/>
        <w:rPr>
          <w:rFonts w:ascii="Arial" w:hAnsi="Arial" w:cs="Arial"/>
          <w:b/>
          <w:sz w:val="16"/>
          <w:szCs w:val="16"/>
        </w:rPr>
      </w:pPr>
    </w:p>
    <w:p w:rsidR="007237AE" w:rsidRPr="009E7FEB" w:rsidRDefault="007237AE" w:rsidP="007237AE">
      <w:pPr>
        <w:jc w:val="center"/>
        <w:rPr>
          <w:rFonts w:ascii="Arial" w:hAnsi="Arial" w:cs="Arial"/>
          <w:b/>
          <w:sz w:val="16"/>
          <w:szCs w:val="16"/>
        </w:rPr>
      </w:pPr>
    </w:p>
    <w:p w:rsidR="007237AE" w:rsidRPr="009E7FEB" w:rsidRDefault="007237AE" w:rsidP="007237AE">
      <w:pPr>
        <w:jc w:val="center"/>
        <w:rPr>
          <w:rFonts w:ascii="Arial" w:hAnsi="Arial" w:cs="Arial"/>
          <w:b/>
          <w:sz w:val="16"/>
          <w:szCs w:val="16"/>
        </w:rPr>
      </w:pPr>
    </w:p>
    <w:p w:rsidR="007237AE" w:rsidRPr="009E7FEB" w:rsidRDefault="007237AE" w:rsidP="007237AE">
      <w:pPr>
        <w:jc w:val="center"/>
        <w:rPr>
          <w:rFonts w:ascii="Arial" w:hAnsi="Arial" w:cs="Arial"/>
          <w:b/>
          <w:sz w:val="16"/>
          <w:szCs w:val="16"/>
        </w:rPr>
      </w:pPr>
    </w:p>
    <w:p w:rsidR="007237AE" w:rsidRPr="009E7FEB" w:rsidRDefault="007237AE" w:rsidP="007237AE">
      <w:pPr>
        <w:jc w:val="center"/>
        <w:rPr>
          <w:rFonts w:ascii="Arial" w:hAnsi="Arial" w:cs="Arial"/>
          <w:b/>
          <w:sz w:val="16"/>
          <w:szCs w:val="16"/>
        </w:rPr>
      </w:pPr>
    </w:p>
    <w:p w:rsidR="007237AE" w:rsidRPr="009E7FEB" w:rsidRDefault="007237AE" w:rsidP="007237AE">
      <w:pPr>
        <w:jc w:val="center"/>
        <w:rPr>
          <w:rFonts w:ascii="Arial" w:hAnsi="Arial" w:cs="Arial"/>
          <w:b/>
          <w:sz w:val="16"/>
          <w:szCs w:val="16"/>
        </w:rPr>
      </w:pPr>
    </w:p>
    <w:p w:rsidR="007237AE" w:rsidRPr="009E7FEB" w:rsidRDefault="007237AE" w:rsidP="007237AE">
      <w:pPr>
        <w:jc w:val="center"/>
        <w:rPr>
          <w:rFonts w:ascii="Arial" w:hAnsi="Arial" w:cs="Arial"/>
          <w:b/>
          <w:sz w:val="16"/>
          <w:szCs w:val="16"/>
        </w:rPr>
      </w:pPr>
    </w:p>
    <w:p w:rsidR="007237AE" w:rsidRPr="009E7FEB" w:rsidRDefault="007237AE" w:rsidP="007237AE">
      <w:pPr>
        <w:jc w:val="center"/>
        <w:rPr>
          <w:rFonts w:ascii="Arial" w:hAnsi="Arial" w:cs="Arial"/>
          <w:b/>
          <w:sz w:val="16"/>
          <w:szCs w:val="16"/>
        </w:rPr>
      </w:pPr>
    </w:p>
    <w:p w:rsidR="007237AE" w:rsidRDefault="007237AE" w:rsidP="007237AE">
      <w:pPr>
        <w:jc w:val="center"/>
        <w:rPr>
          <w:rFonts w:ascii="Arial" w:hAnsi="Arial" w:cs="Arial"/>
          <w:b/>
          <w:sz w:val="16"/>
          <w:szCs w:val="16"/>
        </w:rPr>
      </w:pPr>
    </w:p>
    <w:p w:rsidR="007237AE" w:rsidRDefault="007237AE" w:rsidP="007237AE">
      <w:pPr>
        <w:jc w:val="center"/>
        <w:rPr>
          <w:rFonts w:ascii="Arial" w:hAnsi="Arial" w:cs="Arial"/>
          <w:b/>
          <w:sz w:val="16"/>
          <w:szCs w:val="16"/>
        </w:rPr>
      </w:pPr>
    </w:p>
    <w:p w:rsidR="007237AE" w:rsidRDefault="007237AE" w:rsidP="007237AE">
      <w:pPr>
        <w:jc w:val="center"/>
        <w:rPr>
          <w:rFonts w:ascii="Arial" w:hAnsi="Arial" w:cs="Arial"/>
          <w:b/>
          <w:sz w:val="16"/>
          <w:szCs w:val="16"/>
        </w:rPr>
      </w:pPr>
    </w:p>
    <w:p w:rsidR="007237AE" w:rsidRDefault="007237AE" w:rsidP="007237AE">
      <w:pPr>
        <w:jc w:val="center"/>
        <w:rPr>
          <w:rFonts w:ascii="Arial" w:hAnsi="Arial" w:cs="Arial"/>
          <w:b/>
          <w:sz w:val="16"/>
          <w:szCs w:val="16"/>
        </w:rPr>
      </w:pPr>
    </w:p>
    <w:p w:rsidR="007237AE" w:rsidRDefault="007237AE" w:rsidP="007237AE">
      <w:pPr>
        <w:jc w:val="center"/>
        <w:rPr>
          <w:rFonts w:ascii="Arial" w:hAnsi="Arial" w:cs="Arial"/>
          <w:b/>
          <w:sz w:val="16"/>
          <w:szCs w:val="16"/>
        </w:rPr>
      </w:pPr>
    </w:p>
    <w:p w:rsidR="007237AE" w:rsidRDefault="007237AE" w:rsidP="007237AE">
      <w:pPr>
        <w:jc w:val="center"/>
        <w:rPr>
          <w:rFonts w:ascii="Arial" w:hAnsi="Arial" w:cs="Arial"/>
          <w:b/>
          <w:sz w:val="16"/>
          <w:szCs w:val="16"/>
        </w:rPr>
      </w:pPr>
    </w:p>
    <w:p w:rsidR="007237AE" w:rsidRDefault="007237AE" w:rsidP="007237AE">
      <w:pPr>
        <w:jc w:val="center"/>
        <w:rPr>
          <w:rFonts w:ascii="Arial" w:hAnsi="Arial" w:cs="Arial"/>
          <w:b/>
          <w:sz w:val="16"/>
          <w:szCs w:val="16"/>
        </w:rPr>
      </w:pPr>
    </w:p>
    <w:p w:rsidR="007237AE" w:rsidRDefault="007237AE" w:rsidP="007237AE">
      <w:pPr>
        <w:jc w:val="center"/>
        <w:rPr>
          <w:rFonts w:ascii="Arial" w:hAnsi="Arial" w:cs="Arial"/>
          <w:b/>
          <w:sz w:val="16"/>
          <w:szCs w:val="16"/>
        </w:rPr>
      </w:pPr>
    </w:p>
    <w:p w:rsidR="007237AE" w:rsidRDefault="007237AE" w:rsidP="007237AE">
      <w:pPr>
        <w:jc w:val="center"/>
        <w:rPr>
          <w:rFonts w:ascii="Arial" w:hAnsi="Arial" w:cs="Arial"/>
          <w:b/>
          <w:sz w:val="16"/>
          <w:szCs w:val="16"/>
        </w:rPr>
      </w:pPr>
    </w:p>
    <w:p w:rsidR="007237AE" w:rsidRDefault="007237AE" w:rsidP="007237AE">
      <w:pPr>
        <w:jc w:val="center"/>
        <w:rPr>
          <w:rFonts w:ascii="Arial" w:hAnsi="Arial" w:cs="Arial"/>
          <w:b/>
          <w:sz w:val="16"/>
          <w:szCs w:val="16"/>
        </w:rPr>
      </w:pPr>
    </w:p>
    <w:p w:rsidR="007237AE" w:rsidRPr="003106D6" w:rsidRDefault="007237AE" w:rsidP="007237AE">
      <w:pPr>
        <w:jc w:val="center"/>
        <w:rPr>
          <w:rFonts w:ascii="Arial" w:hAnsi="Arial" w:cs="Arial"/>
          <w:b/>
          <w:sz w:val="16"/>
          <w:szCs w:val="16"/>
        </w:rPr>
      </w:pPr>
    </w:p>
    <w:p w:rsidR="007237AE" w:rsidRPr="009E7FEB" w:rsidRDefault="007237AE" w:rsidP="007237AE">
      <w:pPr>
        <w:jc w:val="center"/>
        <w:rPr>
          <w:rFonts w:ascii="Arial" w:hAnsi="Arial" w:cs="Arial"/>
          <w:b/>
          <w:sz w:val="16"/>
          <w:szCs w:val="16"/>
        </w:rPr>
      </w:pPr>
    </w:p>
    <w:p w:rsidR="007237AE" w:rsidRDefault="007237AE" w:rsidP="007237AE">
      <w:pPr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 xml:space="preserve">МОСКВА </w:t>
      </w:r>
    </w:p>
    <w:p w:rsidR="007237AE" w:rsidRPr="00051BEA" w:rsidRDefault="007237AE" w:rsidP="007237AE">
      <w:pPr>
        <w:jc w:val="center"/>
      </w:pPr>
      <w:r>
        <w:rPr>
          <w:rFonts w:ascii="Arial" w:hAnsi="Arial" w:cs="Arial"/>
          <w:b/>
          <w:sz w:val="18"/>
          <w:szCs w:val="18"/>
        </w:rPr>
        <w:t>2014</w:t>
      </w:r>
    </w:p>
    <w:p w:rsidR="007237AE" w:rsidRDefault="007237AE" w:rsidP="007237AE">
      <w:pPr>
        <w:pStyle w:val="a4"/>
        <w:spacing w:line="360" w:lineRule="auto"/>
        <w:rPr>
          <w:noProof/>
          <w:lang w:eastAsia="ru-RU"/>
        </w:rPr>
        <w:sectPr w:rsidR="007237AE" w:rsidSect="00D4670F">
          <w:pgSz w:w="11906" w:h="16838" w:code="9"/>
          <w:pgMar w:top="567" w:right="1021" w:bottom="227" w:left="1247" w:header="737" w:footer="680" w:gutter="0"/>
          <w:cols w:space="708"/>
          <w:docGrid w:linePitch="360"/>
        </w:sectPr>
      </w:pPr>
    </w:p>
    <w:p w:rsidR="007237AE" w:rsidRPr="006F0DCF" w:rsidRDefault="007237AE" w:rsidP="007237AE">
      <w:pPr>
        <w:pStyle w:val="13"/>
        <w:rPr>
          <w:sz w:val="24"/>
          <w:szCs w:val="24"/>
        </w:rPr>
      </w:pPr>
      <w:r w:rsidRPr="006F0DCF">
        <w:rPr>
          <w:sz w:val="24"/>
          <w:szCs w:val="24"/>
        </w:rPr>
        <w:lastRenderedPageBreak/>
        <w:t>1. ПАМЯТКА</w:t>
      </w:r>
      <w:r w:rsidRPr="006F0DCF">
        <w:rPr>
          <w:i/>
          <w:sz w:val="24"/>
          <w:szCs w:val="24"/>
        </w:rPr>
        <w:t xml:space="preserve"> </w:t>
      </w:r>
      <w:r w:rsidRPr="006F0DCF">
        <w:rPr>
          <w:sz w:val="24"/>
          <w:szCs w:val="24"/>
        </w:rPr>
        <w:t xml:space="preserve">ЗОЛОТЫЕ ПРАВИЛА БЕЗОПАСНОСТИ ТРУДА </w:t>
      </w:r>
    </w:p>
    <w:p w:rsidR="007237AE" w:rsidRPr="00F4779A" w:rsidRDefault="007237AE" w:rsidP="007237AE">
      <w:pPr>
        <w:pStyle w:val="a7"/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4756150</wp:posOffset>
            </wp:positionH>
            <wp:positionV relativeFrom="paragraph">
              <wp:posOffset>167005</wp:posOffset>
            </wp:positionV>
            <wp:extent cx="1330325" cy="698500"/>
            <wp:effectExtent l="19050" t="0" r="3175" b="0"/>
            <wp:wrapNone/>
            <wp:docPr id="18" name="Рисунок 1" descr="Описание: cid:image002.png@01CE681F.53BCA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id:image002.png@01CE681F.53BCA570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325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37AE" w:rsidRPr="004B4FB0" w:rsidRDefault="007237AE" w:rsidP="007237AE"/>
    <w:p w:rsidR="007237AE" w:rsidRDefault="007237AE" w:rsidP="007237AE">
      <w:pPr>
        <w:rPr>
          <w:lang w:eastAsia="ar-SA"/>
        </w:rPr>
      </w:pPr>
    </w:p>
    <w:p w:rsidR="007237AE" w:rsidRDefault="007237AE" w:rsidP="007237AE">
      <w:pPr>
        <w:pStyle w:val="a7"/>
      </w:pPr>
    </w:p>
    <w:p w:rsidR="007237AE" w:rsidRPr="00495F49" w:rsidRDefault="007237AE" w:rsidP="007237AE">
      <w:pPr>
        <w:pStyle w:val="13"/>
        <w:numPr>
          <w:ilvl w:val="0"/>
          <w:numId w:val="3"/>
        </w:numPr>
        <w:tabs>
          <w:tab w:val="clear" w:pos="705"/>
          <w:tab w:val="num" w:pos="0"/>
          <w:tab w:val="left" w:pos="284"/>
        </w:tabs>
        <w:ind w:left="0" w:firstLine="0"/>
        <w:rPr>
          <w:sz w:val="24"/>
          <w:szCs w:val="24"/>
        </w:rPr>
      </w:pPr>
      <w:bookmarkStart w:id="10" w:name="_Toc371437128"/>
      <w:bookmarkStart w:id="11" w:name="_Toc371940968"/>
      <w:bookmarkStart w:id="12" w:name="_Toc372038097"/>
      <w:r w:rsidRPr="00495F49">
        <w:rPr>
          <w:sz w:val="24"/>
          <w:szCs w:val="24"/>
        </w:rPr>
        <w:t>ЛИДЕРСТВО</w:t>
      </w:r>
      <w:bookmarkEnd w:id="10"/>
      <w:bookmarkEnd w:id="11"/>
      <w:bookmarkEnd w:id="12"/>
    </w:p>
    <w:p w:rsidR="007237AE" w:rsidRDefault="007237AE" w:rsidP="007237AE">
      <w:pPr>
        <w:pStyle w:val="a7"/>
      </w:pPr>
    </w:p>
    <w:p w:rsidR="007237AE" w:rsidRDefault="007237AE" w:rsidP="007237AE">
      <w:pPr>
        <w:pStyle w:val="a7"/>
      </w:pPr>
      <w:r>
        <w:t xml:space="preserve">Все работники ОАО «НК «Роснефть» и </w:t>
      </w:r>
      <w:r>
        <w:rPr>
          <w:iCs/>
        </w:rPr>
        <w:t>Обще</w:t>
      </w:r>
      <w:proofErr w:type="gramStart"/>
      <w:r>
        <w:rPr>
          <w:iCs/>
        </w:rPr>
        <w:t>ств Гр</w:t>
      </w:r>
      <w:proofErr w:type="gramEnd"/>
      <w:r>
        <w:rPr>
          <w:iCs/>
        </w:rPr>
        <w:t>уппы</w:t>
      </w:r>
      <w:r>
        <w:t xml:space="preserve"> и персонал подрядчиков (субподрядчиков) несут ответственность за свою собственную безопасность и безопасность окружающих их людей и должны личным примером демонстрировать приверженность вопросам охраны труда, промышленной и пожарной безопасности.</w:t>
      </w:r>
    </w:p>
    <w:p w:rsidR="007237AE" w:rsidRDefault="007237AE" w:rsidP="007237AE">
      <w:pPr>
        <w:pStyle w:val="a7"/>
      </w:pPr>
    </w:p>
    <w:p w:rsidR="007237AE" w:rsidRDefault="007237AE" w:rsidP="007237AE">
      <w:pPr>
        <w:pStyle w:val="a7"/>
      </w:pPr>
      <w:r>
        <w:t>Каждый руководящий работник признает свою лидирующую роль в обеспечении охраны труда, промышленной и пожарной безопасности, в том числе через непосредственное участие в процессах планирования, организации и контроля безопасного выполнения работ.</w:t>
      </w:r>
    </w:p>
    <w:p w:rsidR="007237AE" w:rsidRDefault="007237AE" w:rsidP="007237AE">
      <w:pPr>
        <w:rPr>
          <w:rFonts w:eastAsia="Times New Roman"/>
          <w:szCs w:val="24"/>
          <w:lang w:eastAsia="ru-RU"/>
        </w:rPr>
      </w:pPr>
    </w:p>
    <w:p w:rsidR="007237AE" w:rsidRDefault="007237AE" w:rsidP="007237AE">
      <w:pPr>
        <w:rPr>
          <w:rFonts w:eastAsia="Times New Roman"/>
          <w:szCs w:val="24"/>
          <w:lang w:eastAsia="ru-RU"/>
        </w:rPr>
      </w:pPr>
    </w:p>
    <w:p w:rsidR="007237AE" w:rsidRPr="00495F49" w:rsidRDefault="007237AE" w:rsidP="007237AE">
      <w:pPr>
        <w:pStyle w:val="13"/>
        <w:numPr>
          <w:ilvl w:val="0"/>
          <w:numId w:val="3"/>
        </w:numPr>
        <w:tabs>
          <w:tab w:val="clear" w:pos="705"/>
          <w:tab w:val="num" w:pos="284"/>
        </w:tabs>
        <w:ind w:left="0" w:firstLine="0"/>
        <w:rPr>
          <w:sz w:val="24"/>
          <w:szCs w:val="24"/>
        </w:rPr>
      </w:pPr>
      <w:bookmarkStart w:id="13" w:name="_Toc371437129"/>
      <w:bookmarkStart w:id="14" w:name="_Toc371940969"/>
      <w:bookmarkStart w:id="15" w:name="_Toc372038098"/>
      <w:r w:rsidRPr="00495F49">
        <w:rPr>
          <w:sz w:val="24"/>
          <w:szCs w:val="24"/>
        </w:rPr>
        <w:t>Общие правила безопасности производства работ</w:t>
      </w:r>
      <w:bookmarkEnd w:id="13"/>
      <w:bookmarkEnd w:id="14"/>
      <w:bookmarkEnd w:id="15"/>
    </w:p>
    <w:p w:rsidR="007237AE" w:rsidRDefault="007237AE" w:rsidP="007237AE">
      <w:pPr>
        <w:pStyle w:val="a7"/>
      </w:pPr>
    </w:p>
    <w:p w:rsidR="007237AE" w:rsidRDefault="007237AE" w:rsidP="007237AE">
      <w:pPr>
        <w:pStyle w:val="a7"/>
        <w:jc w:val="center"/>
        <w:rPr>
          <w:b/>
        </w:rPr>
      </w:pPr>
      <w:r w:rsidRPr="003A34DD">
        <w:rPr>
          <w:b/>
        </w:rPr>
        <w:t>Необходимо неукоснительно выполнять требования законодательства РФ, нормативных правовых документов РФ и локальных нормативных документов в области безопасности труда!</w:t>
      </w:r>
    </w:p>
    <w:p w:rsidR="007237AE" w:rsidRPr="00407676" w:rsidRDefault="007237AE" w:rsidP="007237AE">
      <w:pPr>
        <w:pStyle w:val="a7"/>
      </w:pPr>
    </w:p>
    <w:p w:rsidR="007237AE" w:rsidRDefault="007237AE" w:rsidP="007237AE">
      <w:pPr>
        <w:pStyle w:val="a7"/>
        <w:rPr>
          <w:szCs w:val="24"/>
        </w:rPr>
      </w:pPr>
      <w:r>
        <w:rPr>
          <w:szCs w:val="24"/>
        </w:rPr>
        <w:t>Все работы должны выполняться при соблюдении следующих условий:</w:t>
      </w:r>
    </w:p>
    <w:p w:rsidR="007237AE" w:rsidRDefault="007237AE" w:rsidP="007237AE">
      <w:pPr>
        <w:pStyle w:val="10"/>
        <w:tabs>
          <w:tab w:val="clear" w:pos="1440"/>
        </w:tabs>
        <w:ind w:left="538" w:hanging="357"/>
      </w:pPr>
      <w:r>
        <w:t xml:space="preserve">до начала работ проведен анализ существующих опасных и вредных факторов, разработаны, доведены до исполнителей и обеспечены необходимые меры предупреждения возможных нежелательных событий и снижения вероятности и (или) тяжести их последствий; </w:t>
      </w:r>
    </w:p>
    <w:p w:rsidR="007237AE" w:rsidRDefault="007237AE" w:rsidP="007237AE">
      <w:pPr>
        <w:pStyle w:val="10"/>
        <w:tabs>
          <w:tab w:val="clear" w:pos="1440"/>
        </w:tabs>
        <w:ind w:left="538" w:hanging="357"/>
      </w:pPr>
      <w:r>
        <w:t>до начала выполнения работ определены действия на случай аварийной ситуации, пожара;</w:t>
      </w:r>
    </w:p>
    <w:p w:rsidR="007237AE" w:rsidRDefault="007237AE" w:rsidP="007237AE">
      <w:pPr>
        <w:pStyle w:val="10"/>
        <w:tabs>
          <w:tab w:val="clear" w:pos="1440"/>
        </w:tabs>
        <w:ind w:left="538" w:hanging="357"/>
      </w:pPr>
      <w:r>
        <w:t>на работы повышенной опасности оформлен наряд-допуск, территория проведения работ обозначена сигнальными лентами и/или знаками безопасности;</w:t>
      </w:r>
    </w:p>
    <w:p w:rsidR="007237AE" w:rsidRDefault="007237AE" w:rsidP="007237AE">
      <w:pPr>
        <w:pStyle w:val="10"/>
        <w:tabs>
          <w:tab w:val="clear" w:pos="1440"/>
        </w:tabs>
        <w:ind w:left="538" w:hanging="357"/>
      </w:pPr>
      <w:r>
        <w:t>исполнители работ обучены требованиям охраны труда, мерам пожарной и промышленной безопасности, имеют соответствующую квалификацию и по состоянию здоровья пригодны к выполнению работ; ознакомлены с инструкциями по безопасному ведению работ;</w:t>
      </w:r>
    </w:p>
    <w:p w:rsidR="007237AE" w:rsidRDefault="007237AE" w:rsidP="007237AE">
      <w:pPr>
        <w:pStyle w:val="10"/>
        <w:tabs>
          <w:tab w:val="clear" w:pos="1440"/>
        </w:tabs>
        <w:ind w:left="538" w:hanging="357"/>
      </w:pPr>
      <w:r>
        <w:t xml:space="preserve">средства индивидуальной и коллективной защиты применяются с учетом выявленных опасностей и </w:t>
      </w:r>
      <w:r w:rsidRPr="007024FE">
        <w:t>требований к безопасному производству работ</w:t>
      </w:r>
      <w:r w:rsidRPr="00342B90">
        <w:rPr>
          <w:color w:val="FF0000"/>
        </w:rPr>
        <w:t xml:space="preserve"> </w:t>
      </w:r>
      <w:r>
        <w:t xml:space="preserve">на </w:t>
      </w:r>
      <w:proofErr w:type="gramStart"/>
      <w:r>
        <w:t>объекте</w:t>
      </w:r>
      <w:proofErr w:type="gramEnd"/>
      <w:r>
        <w:t>;</w:t>
      </w:r>
    </w:p>
    <w:p w:rsidR="007237AE" w:rsidRDefault="007237AE" w:rsidP="007237AE">
      <w:pPr>
        <w:pStyle w:val="10"/>
        <w:tabs>
          <w:tab w:val="clear" w:pos="1440"/>
        </w:tabs>
        <w:ind w:left="538" w:hanging="357"/>
      </w:pPr>
      <w:r>
        <w:t>исключено присутствие лиц, находящихся в состоянии алкогольного или наркотического (токсического) опьянения, а также непригодных к выполнению работ по состоянию здоровья;</w:t>
      </w:r>
    </w:p>
    <w:p w:rsidR="007237AE" w:rsidRDefault="007237AE" w:rsidP="007237AE">
      <w:pPr>
        <w:pStyle w:val="10"/>
        <w:tabs>
          <w:tab w:val="clear" w:pos="1440"/>
        </w:tabs>
        <w:ind w:left="538" w:hanging="357"/>
      </w:pPr>
      <w:r>
        <w:t>исключен допуск лиц, не связанных с выполнением данной работы;</w:t>
      </w:r>
    </w:p>
    <w:p w:rsidR="007237AE" w:rsidRPr="00D74A48" w:rsidRDefault="007237AE" w:rsidP="007237AE">
      <w:pPr>
        <w:pStyle w:val="10"/>
        <w:tabs>
          <w:tab w:val="clear" w:pos="1440"/>
        </w:tabs>
        <w:ind w:left="538" w:hanging="357"/>
      </w:pPr>
      <w:r w:rsidRPr="00D74A48">
        <w:t xml:space="preserve">работники рабочих профессий ОАО «НК «Роснефть», </w:t>
      </w:r>
      <w:r w:rsidRPr="00D74A48">
        <w:rPr>
          <w:iCs/>
        </w:rPr>
        <w:t>Обще</w:t>
      </w:r>
      <w:proofErr w:type="gramStart"/>
      <w:r w:rsidRPr="00D74A48">
        <w:rPr>
          <w:iCs/>
        </w:rPr>
        <w:t>ств Гр</w:t>
      </w:r>
      <w:proofErr w:type="gramEnd"/>
      <w:r w:rsidRPr="00D74A48">
        <w:rPr>
          <w:iCs/>
        </w:rPr>
        <w:t>уппы</w:t>
      </w:r>
      <w:r w:rsidRPr="00D74A48">
        <w:t xml:space="preserve"> и персонал подрядчиков (субподрядчиков) обучены оказанию первой помощи;</w:t>
      </w:r>
    </w:p>
    <w:p w:rsidR="007237AE" w:rsidRDefault="007237AE" w:rsidP="007237AE">
      <w:pPr>
        <w:pStyle w:val="10"/>
        <w:tabs>
          <w:tab w:val="clear" w:pos="1440"/>
        </w:tabs>
        <w:ind w:left="538" w:hanging="357"/>
      </w:pPr>
      <w:r>
        <w:t>оборудование, механизмы, инструменты и устройства безопасности пригодны для конкретного вида работ и исправны.</w:t>
      </w:r>
    </w:p>
    <w:p w:rsidR="007237AE" w:rsidRDefault="007237AE" w:rsidP="007237AE">
      <w:pPr>
        <w:pStyle w:val="a7"/>
      </w:pPr>
    </w:p>
    <w:p w:rsidR="007237AE" w:rsidRDefault="007237AE" w:rsidP="007237AE">
      <w:pPr>
        <w:pStyle w:val="a7"/>
        <w:jc w:val="center"/>
        <w:rPr>
          <w:b/>
          <w:bCs/>
          <w:szCs w:val="24"/>
        </w:rPr>
      </w:pPr>
      <w:r>
        <w:rPr>
          <w:b/>
          <w:bCs/>
          <w:szCs w:val="24"/>
        </w:rPr>
        <w:t>При возникновении условий, представляющих непосредственную угрозу жизни и здоровью людей, работы должны быть приостановлены до их устранения и обеспечения безопасного выполнения работ.</w:t>
      </w:r>
    </w:p>
    <w:p w:rsidR="007237AE" w:rsidRDefault="007237AE" w:rsidP="007237AE">
      <w:pPr>
        <w:pStyle w:val="a7"/>
      </w:pPr>
    </w:p>
    <w:p w:rsidR="007237AE" w:rsidRPr="00407676" w:rsidRDefault="007237AE" w:rsidP="007237AE">
      <w:pPr>
        <w:pStyle w:val="a7"/>
      </w:pPr>
    </w:p>
    <w:p w:rsidR="007237AE" w:rsidRPr="00495F49" w:rsidRDefault="007237AE" w:rsidP="007237AE">
      <w:pPr>
        <w:pStyle w:val="13"/>
        <w:numPr>
          <w:ilvl w:val="0"/>
          <w:numId w:val="3"/>
        </w:numPr>
        <w:tabs>
          <w:tab w:val="clear" w:pos="705"/>
          <w:tab w:val="num" w:pos="284"/>
        </w:tabs>
        <w:ind w:left="0" w:firstLine="0"/>
        <w:rPr>
          <w:sz w:val="24"/>
          <w:szCs w:val="24"/>
        </w:rPr>
      </w:pPr>
      <w:bookmarkStart w:id="16" w:name="_Toc371437130"/>
      <w:bookmarkStart w:id="17" w:name="_Toc371940970"/>
      <w:bookmarkStart w:id="18" w:name="_Toc372038099"/>
      <w:r w:rsidRPr="00495F49">
        <w:rPr>
          <w:sz w:val="24"/>
          <w:szCs w:val="24"/>
        </w:rPr>
        <w:t>правила безопасности производства отдельных видов работ</w:t>
      </w:r>
      <w:bookmarkEnd w:id="16"/>
      <w:bookmarkEnd w:id="17"/>
      <w:bookmarkEnd w:id="18"/>
    </w:p>
    <w:p w:rsidR="007237AE" w:rsidRPr="00407676" w:rsidRDefault="007237AE" w:rsidP="007237AE">
      <w:pPr>
        <w:pStyle w:val="a7"/>
      </w:pPr>
    </w:p>
    <w:p w:rsidR="007237AE" w:rsidRDefault="007237AE" w:rsidP="007237AE">
      <w:pPr>
        <w:pStyle w:val="a7"/>
        <w:rPr>
          <w:b/>
        </w:rPr>
      </w:pPr>
      <w:proofErr w:type="gramStart"/>
      <w:r w:rsidRPr="009573DE">
        <w:rPr>
          <w:b/>
        </w:rPr>
        <w:t>Требования</w:t>
      </w:r>
      <w:r>
        <w:rPr>
          <w:b/>
        </w:rPr>
        <w:t>,</w:t>
      </w:r>
      <w:r w:rsidRPr="009573DE">
        <w:rPr>
          <w:b/>
        </w:rPr>
        <w:t xml:space="preserve"> перечисленные ниже являются</w:t>
      </w:r>
      <w:proofErr w:type="gramEnd"/>
      <w:r w:rsidRPr="009573DE">
        <w:rPr>
          <w:b/>
        </w:rPr>
        <w:t xml:space="preserve"> дополнением к общим правилам безопасности производства работ.</w:t>
      </w:r>
    </w:p>
    <w:p w:rsidR="007237AE" w:rsidRDefault="007237AE" w:rsidP="007237AE">
      <w:pPr>
        <w:pStyle w:val="a7"/>
      </w:pPr>
    </w:p>
    <w:p w:rsidR="007237AE" w:rsidRPr="009D596E" w:rsidRDefault="007237AE" w:rsidP="007237AE">
      <w:pPr>
        <w:pStyle w:val="a7"/>
      </w:pPr>
      <w:bookmarkStart w:id="19" w:name="_Toc371436733"/>
      <w:bookmarkStart w:id="20" w:name="_Toc371437131"/>
      <w:bookmarkStart w:id="21" w:name="_Toc371940883"/>
      <w:bookmarkStart w:id="22" w:name="_Toc371940971"/>
      <w:bookmarkStart w:id="23" w:name="_Toc372038100"/>
      <w:bookmarkEnd w:id="19"/>
      <w:bookmarkEnd w:id="20"/>
      <w:bookmarkEnd w:id="21"/>
      <w:bookmarkEnd w:id="22"/>
      <w:bookmarkEnd w:id="23"/>
    </w:p>
    <w:p w:rsidR="007237AE" w:rsidRPr="00495F49" w:rsidRDefault="007237AE" w:rsidP="007237AE">
      <w:pPr>
        <w:pStyle w:val="2"/>
        <w:numPr>
          <w:ilvl w:val="1"/>
          <w:numId w:val="4"/>
        </w:numPr>
        <w:tabs>
          <w:tab w:val="left" w:pos="426"/>
        </w:tabs>
        <w:spacing w:before="0" w:after="0"/>
        <w:jc w:val="both"/>
        <w:rPr>
          <w:i w:val="0"/>
          <w:sz w:val="24"/>
          <w:szCs w:val="24"/>
        </w:rPr>
      </w:pPr>
      <w:r w:rsidRPr="00495F49">
        <w:rPr>
          <w:i w:val="0"/>
          <w:sz w:val="24"/>
          <w:szCs w:val="24"/>
        </w:rPr>
        <w:t xml:space="preserve"> </w:t>
      </w:r>
      <w:bookmarkStart w:id="24" w:name="_Toc371437132"/>
      <w:bookmarkStart w:id="25" w:name="_Toc371940972"/>
      <w:bookmarkStart w:id="26" w:name="_Toc372038101"/>
      <w:r w:rsidRPr="00495F49">
        <w:rPr>
          <w:i w:val="0"/>
          <w:sz w:val="24"/>
          <w:szCs w:val="24"/>
        </w:rPr>
        <w:t>ИЗОЛЯЦИЯ ИСТОЧНИКОВ ЭНЕРГИИ</w:t>
      </w:r>
      <w:bookmarkEnd w:id="24"/>
      <w:bookmarkEnd w:id="25"/>
      <w:bookmarkEnd w:id="26"/>
    </w:p>
    <w:p w:rsidR="007237AE" w:rsidRDefault="007237AE" w:rsidP="007237AE">
      <w:pPr>
        <w:jc w:val="both"/>
        <w:rPr>
          <w:spacing w:val="-6"/>
          <w:szCs w:val="24"/>
        </w:rPr>
      </w:pPr>
    </w:p>
    <w:p w:rsidR="007237AE" w:rsidRDefault="007237AE" w:rsidP="007237AE">
      <w:pPr>
        <w:jc w:val="both"/>
        <w:rPr>
          <w:szCs w:val="24"/>
        </w:rPr>
      </w:pPr>
      <w:r>
        <w:rPr>
          <w:spacing w:val="-6"/>
          <w:szCs w:val="24"/>
        </w:rPr>
        <w:t>Любые работы по ремонту и обслуживанию оборудования, находящегося под воздействием энергии любого рода (электрической, термической, гидравлической, пневматической, механической и т.д.), должны проводиться при соблюдении следующих условий</w:t>
      </w:r>
      <w:r>
        <w:rPr>
          <w:szCs w:val="24"/>
        </w:rPr>
        <w:t>:</w:t>
      </w:r>
    </w:p>
    <w:p w:rsidR="007237AE" w:rsidRDefault="007237AE" w:rsidP="007237AE">
      <w:pPr>
        <w:pStyle w:val="1"/>
        <w:tabs>
          <w:tab w:val="clear" w:pos="1440"/>
          <w:tab w:val="left" w:pos="539"/>
        </w:tabs>
        <w:ind w:left="538" w:hanging="357"/>
      </w:pPr>
      <w:r>
        <w:t>все источники энергии идентифицированы;</w:t>
      </w:r>
    </w:p>
    <w:p w:rsidR="007237AE" w:rsidRDefault="007237AE" w:rsidP="007237AE">
      <w:pPr>
        <w:pStyle w:val="1"/>
        <w:tabs>
          <w:tab w:val="clear" w:pos="1440"/>
          <w:tab w:val="left" w:pos="539"/>
        </w:tabs>
        <w:ind w:left="538" w:hanging="357"/>
      </w:pPr>
      <w:r>
        <w:t>любая идентифицированная энергия изолирована, стравлена или разряжена;</w:t>
      </w:r>
    </w:p>
    <w:p w:rsidR="007237AE" w:rsidRDefault="007237AE" w:rsidP="007237AE">
      <w:pPr>
        <w:pStyle w:val="1"/>
        <w:tabs>
          <w:tab w:val="clear" w:pos="1440"/>
          <w:tab w:val="left" w:pos="539"/>
        </w:tabs>
        <w:ind w:left="538" w:hanging="357"/>
      </w:pPr>
      <w:r>
        <w:t>обеспечена соответствующая блокировка с предупредительными табличками в точках отключения;</w:t>
      </w:r>
    </w:p>
    <w:p w:rsidR="007237AE" w:rsidRDefault="007237AE" w:rsidP="007237AE">
      <w:pPr>
        <w:pStyle w:val="1"/>
        <w:tabs>
          <w:tab w:val="clear" w:pos="1440"/>
          <w:tab w:val="left" w:pos="539"/>
        </w:tabs>
        <w:ind w:left="538" w:hanging="357"/>
      </w:pPr>
      <w:r>
        <w:t>проведена проверка (тест) надежности отключения;</w:t>
      </w:r>
    </w:p>
    <w:p w:rsidR="007237AE" w:rsidRDefault="007237AE" w:rsidP="007237AE">
      <w:pPr>
        <w:pStyle w:val="1"/>
        <w:tabs>
          <w:tab w:val="clear" w:pos="1440"/>
          <w:tab w:val="left" w:pos="539"/>
        </w:tabs>
        <w:ind w:left="538" w:hanging="357"/>
      </w:pPr>
      <w:r>
        <w:t>организована периодическая проверка надежности отключения энергии.</w:t>
      </w:r>
    </w:p>
    <w:p w:rsidR="007237AE" w:rsidRDefault="007237AE" w:rsidP="007237AE">
      <w:pPr>
        <w:pStyle w:val="a7"/>
      </w:pPr>
    </w:p>
    <w:p w:rsidR="007237AE" w:rsidRPr="00407676" w:rsidRDefault="007237AE" w:rsidP="007237AE">
      <w:pPr>
        <w:pStyle w:val="a7"/>
        <w:jc w:val="center"/>
        <w:rPr>
          <w:b/>
          <w:bCs/>
          <w:szCs w:val="24"/>
        </w:rPr>
      </w:pPr>
      <w:r w:rsidRPr="00407676">
        <w:rPr>
          <w:b/>
          <w:bCs/>
          <w:szCs w:val="24"/>
        </w:rPr>
        <w:t>Запрещается снятие (отключение) блокировок, предупреждающих знаков и подключение оборудования к источникам энергии до полного завершения всех работ на оборудовании.</w:t>
      </w:r>
    </w:p>
    <w:p w:rsidR="007237AE" w:rsidRDefault="007237AE" w:rsidP="007237AE">
      <w:pPr>
        <w:pStyle w:val="a7"/>
      </w:pPr>
    </w:p>
    <w:p w:rsidR="007237AE" w:rsidRPr="00974242" w:rsidRDefault="007237AE" w:rsidP="007237AE">
      <w:pPr>
        <w:pStyle w:val="a7"/>
      </w:pPr>
    </w:p>
    <w:p w:rsidR="007237AE" w:rsidRPr="00495F49" w:rsidRDefault="007237AE" w:rsidP="007237AE">
      <w:pPr>
        <w:pStyle w:val="2"/>
        <w:numPr>
          <w:ilvl w:val="1"/>
          <w:numId w:val="4"/>
        </w:numPr>
        <w:tabs>
          <w:tab w:val="left" w:pos="426"/>
        </w:tabs>
        <w:spacing w:before="0" w:after="0"/>
        <w:jc w:val="both"/>
        <w:rPr>
          <w:i w:val="0"/>
          <w:sz w:val="24"/>
          <w:szCs w:val="24"/>
        </w:rPr>
      </w:pPr>
      <w:r w:rsidRPr="00495F49">
        <w:rPr>
          <w:i w:val="0"/>
          <w:sz w:val="24"/>
          <w:szCs w:val="24"/>
        </w:rPr>
        <w:t xml:space="preserve"> </w:t>
      </w:r>
      <w:bookmarkStart w:id="27" w:name="_Toc371437133"/>
      <w:bookmarkStart w:id="28" w:name="_Toc371940973"/>
      <w:bookmarkStart w:id="29" w:name="_Toc372038102"/>
      <w:r w:rsidRPr="00495F49">
        <w:rPr>
          <w:i w:val="0"/>
          <w:sz w:val="24"/>
          <w:szCs w:val="24"/>
        </w:rPr>
        <w:t xml:space="preserve">РАБОТЫ В ЗАМКНУТОМ </w:t>
      </w:r>
      <w:proofErr w:type="gramStart"/>
      <w:r w:rsidRPr="00495F49">
        <w:rPr>
          <w:i w:val="0"/>
          <w:sz w:val="24"/>
          <w:szCs w:val="24"/>
        </w:rPr>
        <w:t>ПРОСТРАНСТВЕ</w:t>
      </w:r>
      <w:bookmarkEnd w:id="27"/>
      <w:bookmarkEnd w:id="28"/>
      <w:bookmarkEnd w:id="29"/>
      <w:proofErr w:type="gramEnd"/>
    </w:p>
    <w:p w:rsidR="007237AE" w:rsidRDefault="007237AE" w:rsidP="007237AE">
      <w:pPr>
        <w:jc w:val="both"/>
        <w:rPr>
          <w:szCs w:val="24"/>
        </w:rPr>
      </w:pPr>
    </w:p>
    <w:p w:rsidR="007237AE" w:rsidRDefault="007237AE" w:rsidP="007237AE">
      <w:pPr>
        <w:jc w:val="both"/>
        <w:rPr>
          <w:szCs w:val="24"/>
        </w:rPr>
      </w:pPr>
      <w:r>
        <w:rPr>
          <w:szCs w:val="24"/>
        </w:rPr>
        <w:t>Работы в замкнутом пространстве должны проводиться при соблюдении следующих условий:</w:t>
      </w:r>
    </w:p>
    <w:p w:rsidR="007237AE" w:rsidRPr="00974242" w:rsidRDefault="007237AE" w:rsidP="007237AE">
      <w:pPr>
        <w:pStyle w:val="a7"/>
        <w:numPr>
          <w:ilvl w:val="0"/>
          <w:numId w:val="6"/>
        </w:numPr>
        <w:tabs>
          <w:tab w:val="left" w:pos="539"/>
        </w:tabs>
        <w:spacing w:before="120"/>
        <w:ind w:left="538" w:hanging="357"/>
      </w:pPr>
      <w:r w:rsidRPr="00974242">
        <w:t>отсутствует приемлемый альтернативный способ выполнения работы без участия человека;</w:t>
      </w:r>
    </w:p>
    <w:p w:rsidR="007237AE" w:rsidRPr="00974242" w:rsidRDefault="007237AE" w:rsidP="007237AE">
      <w:pPr>
        <w:pStyle w:val="a7"/>
        <w:numPr>
          <w:ilvl w:val="0"/>
          <w:numId w:val="6"/>
        </w:numPr>
        <w:tabs>
          <w:tab w:val="left" w:pos="539"/>
        </w:tabs>
        <w:spacing w:before="120"/>
        <w:ind w:left="538" w:hanging="357"/>
      </w:pPr>
      <w:r w:rsidRPr="00974242">
        <w:t>отключены все виды источников энергии и технологических коммуникаций;</w:t>
      </w:r>
    </w:p>
    <w:p w:rsidR="007237AE" w:rsidRPr="00974242" w:rsidRDefault="007237AE" w:rsidP="007237AE">
      <w:pPr>
        <w:pStyle w:val="a7"/>
        <w:numPr>
          <w:ilvl w:val="0"/>
          <w:numId w:val="6"/>
        </w:numPr>
        <w:tabs>
          <w:tab w:val="left" w:pos="539"/>
        </w:tabs>
        <w:spacing w:before="120"/>
        <w:ind w:left="538" w:hanging="357"/>
      </w:pPr>
      <w:r w:rsidRPr="00974242">
        <w:t xml:space="preserve">обеспечен контроль состояния воздушной среды; </w:t>
      </w:r>
    </w:p>
    <w:p w:rsidR="007237AE" w:rsidRPr="00974242" w:rsidRDefault="007237AE" w:rsidP="007237AE">
      <w:pPr>
        <w:pStyle w:val="a7"/>
        <w:numPr>
          <w:ilvl w:val="0"/>
          <w:numId w:val="6"/>
        </w:numPr>
        <w:tabs>
          <w:tab w:val="left" w:pos="539"/>
        </w:tabs>
        <w:spacing w:before="120"/>
        <w:ind w:left="538" w:hanging="357"/>
      </w:pPr>
      <w:r w:rsidRPr="00974242">
        <w:t>привлечены наблюдающие в количестве</w:t>
      </w:r>
      <w:r>
        <w:t xml:space="preserve"> не менее</w:t>
      </w:r>
      <w:proofErr w:type="gramStart"/>
      <w:r w:rsidRPr="007024FE">
        <w:t>,</w:t>
      </w:r>
      <w:proofErr w:type="gramEnd"/>
      <w:r>
        <w:t xml:space="preserve"> чем это указано</w:t>
      </w:r>
      <w:r w:rsidRPr="007024FE">
        <w:t xml:space="preserve"> в соответствующих инструкциях по безопасному проведению работ на объекте;</w:t>
      </w:r>
    </w:p>
    <w:p w:rsidR="007237AE" w:rsidRPr="00974242" w:rsidRDefault="007237AE" w:rsidP="007237AE">
      <w:pPr>
        <w:pStyle w:val="a7"/>
        <w:numPr>
          <w:ilvl w:val="0"/>
          <w:numId w:val="6"/>
        </w:numPr>
        <w:tabs>
          <w:tab w:val="left" w:pos="539"/>
        </w:tabs>
        <w:spacing w:before="120"/>
        <w:ind w:left="538" w:hanging="357"/>
      </w:pPr>
      <w:r w:rsidRPr="007024FE">
        <w:t>замкнутое пространство подготовлено для безопасного проведения работ, в том</w:t>
      </w:r>
      <w:r w:rsidRPr="00675AC8">
        <w:rPr>
          <w:color w:val="FF0000"/>
        </w:rPr>
        <w:t xml:space="preserve"> </w:t>
      </w:r>
      <w:r>
        <w:t xml:space="preserve">числе </w:t>
      </w:r>
      <w:r w:rsidRPr="00974242">
        <w:t>заземлены емкости и оборудование, для которых это требование обязательно;</w:t>
      </w:r>
    </w:p>
    <w:p w:rsidR="007237AE" w:rsidRPr="00974242" w:rsidRDefault="007237AE" w:rsidP="007237AE">
      <w:pPr>
        <w:pStyle w:val="a7"/>
        <w:numPr>
          <w:ilvl w:val="0"/>
          <w:numId w:val="6"/>
        </w:numPr>
        <w:tabs>
          <w:tab w:val="left" w:pos="539"/>
        </w:tabs>
        <w:spacing w:before="120"/>
        <w:ind w:left="538" w:hanging="357"/>
      </w:pPr>
      <w:r w:rsidRPr="00974242">
        <w:t>исключена возможность попадания извне вредных и взрывопожароопасных паров и газов.</w:t>
      </w:r>
    </w:p>
    <w:p w:rsidR="007237AE" w:rsidRDefault="007237AE" w:rsidP="007237AE">
      <w:pPr>
        <w:jc w:val="both"/>
        <w:rPr>
          <w:szCs w:val="24"/>
        </w:rPr>
      </w:pPr>
    </w:p>
    <w:p w:rsidR="007237AE" w:rsidRDefault="007237AE" w:rsidP="007237AE">
      <w:pPr>
        <w:jc w:val="both"/>
        <w:rPr>
          <w:szCs w:val="24"/>
        </w:rPr>
      </w:pPr>
      <w:r>
        <w:rPr>
          <w:szCs w:val="24"/>
        </w:rPr>
        <w:t>Лица, входящие в замкнутое пространство для отбора проб воздуха, должны использовать автономный дыхательный аппарат или шланговый противогаз и средства страховки.</w:t>
      </w:r>
    </w:p>
    <w:p w:rsidR="007237AE" w:rsidRPr="00407676" w:rsidRDefault="007237AE" w:rsidP="007237AE">
      <w:pPr>
        <w:pStyle w:val="a7"/>
      </w:pPr>
    </w:p>
    <w:p w:rsidR="007237AE" w:rsidRPr="00407676" w:rsidRDefault="007237AE" w:rsidP="007237AE">
      <w:pPr>
        <w:pStyle w:val="a7"/>
      </w:pPr>
    </w:p>
    <w:p w:rsidR="007237AE" w:rsidRPr="00495F49" w:rsidRDefault="007237AE" w:rsidP="007237AE">
      <w:pPr>
        <w:pStyle w:val="2"/>
        <w:numPr>
          <w:ilvl w:val="1"/>
          <w:numId w:val="4"/>
        </w:numPr>
        <w:tabs>
          <w:tab w:val="left" w:pos="426"/>
        </w:tabs>
        <w:spacing w:before="0" w:after="0"/>
        <w:jc w:val="both"/>
        <w:rPr>
          <w:i w:val="0"/>
          <w:sz w:val="24"/>
          <w:szCs w:val="24"/>
        </w:rPr>
      </w:pPr>
      <w:r w:rsidRPr="00495F49">
        <w:rPr>
          <w:sz w:val="24"/>
          <w:szCs w:val="24"/>
        </w:rPr>
        <w:t xml:space="preserve"> </w:t>
      </w:r>
      <w:bookmarkStart w:id="30" w:name="_Toc371437134"/>
      <w:bookmarkStart w:id="31" w:name="_Toc371940974"/>
      <w:bookmarkStart w:id="32" w:name="_Toc372038103"/>
      <w:r w:rsidRPr="00495F49">
        <w:rPr>
          <w:i w:val="0"/>
          <w:sz w:val="24"/>
          <w:szCs w:val="24"/>
        </w:rPr>
        <w:t>РАБОТА НА ВЫСОТЕ</w:t>
      </w:r>
      <w:bookmarkEnd w:id="30"/>
      <w:bookmarkEnd w:id="31"/>
      <w:bookmarkEnd w:id="32"/>
    </w:p>
    <w:p w:rsidR="007237AE" w:rsidRDefault="007237AE" w:rsidP="007237AE">
      <w:pPr>
        <w:jc w:val="both"/>
        <w:rPr>
          <w:szCs w:val="24"/>
        </w:rPr>
      </w:pPr>
    </w:p>
    <w:p w:rsidR="007237AE" w:rsidRDefault="007237AE" w:rsidP="007237AE">
      <w:pPr>
        <w:jc w:val="both"/>
        <w:rPr>
          <w:szCs w:val="24"/>
        </w:rPr>
      </w:pPr>
      <w:r>
        <w:rPr>
          <w:szCs w:val="24"/>
        </w:rPr>
        <w:t xml:space="preserve">Работа, </w:t>
      </w:r>
      <w:r>
        <w:rPr>
          <w:color w:val="000000"/>
          <w:szCs w:val="24"/>
        </w:rPr>
        <w:t xml:space="preserve">при выполнении которой исполнитель работ находится на расстоянии менее 2 м от </w:t>
      </w:r>
      <w:proofErr w:type="spellStart"/>
      <w:r>
        <w:rPr>
          <w:color w:val="000000"/>
          <w:szCs w:val="24"/>
        </w:rPr>
        <w:t>неогражденных</w:t>
      </w:r>
      <w:proofErr w:type="spellEnd"/>
      <w:r>
        <w:rPr>
          <w:color w:val="000000"/>
          <w:szCs w:val="24"/>
        </w:rPr>
        <w:t xml:space="preserve"> перепадов по высоте 1,3 м и более,</w:t>
      </w:r>
      <w:r>
        <w:rPr>
          <w:szCs w:val="24"/>
        </w:rPr>
        <w:t xml:space="preserve"> должна выполняться при соблюдении следующих условий:</w:t>
      </w:r>
    </w:p>
    <w:p w:rsidR="007237AE" w:rsidRPr="007024FE" w:rsidRDefault="007237AE" w:rsidP="007237AE">
      <w:pPr>
        <w:pStyle w:val="a7"/>
        <w:numPr>
          <w:ilvl w:val="0"/>
          <w:numId w:val="7"/>
        </w:numPr>
        <w:tabs>
          <w:tab w:val="left" w:pos="539"/>
        </w:tabs>
        <w:spacing w:before="120"/>
        <w:ind w:left="538" w:hanging="357"/>
      </w:pPr>
      <w:r>
        <w:t xml:space="preserve">рабочая площадка оборудована перильным и </w:t>
      </w:r>
      <w:r w:rsidRPr="007024FE">
        <w:t>бортовым ограждением, обеспечен безопасный подъем и спуск;</w:t>
      </w:r>
    </w:p>
    <w:p w:rsidR="007237AE" w:rsidRDefault="007237AE" w:rsidP="007237AE">
      <w:pPr>
        <w:pStyle w:val="a7"/>
        <w:numPr>
          <w:ilvl w:val="0"/>
          <w:numId w:val="7"/>
        </w:numPr>
        <w:tabs>
          <w:tab w:val="left" w:pos="539"/>
        </w:tabs>
        <w:spacing w:before="120"/>
        <w:ind w:left="538" w:hanging="357"/>
      </w:pPr>
      <w:r w:rsidRPr="007024FE">
        <w:t>в незащищенной зоне всегда применяется исправное и своевременно испытанное страховочное оборудование, подходящее для конкретных</w:t>
      </w:r>
      <w:r>
        <w:t xml:space="preserve"> условий (стропы, канаты </w:t>
      </w:r>
      <w:r>
        <w:lastRenderedPageBreak/>
        <w:t>страховочные, многоточечные предохранительные пояса с амортизаторами, карабины безопасности, блокирующие устройства и т. д.);</w:t>
      </w:r>
    </w:p>
    <w:p w:rsidR="007237AE" w:rsidRDefault="007237AE" w:rsidP="007237AE">
      <w:pPr>
        <w:pStyle w:val="a7"/>
        <w:numPr>
          <w:ilvl w:val="0"/>
          <w:numId w:val="7"/>
        </w:numPr>
        <w:tabs>
          <w:tab w:val="left" w:pos="539"/>
        </w:tabs>
        <w:spacing w:before="120"/>
        <w:ind w:left="538" w:hanging="357"/>
      </w:pPr>
      <w:r>
        <w:t>поверхность настила рабочих площадок на высоте выполнена из материала, исключающего возможность скольжения;</w:t>
      </w:r>
    </w:p>
    <w:p w:rsidR="007237AE" w:rsidRDefault="007237AE" w:rsidP="007237AE">
      <w:pPr>
        <w:pStyle w:val="a7"/>
        <w:numPr>
          <w:ilvl w:val="0"/>
          <w:numId w:val="7"/>
        </w:numPr>
        <w:tabs>
          <w:tab w:val="left" w:pos="539"/>
        </w:tabs>
        <w:spacing w:before="120"/>
        <w:ind w:left="538" w:hanging="357"/>
      </w:pPr>
      <w:r>
        <w:t>визуальный осмотр исправности страховочного оборудования осуществляется в установленные сроки.</w:t>
      </w:r>
    </w:p>
    <w:p w:rsidR="007237AE" w:rsidRDefault="007237AE" w:rsidP="007237AE">
      <w:pPr>
        <w:jc w:val="both"/>
        <w:rPr>
          <w:szCs w:val="24"/>
        </w:rPr>
      </w:pPr>
    </w:p>
    <w:p w:rsidR="007237AE" w:rsidRDefault="007237AE" w:rsidP="007237AE">
      <w:pPr>
        <w:jc w:val="both"/>
        <w:rPr>
          <w:szCs w:val="24"/>
        </w:rPr>
      </w:pPr>
      <w:r>
        <w:rPr>
          <w:szCs w:val="24"/>
        </w:rPr>
        <w:t>Запрещены работы на высоте:</w:t>
      </w:r>
    </w:p>
    <w:p w:rsidR="007237AE" w:rsidRDefault="007237AE" w:rsidP="007237AE">
      <w:pPr>
        <w:pStyle w:val="10"/>
        <w:tabs>
          <w:tab w:val="clear" w:pos="1440"/>
        </w:tabs>
        <w:ind w:left="538" w:hanging="357"/>
      </w:pPr>
      <w:r>
        <w:t xml:space="preserve">при скорости ветра 15 м/с и более для всех работ; </w:t>
      </w:r>
    </w:p>
    <w:p w:rsidR="007237AE" w:rsidRDefault="007237AE" w:rsidP="007237AE">
      <w:pPr>
        <w:pStyle w:val="10"/>
        <w:tabs>
          <w:tab w:val="clear" w:pos="1440"/>
        </w:tabs>
        <w:ind w:left="538" w:hanging="357"/>
      </w:pPr>
      <w:r w:rsidRPr="00684245">
        <w:t>при скорости ветра 12,5 м/с и более для работ по замеру уровней и отбору проб нефтепродуктов в РВС ручным способом;</w:t>
      </w:r>
    </w:p>
    <w:p w:rsidR="007237AE" w:rsidRDefault="007237AE" w:rsidP="007237AE">
      <w:pPr>
        <w:pStyle w:val="10"/>
        <w:tabs>
          <w:tab w:val="clear" w:pos="1440"/>
        </w:tabs>
        <w:ind w:left="538" w:hanging="357"/>
      </w:pPr>
      <w:r>
        <w:t>при скорости ветра 10 м/с и более для монтажа-демонтажа конструкций;</w:t>
      </w:r>
    </w:p>
    <w:p w:rsidR="007237AE" w:rsidRDefault="007237AE" w:rsidP="007237AE">
      <w:pPr>
        <w:pStyle w:val="10"/>
        <w:tabs>
          <w:tab w:val="clear" w:pos="1440"/>
        </w:tabs>
        <w:ind w:left="538" w:hanging="357"/>
      </w:pPr>
      <w:r>
        <w:t>при обледенении;</w:t>
      </w:r>
    </w:p>
    <w:p w:rsidR="007237AE" w:rsidRDefault="007237AE" w:rsidP="007237AE">
      <w:pPr>
        <w:pStyle w:val="10"/>
        <w:tabs>
          <w:tab w:val="clear" w:pos="1440"/>
        </w:tabs>
        <w:ind w:left="538" w:hanging="357"/>
      </w:pPr>
      <w:r>
        <w:t>при грозе;</w:t>
      </w:r>
    </w:p>
    <w:p w:rsidR="007237AE" w:rsidRDefault="007237AE" w:rsidP="007237AE">
      <w:pPr>
        <w:pStyle w:val="10"/>
        <w:tabs>
          <w:tab w:val="clear" w:pos="1440"/>
        </w:tabs>
        <w:ind w:left="538" w:hanging="357"/>
      </w:pPr>
      <w:r>
        <w:t>в условиях недостаточной видимости.</w:t>
      </w:r>
    </w:p>
    <w:p w:rsidR="007237AE" w:rsidRDefault="007237AE" w:rsidP="007237AE">
      <w:pPr>
        <w:pStyle w:val="a7"/>
      </w:pPr>
    </w:p>
    <w:p w:rsidR="007237AE" w:rsidRPr="00974242" w:rsidRDefault="007237AE" w:rsidP="007237AE">
      <w:pPr>
        <w:pStyle w:val="a7"/>
      </w:pPr>
    </w:p>
    <w:p w:rsidR="007237AE" w:rsidRPr="00495F49" w:rsidRDefault="007237AE" w:rsidP="007237AE">
      <w:pPr>
        <w:pStyle w:val="2"/>
        <w:numPr>
          <w:ilvl w:val="1"/>
          <w:numId w:val="4"/>
        </w:numPr>
        <w:tabs>
          <w:tab w:val="left" w:pos="426"/>
        </w:tabs>
        <w:spacing w:before="0" w:after="0"/>
        <w:jc w:val="both"/>
        <w:rPr>
          <w:i w:val="0"/>
          <w:sz w:val="24"/>
          <w:szCs w:val="24"/>
        </w:rPr>
      </w:pPr>
      <w:r w:rsidRPr="00495F49">
        <w:rPr>
          <w:i w:val="0"/>
          <w:sz w:val="24"/>
          <w:szCs w:val="24"/>
        </w:rPr>
        <w:t xml:space="preserve"> </w:t>
      </w:r>
      <w:bookmarkStart w:id="33" w:name="_Toc371437135"/>
      <w:bookmarkStart w:id="34" w:name="_Toc371940975"/>
      <w:bookmarkStart w:id="35" w:name="_Toc372038104"/>
      <w:r w:rsidRPr="00495F49">
        <w:rPr>
          <w:i w:val="0"/>
          <w:sz w:val="24"/>
          <w:szCs w:val="24"/>
        </w:rPr>
        <w:t>ГРУЗОПОДЪЕМНЫЕ ОПЕРАЦИИ</w:t>
      </w:r>
      <w:bookmarkEnd w:id="33"/>
      <w:bookmarkEnd w:id="34"/>
      <w:bookmarkEnd w:id="35"/>
    </w:p>
    <w:p w:rsidR="007237AE" w:rsidRDefault="007237AE" w:rsidP="007237AE">
      <w:pPr>
        <w:jc w:val="both"/>
        <w:rPr>
          <w:szCs w:val="24"/>
        </w:rPr>
      </w:pPr>
    </w:p>
    <w:p w:rsidR="007237AE" w:rsidRPr="009D596E" w:rsidRDefault="007237AE" w:rsidP="007237AE">
      <w:pPr>
        <w:jc w:val="both"/>
        <w:rPr>
          <w:szCs w:val="24"/>
        </w:rPr>
      </w:pPr>
      <w:r w:rsidRPr="009D596E">
        <w:rPr>
          <w:szCs w:val="24"/>
        </w:rPr>
        <w:t xml:space="preserve">Грузоподъемные операции с применением кранов, лебедок, механических подъемных устройств, грузозахватных приспособлений должны проводиться при </w:t>
      </w:r>
      <w:r>
        <w:rPr>
          <w:szCs w:val="24"/>
        </w:rPr>
        <w:t>соблюдении</w:t>
      </w:r>
      <w:r w:rsidRPr="009D596E">
        <w:rPr>
          <w:szCs w:val="24"/>
        </w:rPr>
        <w:t xml:space="preserve"> следующих условий:</w:t>
      </w:r>
    </w:p>
    <w:p w:rsidR="007237AE" w:rsidRDefault="007237AE" w:rsidP="007237AE">
      <w:pPr>
        <w:pStyle w:val="a7"/>
        <w:numPr>
          <w:ilvl w:val="0"/>
          <w:numId w:val="8"/>
        </w:numPr>
        <w:tabs>
          <w:tab w:val="left" w:pos="539"/>
        </w:tabs>
        <w:spacing w:before="120"/>
        <w:ind w:left="538" w:hanging="357"/>
      </w:pPr>
      <w:r>
        <w:t>грузоподъемное оборудование и механизмы технически</w:t>
      </w:r>
      <w:r w:rsidRPr="003E70C9">
        <w:rPr>
          <w:color w:val="FF0000"/>
        </w:rPr>
        <w:t xml:space="preserve"> </w:t>
      </w:r>
      <w:r w:rsidRPr="007024FE">
        <w:t>исправны, освидетельствованы</w:t>
      </w:r>
      <w:r>
        <w:t xml:space="preserve"> и допущены к эксплуатации; </w:t>
      </w:r>
    </w:p>
    <w:p w:rsidR="007237AE" w:rsidRDefault="007237AE" w:rsidP="007237AE">
      <w:pPr>
        <w:pStyle w:val="a7"/>
        <w:numPr>
          <w:ilvl w:val="0"/>
          <w:numId w:val="8"/>
        </w:numPr>
        <w:tabs>
          <w:tab w:val="left" w:pos="539"/>
        </w:tabs>
        <w:spacing w:before="120"/>
        <w:ind w:left="538" w:hanging="357"/>
      </w:pPr>
      <w:r>
        <w:t>вес груза не превышает допустимой рабочей нагрузки грузоподъемного и грузозахватного оборудования;</w:t>
      </w:r>
    </w:p>
    <w:p w:rsidR="007237AE" w:rsidRDefault="007237AE" w:rsidP="007237AE">
      <w:pPr>
        <w:pStyle w:val="a7"/>
        <w:numPr>
          <w:ilvl w:val="0"/>
          <w:numId w:val="8"/>
        </w:numPr>
        <w:tabs>
          <w:tab w:val="left" w:pos="539"/>
        </w:tabs>
        <w:spacing w:before="120"/>
        <w:ind w:left="538" w:hanging="357"/>
      </w:pPr>
      <w:r>
        <w:t xml:space="preserve">все устройства безопасности, установленные на грузоподъемном </w:t>
      </w:r>
      <w:proofErr w:type="gramStart"/>
      <w:r>
        <w:t>оборудовании</w:t>
      </w:r>
      <w:proofErr w:type="gramEnd"/>
      <w:r>
        <w:t>, функционируют;</w:t>
      </w:r>
    </w:p>
    <w:p w:rsidR="007237AE" w:rsidRDefault="007237AE" w:rsidP="007237AE">
      <w:pPr>
        <w:pStyle w:val="a7"/>
        <w:numPr>
          <w:ilvl w:val="0"/>
          <w:numId w:val="8"/>
        </w:numPr>
        <w:tabs>
          <w:tab w:val="left" w:pos="539"/>
        </w:tabs>
        <w:spacing w:before="120"/>
        <w:ind w:left="538" w:hanging="357"/>
      </w:pPr>
      <w:r>
        <w:t>перед выполнением каждой грузоподъемной операции проведен визуальный осмотр грузоподъемного и грузозахватного оборудования;</w:t>
      </w:r>
    </w:p>
    <w:p w:rsidR="007237AE" w:rsidRPr="007024FE" w:rsidRDefault="007237AE" w:rsidP="007237AE">
      <w:pPr>
        <w:pStyle w:val="a7"/>
        <w:numPr>
          <w:ilvl w:val="0"/>
          <w:numId w:val="8"/>
        </w:numPr>
        <w:tabs>
          <w:tab w:val="left" w:pos="539"/>
        </w:tabs>
        <w:spacing w:before="120"/>
        <w:ind w:left="538" w:hanging="357"/>
      </w:pPr>
      <w:r>
        <w:t xml:space="preserve">расстояние по воздуху от грузоподъемного механизма и поднимаемого груза при наибольшем подъеме или вылете стрелы до ближайшего провода ЛЭП </w:t>
      </w:r>
      <w:r w:rsidRPr="007024FE">
        <w:t>больше</w:t>
      </w:r>
      <w:r>
        <w:t xml:space="preserve"> минимально </w:t>
      </w:r>
      <w:r w:rsidRPr="007024FE">
        <w:t>безопасного расстояния в зависимости от напряжения ЛЭП и отражено в наряде допуске;</w:t>
      </w:r>
    </w:p>
    <w:p w:rsidR="007237AE" w:rsidRDefault="007237AE" w:rsidP="007237AE">
      <w:pPr>
        <w:pStyle w:val="a7"/>
        <w:numPr>
          <w:ilvl w:val="0"/>
          <w:numId w:val="8"/>
        </w:numPr>
        <w:tabs>
          <w:tab w:val="left" w:pos="539"/>
        </w:tabs>
        <w:spacing w:before="120"/>
        <w:ind w:left="538" w:hanging="357"/>
      </w:pPr>
      <w:r>
        <w:t xml:space="preserve">на работы в охранной зоне ЛЭП, а также </w:t>
      </w:r>
      <w:r w:rsidRPr="00BB0A08">
        <w:t xml:space="preserve">ближе 30 метров </w:t>
      </w:r>
      <w:proofErr w:type="gramStart"/>
      <w:r w:rsidRPr="00BB0A08">
        <w:t>от</w:t>
      </w:r>
      <w:proofErr w:type="gramEnd"/>
      <w:r w:rsidRPr="00BB0A08">
        <w:t xml:space="preserve"> </w:t>
      </w:r>
      <w:proofErr w:type="gramStart"/>
      <w:r w:rsidRPr="00BB0A08">
        <w:t>ЛЭП</w:t>
      </w:r>
      <w:proofErr w:type="gramEnd"/>
      <w:r w:rsidRPr="00BB0A08">
        <w:t xml:space="preserve"> 42 В и более</w:t>
      </w:r>
      <w:r>
        <w:t xml:space="preserve"> оформлен наряд-допуск с соответствующей отметкой в путевом листе (требование по оформлению путевого листа распространяется на ГПМ на самоходном шасси или буксирующее его техническое средство).</w:t>
      </w:r>
    </w:p>
    <w:p w:rsidR="007237AE" w:rsidRPr="00407676" w:rsidRDefault="007237AE" w:rsidP="007237AE">
      <w:pPr>
        <w:pStyle w:val="a7"/>
      </w:pPr>
    </w:p>
    <w:p w:rsidR="007237AE" w:rsidRDefault="007237AE" w:rsidP="007237AE">
      <w:pPr>
        <w:pStyle w:val="a7"/>
        <w:tabs>
          <w:tab w:val="left" w:pos="0"/>
        </w:tabs>
      </w:pPr>
      <w:r>
        <w:t>Запрещается:</w:t>
      </w:r>
    </w:p>
    <w:p w:rsidR="007237AE" w:rsidRDefault="007237AE" w:rsidP="007237AE">
      <w:pPr>
        <w:pStyle w:val="10"/>
        <w:tabs>
          <w:tab w:val="clear" w:pos="1440"/>
        </w:tabs>
        <w:ind w:left="538" w:hanging="357"/>
      </w:pPr>
      <w:r>
        <w:t xml:space="preserve">перемещать груз при нахождении под ним людей; </w:t>
      </w:r>
    </w:p>
    <w:p w:rsidR="007237AE" w:rsidRDefault="007237AE" w:rsidP="007237AE">
      <w:pPr>
        <w:pStyle w:val="10"/>
        <w:tabs>
          <w:tab w:val="clear" w:pos="1440"/>
        </w:tabs>
        <w:ind w:left="538" w:hanging="357"/>
      </w:pPr>
      <w:r>
        <w:t>перемещать людей грузоподъёмными механизмами, не предназначенными для данных целей;</w:t>
      </w:r>
    </w:p>
    <w:p w:rsidR="007237AE" w:rsidRDefault="007237AE" w:rsidP="007237AE">
      <w:pPr>
        <w:pStyle w:val="10"/>
        <w:tabs>
          <w:tab w:val="clear" w:pos="1440"/>
        </w:tabs>
        <w:ind w:left="538" w:hanging="357"/>
      </w:pPr>
      <w:r>
        <w:t xml:space="preserve">поднимать груз, примерзший или засыпанный грунтом или </w:t>
      </w:r>
      <w:r w:rsidRPr="007024FE">
        <w:t>прижатый</w:t>
      </w:r>
      <w:r>
        <w:t xml:space="preserve"> конструкциями;</w:t>
      </w:r>
    </w:p>
    <w:p w:rsidR="007237AE" w:rsidRDefault="007237AE" w:rsidP="007237AE">
      <w:pPr>
        <w:pStyle w:val="10"/>
        <w:tabs>
          <w:tab w:val="clear" w:pos="1440"/>
        </w:tabs>
        <w:ind w:left="538" w:hanging="357"/>
      </w:pPr>
      <w:r>
        <w:t>стоять под стрелой грузоподъёмного механизма при ее подъеме и опускании;</w:t>
      </w:r>
    </w:p>
    <w:p w:rsidR="007237AE" w:rsidRDefault="007237AE" w:rsidP="007237AE">
      <w:pPr>
        <w:pStyle w:val="10"/>
        <w:tabs>
          <w:tab w:val="clear" w:pos="1440"/>
        </w:tabs>
        <w:ind w:left="538" w:hanging="357"/>
      </w:pPr>
      <w:r>
        <w:t xml:space="preserve">поднимать ненадежно </w:t>
      </w:r>
      <w:proofErr w:type="spellStart"/>
      <w:r>
        <w:t>застропованный</w:t>
      </w:r>
      <w:proofErr w:type="spellEnd"/>
      <w:r>
        <w:t xml:space="preserve"> груз;</w:t>
      </w:r>
    </w:p>
    <w:p w:rsidR="007237AE" w:rsidRDefault="007237AE" w:rsidP="007237AE">
      <w:pPr>
        <w:pStyle w:val="10"/>
        <w:tabs>
          <w:tab w:val="clear" w:pos="1440"/>
        </w:tabs>
        <w:ind w:left="538" w:hanging="357"/>
      </w:pPr>
      <w:r>
        <w:t>поднимать или перемещать грузы с применением устройств, не предназначенных для данных целей.</w:t>
      </w:r>
    </w:p>
    <w:p w:rsidR="007237AE" w:rsidRDefault="007237AE" w:rsidP="007237AE">
      <w:pPr>
        <w:pStyle w:val="a9"/>
        <w:ind w:firstLine="0"/>
      </w:pPr>
    </w:p>
    <w:p w:rsidR="007237AE" w:rsidRDefault="007237AE" w:rsidP="007237AE">
      <w:pPr>
        <w:pStyle w:val="a9"/>
        <w:ind w:firstLine="0"/>
      </w:pPr>
    </w:p>
    <w:p w:rsidR="007237AE" w:rsidRPr="00495F49" w:rsidRDefault="007237AE" w:rsidP="007237AE">
      <w:pPr>
        <w:pStyle w:val="2"/>
        <w:numPr>
          <w:ilvl w:val="1"/>
          <w:numId w:val="4"/>
        </w:numPr>
        <w:tabs>
          <w:tab w:val="left" w:pos="426"/>
        </w:tabs>
        <w:spacing w:before="0" w:after="0"/>
        <w:jc w:val="both"/>
        <w:rPr>
          <w:i w:val="0"/>
          <w:sz w:val="24"/>
          <w:szCs w:val="24"/>
        </w:rPr>
      </w:pPr>
      <w:r w:rsidRPr="00495F49">
        <w:rPr>
          <w:i w:val="0"/>
          <w:sz w:val="24"/>
          <w:szCs w:val="24"/>
        </w:rPr>
        <w:t xml:space="preserve"> </w:t>
      </w:r>
      <w:bookmarkStart w:id="36" w:name="_Toc371437136"/>
      <w:bookmarkStart w:id="37" w:name="_Toc371940976"/>
      <w:bookmarkStart w:id="38" w:name="_Toc372038105"/>
      <w:r w:rsidRPr="00495F49">
        <w:rPr>
          <w:i w:val="0"/>
          <w:sz w:val="24"/>
          <w:szCs w:val="24"/>
        </w:rPr>
        <w:t>ГАЗООПАСНЫЕ РАБОТЫ</w:t>
      </w:r>
      <w:bookmarkEnd w:id="36"/>
      <w:bookmarkEnd w:id="37"/>
      <w:bookmarkEnd w:id="38"/>
    </w:p>
    <w:p w:rsidR="007237AE" w:rsidRDefault="007237AE" w:rsidP="007237AE">
      <w:pPr>
        <w:jc w:val="both"/>
        <w:rPr>
          <w:szCs w:val="24"/>
        </w:rPr>
      </w:pPr>
    </w:p>
    <w:p w:rsidR="007237AE" w:rsidRDefault="007237AE" w:rsidP="007237AE">
      <w:pPr>
        <w:jc w:val="both"/>
        <w:rPr>
          <w:szCs w:val="24"/>
        </w:rPr>
      </w:pPr>
      <w:r>
        <w:rPr>
          <w:szCs w:val="24"/>
        </w:rPr>
        <w:t>Работы в условиях наличия или возможности выделения в воздух рабочей зоны взрывопожароопасных или вредных паров, газов и других веществ, а также работы при недостаточном содержании кислорода, в том числе проводимые внутри аппаратов, емкостей, колодцев, тоннелей, траншей, приямков и других аналогичных местах, должны проводиться при соблюдении следующих условий:</w:t>
      </w:r>
    </w:p>
    <w:p w:rsidR="007237AE" w:rsidRDefault="007237AE" w:rsidP="007237AE">
      <w:pPr>
        <w:pStyle w:val="a7"/>
        <w:numPr>
          <w:ilvl w:val="0"/>
          <w:numId w:val="9"/>
        </w:numPr>
        <w:tabs>
          <w:tab w:val="left" w:pos="539"/>
        </w:tabs>
        <w:spacing w:before="120"/>
        <w:ind w:left="538" w:hanging="357"/>
      </w:pPr>
      <w:r>
        <w:t>количество исполнителей достаточно для безопасного выполнения задания и подстраховки на случай аварийной ситуации;</w:t>
      </w:r>
    </w:p>
    <w:p w:rsidR="007237AE" w:rsidRDefault="007237AE" w:rsidP="007237AE">
      <w:pPr>
        <w:pStyle w:val="a7"/>
        <w:numPr>
          <w:ilvl w:val="0"/>
          <w:numId w:val="9"/>
        </w:numPr>
        <w:tabs>
          <w:tab w:val="left" w:pos="539"/>
        </w:tabs>
        <w:spacing w:before="120"/>
        <w:ind w:left="538" w:hanging="357"/>
      </w:pPr>
      <w:r>
        <w:t xml:space="preserve">обеспечен контроль состояния воздушной среды на </w:t>
      </w:r>
      <w:proofErr w:type="gramStart"/>
      <w:r>
        <w:t>рабочем</w:t>
      </w:r>
      <w:proofErr w:type="gramEnd"/>
      <w:r>
        <w:t xml:space="preserve"> месте и в опасной зоне;</w:t>
      </w:r>
    </w:p>
    <w:p w:rsidR="007237AE" w:rsidRDefault="007237AE" w:rsidP="007237AE">
      <w:pPr>
        <w:pStyle w:val="a7"/>
        <w:numPr>
          <w:ilvl w:val="0"/>
          <w:numId w:val="9"/>
        </w:numPr>
        <w:tabs>
          <w:tab w:val="left" w:pos="539"/>
        </w:tabs>
        <w:spacing w:before="120"/>
        <w:ind w:left="538" w:hanging="357"/>
      </w:pPr>
      <w:r>
        <w:t>исключено попадание в зону проведения работ вредных веществ, взрывопожароопасных паров и газов из смежных технологических систем;</w:t>
      </w:r>
    </w:p>
    <w:p w:rsidR="007237AE" w:rsidRDefault="007237AE" w:rsidP="007237AE">
      <w:pPr>
        <w:pStyle w:val="a7"/>
        <w:numPr>
          <w:ilvl w:val="0"/>
          <w:numId w:val="9"/>
        </w:numPr>
        <w:tabs>
          <w:tab w:val="left" w:pos="539"/>
        </w:tabs>
        <w:spacing w:before="120"/>
        <w:ind w:left="538" w:hanging="357"/>
      </w:pPr>
      <w:r w:rsidRPr="00457D26">
        <w:t>исключены возможные источники зажигания, в том числе запрещено использование мобильных телефонов и иных устройств, не во взрывозащищённом исполнении;</w:t>
      </w:r>
    </w:p>
    <w:p w:rsidR="007237AE" w:rsidRPr="00457D26" w:rsidRDefault="007237AE" w:rsidP="007237AE">
      <w:pPr>
        <w:pStyle w:val="a7"/>
        <w:numPr>
          <w:ilvl w:val="0"/>
          <w:numId w:val="9"/>
        </w:numPr>
        <w:tabs>
          <w:tab w:val="left" w:pos="539"/>
        </w:tabs>
        <w:spacing w:before="120"/>
        <w:ind w:left="538" w:hanging="357"/>
      </w:pPr>
      <w:r w:rsidRPr="00330E65">
        <w:t xml:space="preserve">обеспечено наличие </w:t>
      </w:r>
      <w:proofErr w:type="gramStart"/>
      <w:r w:rsidRPr="00330E65">
        <w:t>проверенных</w:t>
      </w:r>
      <w:proofErr w:type="gramEnd"/>
      <w:r w:rsidRPr="00330E65">
        <w:t>, пригодных для применения в газоопасной среде СИЗОД</w:t>
      </w:r>
      <w:r>
        <w:t>.</w:t>
      </w:r>
    </w:p>
    <w:p w:rsidR="007237AE" w:rsidRDefault="007237AE" w:rsidP="007237AE">
      <w:pPr>
        <w:jc w:val="both"/>
        <w:rPr>
          <w:szCs w:val="24"/>
        </w:rPr>
      </w:pPr>
    </w:p>
    <w:p w:rsidR="007237AE" w:rsidRDefault="007237AE" w:rsidP="007237AE">
      <w:pPr>
        <w:jc w:val="both"/>
        <w:rPr>
          <w:szCs w:val="24"/>
        </w:rPr>
      </w:pPr>
    </w:p>
    <w:p w:rsidR="007237AE" w:rsidRPr="00495F49" w:rsidRDefault="007237AE" w:rsidP="007237AE">
      <w:pPr>
        <w:pStyle w:val="2"/>
        <w:numPr>
          <w:ilvl w:val="1"/>
          <w:numId w:val="4"/>
        </w:numPr>
        <w:tabs>
          <w:tab w:val="left" w:pos="426"/>
        </w:tabs>
        <w:spacing w:before="0" w:after="0"/>
        <w:jc w:val="both"/>
        <w:rPr>
          <w:i w:val="0"/>
          <w:sz w:val="24"/>
          <w:szCs w:val="24"/>
        </w:rPr>
      </w:pPr>
      <w:r w:rsidRPr="00495F49">
        <w:rPr>
          <w:i w:val="0"/>
          <w:sz w:val="24"/>
          <w:szCs w:val="24"/>
        </w:rPr>
        <w:t xml:space="preserve"> </w:t>
      </w:r>
      <w:bookmarkStart w:id="39" w:name="_Toc371437137"/>
      <w:bookmarkStart w:id="40" w:name="_Toc371940977"/>
      <w:bookmarkStart w:id="41" w:name="_Toc372038106"/>
      <w:r w:rsidRPr="00495F49">
        <w:rPr>
          <w:i w:val="0"/>
          <w:sz w:val="24"/>
          <w:szCs w:val="24"/>
        </w:rPr>
        <w:t>ЗЕМЛЯНЫЕ РАБОТЫ</w:t>
      </w:r>
      <w:bookmarkEnd w:id="39"/>
      <w:bookmarkEnd w:id="40"/>
      <w:bookmarkEnd w:id="41"/>
    </w:p>
    <w:p w:rsidR="007237AE" w:rsidRDefault="007237AE" w:rsidP="007237AE">
      <w:pPr>
        <w:jc w:val="both"/>
        <w:rPr>
          <w:szCs w:val="24"/>
        </w:rPr>
      </w:pPr>
    </w:p>
    <w:p w:rsidR="007237AE" w:rsidRDefault="007237AE" w:rsidP="007237AE">
      <w:pPr>
        <w:jc w:val="both"/>
        <w:rPr>
          <w:szCs w:val="24"/>
        </w:rPr>
      </w:pPr>
      <w:r>
        <w:rPr>
          <w:szCs w:val="24"/>
        </w:rPr>
        <w:t>Работы, не относящиеся к работам в замкнутом пространстве и включающие производство ям, траншей и котлованов путем выемки грунта, должны проводиться при соблюдении следующих условий:</w:t>
      </w:r>
    </w:p>
    <w:p w:rsidR="007237AE" w:rsidRDefault="007237AE" w:rsidP="007237AE">
      <w:pPr>
        <w:pStyle w:val="a7"/>
        <w:numPr>
          <w:ilvl w:val="0"/>
          <w:numId w:val="10"/>
        </w:numPr>
        <w:tabs>
          <w:tab w:val="left" w:pos="539"/>
        </w:tabs>
        <w:spacing w:before="120"/>
        <w:ind w:left="538" w:hanging="357"/>
      </w:pPr>
      <w:r>
        <w:t xml:space="preserve">определены, локализованы и изолированы все подземные источники опасности (трубопроводы, </w:t>
      </w:r>
      <w:proofErr w:type="spellStart"/>
      <w:r>
        <w:t>электрокабели</w:t>
      </w:r>
      <w:proofErr w:type="spellEnd"/>
      <w:r>
        <w:t xml:space="preserve"> и т. п.);</w:t>
      </w:r>
    </w:p>
    <w:p w:rsidR="007237AE" w:rsidRDefault="007237AE" w:rsidP="007237AE">
      <w:pPr>
        <w:pStyle w:val="a7"/>
        <w:numPr>
          <w:ilvl w:val="0"/>
          <w:numId w:val="10"/>
        </w:numPr>
        <w:tabs>
          <w:tab w:val="left" w:pos="539"/>
        </w:tabs>
        <w:spacing w:before="120"/>
        <w:ind w:left="538" w:hanging="357"/>
      </w:pPr>
      <w:r>
        <w:t>обеспечен контроль состояния грунта;</w:t>
      </w:r>
    </w:p>
    <w:p w:rsidR="007237AE" w:rsidRDefault="007237AE" w:rsidP="007237AE">
      <w:pPr>
        <w:pStyle w:val="a7"/>
        <w:numPr>
          <w:ilvl w:val="0"/>
          <w:numId w:val="10"/>
        </w:numPr>
        <w:tabs>
          <w:tab w:val="left" w:pos="539"/>
        </w:tabs>
        <w:spacing w:before="120"/>
        <w:ind w:left="538" w:hanging="357"/>
      </w:pPr>
      <w:r>
        <w:t>выполнены крепления и откосы вертикальных стенок и проверена их устойчивость;</w:t>
      </w:r>
    </w:p>
    <w:p w:rsidR="007237AE" w:rsidRDefault="007237AE" w:rsidP="007237AE">
      <w:pPr>
        <w:pStyle w:val="a7"/>
        <w:numPr>
          <w:ilvl w:val="0"/>
          <w:numId w:val="10"/>
        </w:numPr>
        <w:tabs>
          <w:tab w:val="left" w:pos="539"/>
        </w:tabs>
        <w:spacing w:before="120"/>
        <w:ind w:left="538" w:hanging="357"/>
      </w:pPr>
      <w:r>
        <w:t>обеспечено расстояние от бровки до извлекаемого грунта более 0,5 м;</w:t>
      </w:r>
    </w:p>
    <w:p w:rsidR="007237AE" w:rsidRDefault="007237AE" w:rsidP="007237AE">
      <w:pPr>
        <w:pStyle w:val="a7"/>
        <w:numPr>
          <w:ilvl w:val="0"/>
          <w:numId w:val="10"/>
        </w:numPr>
        <w:tabs>
          <w:tab w:val="left" w:pos="539"/>
        </w:tabs>
        <w:spacing w:before="120"/>
        <w:ind w:left="538" w:hanging="357"/>
      </w:pPr>
      <w:r>
        <w:t>привлечено не менее 2 (двух) исполнителей;</w:t>
      </w:r>
    </w:p>
    <w:p w:rsidR="007237AE" w:rsidRDefault="007237AE" w:rsidP="007237AE">
      <w:pPr>
        <w:pStyle w:val="a7"/>
        <w:numPr>
          <w:ilvl w:val="0"/>
          <w:numId w:val="10"/>
        </w:numPr>
        <w:tabs>
          <w:tab w:val="left" w:pos="539"/>
        </w:tabs>
        <w:spacing w:before="120"/>
        <w:ind w:left="538" w:hanging="357"/>
      </w:pPr>
      <w:r>
        <w:rPr>
          <w:szCs w:val="24"/>
        </w:rPr>
        <w:t>к</w:t>
      </w:r>
      <w:r w:rsidRPr="00974378">
        <w:rPr>
          <w:szCs w:val="24"/>
        </w:rPr>
        <w:t>отлованы и траншеи, разрабатываемые в местах движения людей или транспорта, ограждены защитным ограждением с предупредительными надписями, а в ночное время – сигнальным освещением.</w:t>
      </w:r>
    </w:p>
    <w:p w:rsidR="007237AE" w:rsidRDefault="007237AE" w:rsidP="007237AE">
      <w:pPr>
        <w:jc w:val="both"/>
        <w:rPr>
          <w:szCs w:val="24"/>
        </w:rPr>
      </w:pPr>
    </w:p>
    <w:p w:rsidR="007237AE" w:rsidRDefault="007237AE" w:rsidP="007237AE">
      <w:pPr>
        <w:jc w:val="both"/>
        <w:rPr>
          <w:szCs w:val="24"/>
        </w:rPr>
      </w:pPr>
      <w:r>
        <w:rPr>
          <w:szCs w:val="24"/>
        </w:rPr>
        <w:t>Запрещено рытье без креплений и откосов на глубину более 1 м при наличии грунтовых вод и вблизи подземных сооружений.</w:t>
      </w:r>
    </w:p>
    <w:p w:rsidR="007237AE" w:rsidRDefault="007237AE" w:rsidP="007237AE">
      <w:pPr>
        <w:pStyle w:val="a7"/>
      </w:pPr>
    </w:p>
    <w:p w:rsidR="007237AE" w:rsidRDefault="007237AE" w:rsidP="007237AE">
      <w:pPr>
        <w:pStyle w:val="a7"/>
      </w:pPr>
    </w:p>
    <w:p w:rsidR="007237AE" w:rsidRPr="00495F49" w:rsidRDefault="007237AE" w:rsidP="007237AE">
      <w:pPr>
        <w:pStyle w:val="2"/>
        <w:numPr>
          <w:ilvl w:val="1"/>
          <w:numId w:val="4"/>
        </w:numPr>
        <w:tabs>
          <w:tab w:val="left" w:pos="426"/>
        </w:tabs>
        <w:spacing w:before="0" w:after="0"/>
        <w:jc w:val="both"/>
        <w:rPr>
          <w:i w:val="0"/>
          <w:sz w:val="24"/>
          <w:szCs w:val="24"/>
        </w:rPr>
      </w:pPr>
      <w:r w:rsidRPr="00495F49">
        <w:rPr>
          <w:i w:val="0"/>
          <w:sz w:val="24"/>
          <w:szCs w:val="24"/>
        </w:rPr>
        <w:t xml:space="preserve"> </w:t>
      </w:r>
      <w:bookmarkStart w:id="42" w:name="_Toc371437138"/>
      <w:bookmarkStart w:id="43" w:name="_Toc371940978"/>
      <w:bookmarkStart w:id="44" w:name="_Toc372038107"/>
      <w:r w:rsidRPr="00495F49">
        <w:rPr>
          <w:i w:val="0"/>
          <w:sz w:val="24"/>
          <w:szCs w:val="24"/>
        </w:rPr>
        <w:t>РАБОТА ДВИЖУЩИХСЯ (ВРАЩАЮЩИХСЯ) ЧАСТЕЙ МЕХАНИЗМОВ</w:t>
      </w:r>
      <w:bookmarkEnd w:id="42"/>
      <w:bookmarkEnd w:id="43"/>
      <w:bookmarkEnd w:id="44"/>
    </w:p>
    <w:p w:rsidR="007237AE" w:rsidRDefault="007237AE" w:rsidP="007237AE">
      <w:pPr>
        <w:jc w:val="both"/>
        <w:rPr>
          <w:szCs w:val="24"/>
        </w:rPr>
      </w:pPr>
    </w:p>
    <w:p w:rsidR="007237AE" w:rsidRPr="003343D2" w:rsidRDefault="007237AE" w:rsidP="007237AE">
      <w:pPr>
        <w:jc w:val="both"/>
        <w:rPr>
          <w:szCs w:val="24"/>
        </w:rPr>
      </w:pPr>
      <w:r w:rsidRPr="003343D2">
        <w:rPr>
          <w:szCs w:val="24"/>
        </w:rPr>
        <w:t>При наличии движущиеся (вращающиеся) частей в составе оборудования, аппаратов, механизмов,  их эксплуатация должна осуществляться при соблюдении следующих условий:</w:t>
      </w:r>
    </w:p>
    <w:p w:rsidR="007237AE" w:rsidRPr="003343D2" w:rsidRDefault="007237AE" w:rsidP="007237AE">
      <w:pPr>
        <w:pStyle w:val="a7"/>
        <w:numPr>
          <w:ilvl w:val="0"/>
          <w:numId w:val="11"/>
        </w:numPr>
        <w:tabs>
          <w:tab w:val="left" w:pos="539"/>
        </w:tabs>
        <w:spacing w:before="120"/>
        <w:ind w:left="538" w:hanging="357"/>
      </w:pPr>
      <w:r w:rsidRPr="003343D2">
        <w:t>обеспечено наличие ограждений и кожухов;</w:t>
      </w:r>
    </w:p>
    <w:p w:rsidR="007237AE" w:rsidRPr="003343D2" w:rsidRDefault="007237AE" w:rsidP="007237AE">
      <w:pPr>
        <w:pStyle w:val="a7"/>
        <w:numPr>
          <w:ilvl w:val="0"/>
          <w:numId w:val="11"/>
        </w:numPr>
        <w:tabs>
          <w:tab w:val="left" w:pos="539"/>
        </w:tabs>
        <w:spacing w:before="120"/>
        <w:ind w:left="538" w:hanging="357"/>
      </w:pPr>
      <w:r w:rsidRPr="003343D2">
        <w:t>ограждение сблокировано с пусковой кнопкой или включение оборудования переведено в ручной режим;</w:t>
      </w:r>
    </w:p>
    <w:p w:rsidR="007237AE" w:rsidRPr="003343D2" w:rsidRDefault="007237AE" w:rsidP="007237AE">
      <w:pPr>
        <w:pStyle w:val="a7"/>
        <w:numPr>
          <w:ilvl w:val="0"/>
          <w:numId w:val="11"/>
        </w:numPr>
        <w:tabs>
          <w:tab w:val="left" w:pos="539"/>
        </w:tabs>
        <w:spacing w:before="120"/>
        <w:ind w:left="538" w:hanging="357"/>
      </w:pPr>
      <w:r w:rsidRPr="003343D2">
        <w:t>нанесена сигнальная окраска и имеются предупреждающие знаки безопасности;</w:t>
      </w:r>
    </w:p>
    <w:p w:rsidR="007237AE" w:rsidRPr="003343D2" w:rsidRDefault="007237AE" w:rsidP="007237AE">
      <w:pPr>
        <w:pStyle w:val="a7"/>
        <w:numPr>
          <w:ilvl w:val="0"/>
          <w:numId w:val="11"/>
        </w:numPr>
        <w:tabs>
          <w:tab w:val="left" w:pos="539"/>
        </w:tabs>
        <w:spacing w:before="120"/>
        <w:ind w:left="538" w:hanging="357"/>
      </w:pPr>
      <w:r w:rsidRPr="003343D2">
        <w:t xml:space="preserve">обеспечены </w:t>
      </w:r>
      <w:proofErr w:type="spellStart"/>
      <w:r w:rsidRPr="003343D2">
        <w:t>быстросъемность</w:t>
      </w:r>
      <w:proofErr w:type="spellEnd"/>
      <w:r w:rsidRPr="003343D2">
        <w:t xml:space="preserve"> и удобство монтажа ограждения;</w:t>
      </w:r>
    </w:p>
    <w:p w:rsidR="007237AE" w:rsidRPr="003343D2" w:rsidRDefault="007237AE" w:rsidP="007237AE">
      <w:pPr>
        <w:pStyle w:val="a7"/>
        <w:numPr>
          <w:ilvl w:val="0"/>
          <w:numId w:val="11"/>
        </w:numPr>
        <w:tabs>
          <w:tab w:val="left" w:pos="539"/>
        </w:tabs>
        <w:spacing w:before="120"/>
        <w:ind w:left="538" w:hanging="357"/>
      </w:pPr>
      <w:r w:rsidRPr="003343D2">
        <w:t>установлены защитные экраны;</w:t>
      </w:r>
    </w:p>
    <w:p w:rsidR="007237AE" w:rsidRPr="003343D2" w:rsidRDefault="007237AE" w:rsidP="007237AE">
      <w:pPr>
        <w:pStyle w:val="a7"/>
        <w:numPr>
          <w:ilvl w:val="0"/>
          <w:numId w:val="11"/>
        </w:numPr>
        <w:tabs>
          <w:tab w:val="left" w:pos="539"/>
        </w:tabs>
        <w:spacing w:before="120"/>
        <w:ind w:left="538" w:hanging="357"/>
        <w:rPr>
          <w:szCs w:val="24"/>
        </w:rPr>
      </w:pPr>
      <w:r w:rsidRPr="003343D2">
        <w:rPr>
          <w:szCs w:val="24"/>
        </w:rPr>
        <w:lastRenderedPageBreak/>
        <w:t>предусмотрена возможность быстрого отключения (при нештатных  ситуациях).</w:t>
      </w:r>
    </w:p>
    <w:p w:rsidR="007237AE" w:rsidRDefault="007237AE" w:rsidP="007237AE">
      <w:pPr>
        <w:pStyle w:val="a7"/>
      </w:pPr>
    </w:p>
    <w:p w:rsidR="007237AE" w:rsidRPr="00974242" w:rsidRDefault="007237AE" w:rsidP="007237AE">
      <w:pPr>
        <w:pStyle w:val="a7"/>
      </w:pPr>
      <w:r w:rsidRPr="00974242">
        <w:t>Запрещается эксплуатация оборудования при отсутствии или неисправности защитных устройств и приспособлений.</w:t>
      </w:r>
    </w:p>
    <w:p w:rsidR="007237AE" w:rsidRPr="00974242" w:rsidRDefault="007237AE" w:rsidP="007237AE">
      <w:pPr>
        <w:pStyle w:val="a7"/>
      </w:pPr>
    </w:p>
    <w:p w:rsidR="007237AE" w:rsidRPr="00974242" w:rsidRDefault="007237AE" w:rsidP="007237AE">
      <w:pPr>
        <w:pStyle w:val="a7"/>
      </w:pPr>
    </w:p>
    <w:p w:rsidR="007237AE" w:rsidRPr="00495F49" w:rsidRDefault="007237AE" w:rsidP="007237AE">
      <w:pPr>
        <w:pStyle w:val="2"/>
        <w:numPr>
          <w:ilvl w:val="1"/>
          <w:numId w:val="4"/>
        </w:numPr>
        <w:tabs>
          <w:tab w:val="left" w:pos="426"/>
        </w:tabs>
        <w:spacing w:before="0" w:after="0"/>
        <w:jc w:val="both"/>
        <w:rPr>
          <w:i w:val="0"/>
          <w:sz w:val="24"/>
          <w:szCs w:val="24"/>
        </w:rPr>
      </w:pPr>
      <w:r w:rsidRPr="00495F49">
        <w:rPr>
          <w:i w:val="0"/>
          <w:sz w:val="24"/>
          <w:szCs w:val="24"/>
        </w:rPr>
        <w:t xml:space="preserve"> </w:t>
      </w:r>
      <w:bookmarkStart w:id="45" w:name="_Toc371437139"/>
      <w:bookmarkStart w:id="46" w:name="_Toc371940979"/>
      <w:bookmarkStart w:id="47" w:name="_Toc372038108"/>
      <w:r w:rsidRPr="00495F49">
        <w:rPr>
          <w:i w:val="0"/>
          <w:sz w:val="24"/>
          <w:szCs w:val="24"/>
        </w:rPr>
        <w:t>ТРАНСПОРТНАЯ БЕЗОПАСНОСТЬ</w:t>
      </w:r>
      <w:bookmarkEnd w:id="45"/>
      <w:bookmarkEnd w:id="46"/>
      <w:bookmarkEnd w:id="47"/>
    </w:p>
    <w:p w:rsidR="007237AE" w:rsidRDefault="007237AE" w:rsidP="007237AE">
      <w:pPr>
        <w:jc w:val="both"/>
        <w:rPr>
          <w:szCs w:val="24"/>
        </w:rPr>
      </w:pPr>
    </w:p>
    <w:p w:rsidR="007237AE" w:rsidRDefault="007237AE" w:rsidP="007237AE">
      <w:pPr>
        <w:jc w:val="both"/>
        <w:rPr>
          <w:szCs w:val="24"/>
        </w:rPr>
      </w:pPr>
      <w:r>
        <w:rPr>
          <w:szCs w:val="24"/>
        </w:rPr>
        <w:t xml:space="preserve">Все транспортные средства должны эксплуатироваться при соблюдении следующих условий: </w:t>
      </w:r>
    </w:p>
    <w:p w:rsidR="007237AE" w:rsidRDefault="007237AE" w:rsidP="007237AE">
      <w:pPr>
        <w:pStyle w:val="a7"/>
        <w:numPr>
          <w:ilvl w:val="0"/>
          <w:numId w:val="12"/>
        </w:numPr>
        <w:tabs>
          <w:tab w:val="left" w:pos="539"/>
        </w:tabs>
        <w:spacing w:before="120"/>
        <w:ind w:left="538" w:hanging="357"/>
      </w:pPr>
      <w:r>
        <w:t xml:space="preserve">транспортное средство прошло </w:t>
      </w:r>
      <w:proofErr w:type="spellStart"/>
      <w:r>
        <w:t>предрейсовый</w:t>
      </w:r>
      <w:proofErr w:type="spellEnd"/>
      <w:r>
        <w:t xml:space="preserve"> осмотр и периодическое техобслуживание;</w:t>
      </w:r>
    </w:p>
    <w:p w:rsidR="007237AE" w:rsidRDefault="007237AE" w:rsidP="007237AE">
      <w:pPr>
        <w:pStyle w:val="a7"/>
        <w:numPr>
          <w:ilvl w:val="0"/>
          <w:numId w:val="12"/>
        </w:numPr>
        <w:tabs>
          <w:tab w:val="left" w:pos="539"/>
        </w:tabs>
        <w:spacing w:before="120"/>
        <w:ind w:left="538" w:hanging="357"/>
      </w:pPr>
      <w:r>
        <w:t>количество пассажиров и характеристики перевозимых грузов соответствуют техническим условиям завода – изготовителя транспортного средства;</w:t>
      </w:r>
    </w:p>
    <w:p w:rsidR="007237AE" w:rsidRDefault="007237AE" w:rsidP="007237AE">
      <w:pPr>
        <w:pStyle w:val="a7"/>
        <w:numPr>
          <w:ilvl w:val="0"/>
          <w:numId w:val="12"/>
        </w:numPr>
        <w:tabs>
          <w:tab w:val="left" w:pos="539"/>
        </w:tabs>
        <w:spacing w:before="120"/>
        <w:ind w:left="538" w:hanging="357"/>
      </w:pPr>
      <w:r>
        <w:t>все транспортные средства оборудованы шинами, соответствующими времени года;</w:t>
      </w:r>
    </w:p>
    <w:p w:rsidR="007237AE" w:rsidRDefault="007237AE" w:rsidP="007237AE">
      <w:pPr>
        <w:pStyle w:val="a7"/>
        <w:numPr>
          <w:ilvl w:val="0"/>
          <w:numId w:val="12"/>
        </w:numPr>
        <w:tabs>
          <w:tab w:val="left" w:pos="539"/>
        </w:tabs>
        <w:spacing w:before="120"/>
        <w:ind w:left="538" w:hanging="357"/>
      </w:pPr>
      <w:r>
        <w:t xml:space="preserve">водители прошли </w:t>
      </w:r>
      <w:proofErr w:type="spellStart"/>
      <w:r>
        <w:t>предрейсовый</w:t>
      </w:r>
      <w:proofErr w:type="spellEnd"/>
      <w:r>
        <w:t xml:space="preserve"> медицинский осмотр, не имеют медицинских противопоказаний, не находятся под воздействием алкоголя, наркотических (токсических) веществ или медицинских препаратов и не испытывают усталость;</w:t>
      </w:r>
    </w:p>
    <w:p w:rsidR="007237AE" w:rsidRPr="003343D2" w:rsidRDefault="007237AE" w:rsidP="007237AE">
      <w:pPr>
        <w:pStyle w:val="a7"/>
        <w:numPr>
          <w:ilvl w:val="0"/>
          <w:numId w:val="12"/>
        </w:numPr>
        <w:tabs>
          <w:tab w:val="left" w:pos="539"/>
        </w:tabs>
        <w:spacing w:before="120"/>
        <w:ind w:left="538" w:hanging="357"/>
      </w:pPr>
      <w:r>
        <w:t xml:space="preserve">ремни безопасности установлены и используются водителем и всеми пассажирами, </w:t>
      </w:r>
      <w:r w:rsidRPr="003343D2">
        <w:t>находятся в работоспособном состоянии;</w:t>
      </w:r>
    </w:p>
    <w:p w:rsidR="007237AE" w:rsidRDefault="007237AE" w:rsidP="007237AE">
      <w:pPr>
        <w:pStyle w:val="a7"/>
        <w:numPr>
          <w:ilvl w:val="0"/>
          <w:numId w:val="12"/>
        </w:numPr>
        <w:tabs>
          <w:tab w:val="left" w:pos="539"/>
        </w:tabs>
        <w:spacing w:before="120"/>
        <w:ind w:left="538" w:hanging="357"/>
      </w:pPr>
      <w:r>
        <w:t xml:space="preserve">перевозка крупногабаритных и тяжеловесных грузов осуществляется только по согласованию с заказчиком, необходимыми инспекциями и владельцами дорог, при этом высота </w:t>
      </w:r>
      <w:r w:rsidRPr="00330E65">
        <w:t xml:space="preserve">транспортного средства с перевозимым грузом </w:t>
      </w:r>
      <w:r>
        <w:t>под ЛЭП не должна превышать 4,5 м.</w:t>
      </w:r>
    </w:p>
    <w:p w:rsidR="007237AE" w:rsidRDefault="007237AE" w:rsidP="007237AE">
      <w:pPr>
        <w:jc w:val="both"/>
        <w:rPr>
          <w:szCs w:val="24"/>
        </w:rPr>
      </w:pPr>
    </w:p>
    <w:p w:rsidR="007237AE" w:rsidRDefault="007237AE" w:rsidP="007237AE">
      <w:pPr>
        <w:jc w:val="both"/>
        <w:rPr>
          <w:szCs w:val="24"/>
        </w:rPr>
      </w:pPr>
      <w:r>
        <w:rPr>
          <w:szCs w:val="24"/>
        </w:rPr>
        <w:t>При управлении транспортным средством запрещается:</w:t>
      </w:r>
    </w:p>
    <w:p w:rsidR="007237AE" w:rsidRDefault="007237AE" w:rsidP="007237AE">
      <w:pPr>
        <w:pStyle w:val="10"/>
        <w:tabs>
          <w:tab w:val="clear" w:pos="1440"/>
        </w:tabs>
        <w:ind w:left="538" w:hanging="357"/>
      </w:pPr>
      <w:r>
        <w:t>использовать мобильные средства связи;</w:t>
      </w:r>
    </w:p>
    <w:p w:rsidR="007237AE" w:rsidRDefault="007237AE" w:rsidP="007237AE">
      <w:pPr>
        <w:pStyle w:val="10"/>
        <w:tabs>
          <w:tab w:val="clear" w:pos="1440"/>
        </w:tabs>
        <w:ind w:left="538" w:hanging="357"/>
      </w:pPr>
      <w:r>
        <w:t>передвигаться с выключенными фарами ближнего света</w:t>
      </w:r>
      <w:r w:rsidRPr="003D2722">
        <w:t xml:space="preserve">, ходовыми огнями или </w:t>
      </w:r>
      <w:proofErr w:type="spellStart"/>
      <w:r w:rsidRPr="003D2722">
        <w:t>противотуманными</w:t>
      </w:r>
      <w:proofErr w:type="spellEnd"/>
      <w:r w:rsidRPr="003D2722">
        <w:t xml:space="preserve"> фарами</w:t>
      </w:r>
      <w:r>
        <w:t>;</w:t>
      </w:r>
    </w:p>
    <w:p w:rsidR="007237AE" w:rsidRDefault="007237AE" w:rsidP="007237AE">
      <w:pPr>
        <w:pStyle w:val="10"/>
        <w:tabs>
          <w:tab w:val="clear" w:pos="1440"/>
        </w:tabs>
        <w:ind w:left="538" w:hanging="357"/>
      </w:pPr>
      <w:r>
        <w:t>превышать установленные ограничения скорости.</w:t>
      </w:r>
    </w:p>
    <w:p w:rsidR="007237AE" w:rsidRDefault="007237AE" w:rsidP="007237AE">
      <w:pPr>
        <w:pStyle w:val="a"/>
        <w:numPr>
          <w:ilvl w:val="0"/>
          <w:numId w:val="0"/>
        </w:numPr>
      </w:pPr>
    </w:p>
    <w:p w:rsidR="007237AE" w:rsidRDefault="007237AE" w:rsidP="007237AE">
      <w:pPr>
        <w:pStyle w:val="a"/>
        <w:numPr>
          <w:ilvl w:val="0"/>
          <w:numId w:val="0"/>
        </w:numPr>
      </w:pPr>
    </w:p>
    <w:p w:rsidR="007237AE" w:rsidRPr="00495F49" w:rsidRDefault="007237AE" w:rsidP="007237AE">
      <w:pPr>
        <w:pStyle w:val="2"/>
        <w:numPr>
          <w:ilvl w:val="1"/>
          <w:numId w:val="4"/>
        </w:numPr>
        <w:tabs>
          <w:tab w:val="left" w:pos="426"/>
          <w:tab w:val="left" w:pos="993"/>
        </w:tabs>
        <w:spacing w:before="0" w:after="0"/>
        <w:jc w:val="both"/>
        <w:rPr>
          <w:i w:val="0"/>
          <w:sz w:val="24"/>
          <w:szCs w:val="24"/>
        </w:rPr>
      </w:pPr>
      <w:r w:rsidRPr="00495F49">
        <w:rPr>
          <w:i w:val="0"/>
          <w:sz w:val="24"/>
          <w:szCs w:val="24"/>
        </w:rPr>
        <w:t xml:space="preserve"> </w:t>
      </w:r>
      <w:bookmarkStart w:id="48" w:name="_Toc371437140"/>
      <w:bookmarkStart w:id="49" w:name="_Toc371940980"/>
      <w:bookmarkStart w:id="50" w:name="_Toc372038109"/>
      <w:r w:rsidRPr="00495F49">
        <w:rPr>
          <w:i w:val="0"/>
          <w:sz w:val="24"/>
          <w:szCs w:val="24"/>
        </w:rPr>
        <w:t>ОГНЕВЫЕ РАБОТЫ</w:t>
      </w:r>
      <w:bookmarkEnd w:id="48"/>
      <w:bookmarkEnd w:id="49"/>
      <w:bookmarkEnd w:id="50"/>
    </w:p>
    <w:p w:rsidR="007237AE" w:rsidRDefault="007237AE" w:rsidP="007237AE">
      <w:pPr>
        <w:jc w:val="both"/>
        <w:rPr>
          <w:szCs w:val="24"/>
        </w:rPr>
      </w:pPr>
    </w:p>
    <w:p w:rsidR="007237AE" w:rsidRDefault="007237AE" w:rsidP="007237AE">
      <w:pPr>
        <w:jc w:val="both"/>
        <w:rPr>
          <w:szCs w:val="24"/>
        </w:rPr>
      </w:pPr>
      <w:r>
        <w:rPr>
          <w:szCs w:val="24"/>
        </w:rPr>
        <w:t xml:space="preserve">Работы с применением открытого огня, искрообразованием и нагреванием до температуры воспламенения материалов и конструкций (электросварка, газосварка, </w:t>
      </w:r>
      <w:proofErr w:type="spellStart"/>
      <w:r w:rsidRPr="005A4A1B">
        <w:rPr>
          <w:szCs w:val="24"/>
        </w:rPr>
        <w:t>бензин</w:t>
      </w:r>
      <w:proofErr w:type="gramStart"/>
      <w:r w:rsidRPr="005A4A1B">
        <w:rPr>
          <w:szCs w:val="24"/>
        </w:rPr>
        <w:t>о</w:t>
      </w:r>
      <w:proofErr w:type="spellEnd"/>
      <w:r w:rsidRPr="005A4A1B">
        <w:rPr>
          <w:szCs w:val="24"/>
        </w:rPr>
        <w:t>-</w:t>
      </w:r>
      <w:proofErr w:type="gramEnd"/>
      <w:r w:rsidRPr="005A4A1B">
        <w:rPr>
          <w:szCs w:val="24"/>
        </w:rPr>
        <w:t xml:space="preserve"> и </w:t>
      </w:r>
      <w:proofErr w:type="spellStart"/>
      <w:r w:rsidRPr="005A4A1B">
        <w:rPr>
          <w:szCs w:val="24"/>
        </w:rPr>
        <w:t>керосинорезательные</w:t>
      </w:r>
      <w:proofErr w:type="spellEnd"/>
      <w:r w:rsidRPr="005A4A1B">
        <w:rPr>
          <w:szCs w:val="24"/>
        </w:rPr>
        <w:t xml:space="preserve"> работы</w:t>
      </w:r>
      <w:r>
        <w:rPr>
          <w:szCs w:val="24"/>
        </w:rPr>
        <w:t>, паяльные работы, механическая обработка металла с образованием искр и т. п.) должны проводиться при соблюдении следующих условий:</w:t>
      </w:r>
    </w:p>
    <w:p w:rsidR="007237AE" w:rsidRDefault="007237AE" w:rsidP="007237AE">
      <w:pPr>
        <w:pStyle w:val="a7"/>
        <w:numPr>
          <w:ilvl w:val="0"/>
          <w:numId w:val="13"/>
        </w:numPr>
        <w:tabs>
          <w:tab w:val="left" w:pos="539"/>
        </w:tabs>
        <w:spacing w:before="120"/>
        <w:ind w:left="538" w:hanging="357"/>
      </w:pPr>
      <w:r>
        <w:t>исполнители и руководители работ прошли обучение по пожарно-техническому минимуму и проинструктированы;</w:t>
      </w:r>
    </w:p>
    <w:p w:rsidR="007237AE" w:rsidRDefault="007237AE" w:rsidP="007237AE">
      <w:pPr>
        <w:pStyle w:val="a7"/>
        <w:numPr>
          <w:ilvl w:val="0"/>
          <w:numId w:val="13"/>
        </w:numPr>
        <w:tabs>
          <w:tab w:val="left" w:pos="539"/>
        </w:tabs>
        <w:spacing w:before="120"/>
        <w:ind w:left="538" w:hanging="357"/>
      </w:pPr>
      <w:r>
        <w:t xml:space="preserve">обеспечено постоянное руководство </w:t>
      </w:r>
      <w:proofErr w:type="gramStart"/>
      <w:r>
        <w:t>ответственным</w:t>
      </w:r>
      <w:proofErr w:type="gramEnd"/>
      <w:r>
        <w:t xml:space="preserve"> за проведение огневых работ;</w:t>
      </w:r>
    </w:p>
    <w:p w:rsidR="007237AE" w:rsidRPr="00457D26" w:rsidRDefault="007237AE" w:rsidP="007237AE">
      <w:pPr>
        <w:pStyle w:val="a7"/>
        <w:numPr>
          <w:ilvl w:val="0"/>
          <w:numId w:val="13"/>
        </w:numPr>
        <w:tabs>
          <w:tab w:val="left" w:pos="539"/>
        </w:tabs>
        <w:spacing w:before="120"/>
        <w:ind w:left="538" w:hanging="357"/>
      </w:pPr>
      <w:r>
        <w:t xml:space="preserve">обеспечен необходимый контроль состояния воздушной среды на </w:t>
      </w:r>
      <w:proofErr w:type="gramStart"/>
      <w:r w:rsidRPr="00457D26">
        <w:t>месте</w:t>
      </w:r>
      <w:proofErr w:type="gramEnd"/>
      <w:r w:rsidRPr="00457D26">
        <w:t xml:space="preserve"> проведения огневых работ</w:t>
      </w:r>
      <w:r>
        <w:t>;</w:t>
      </w:r>
    </w:p>
    <w:p w:rsidR="007237AE" w:rsidRDefault="007237AE" w:rsidP="007237AE">
      <w:pPr>
        <w:pStyle w:val="a7"/>
        <w:numPr>
          <w:ilvl w:val="0"/>
          <w:numId w:val="13"/>
        </w:numPr>
        <w:tabs>
          <w:tab w:val="left" w:pos="539"/>
        </w:tabs>
        <w:spacing w:before="120"/>
        <w:ind w:left="538" w:hanging="357"/>
      </w:pPr>
      <w:r>
        <w:t>исключено попадание в воздушную среду взрывопожароопасных веществ;</w:t>
      </w:r>
    </w:p>
    <w:p w:rsidR="007237AE" w:rsidRDefault="007237AE" w:rsidP="007237AE">
      <w:pPr>
        <w:pStyle w:val="a7"/>
        <w:numPr>
          <w:ilvl w:val="0"/>
          <w:numId w:val="13"/>
        </w:numPr>
        <w:tabs>
          <w:tab w:val="left" w:pos="539"/>
        </w:tabs>
        <w:spacing w:before="120"/>
        <w:ind w:left="538" w:hanging="357"/>
      </w:pPr>
      <w:r>
        <w:t>оборудование остановлено, защищено от искр, освобождено от взрывопожароопасных и токсичных продуктов, изолировано от действующих аппаратов и коммуникаций;</w:t>
      </w:r>
    </w:p>
    <w:p w:rsidR="007237AE" w:rsidRDefault="007237AE" w:rsidP="007237AE">
      <w:pPr>
        <w:pStyle w:val="a7"/>
        <w:numPr>
          <w:ilvl w:val="0"/>
          <w:numId w:val="13"/>
        </w:numPr>
        <w:tabs>
          <w:tab w:val="left" w:pos="539"/>
        </w:tabs>
        <w:spacing w:before="120"/>
        <w:ind w:left="538" w:hanging="357"/>
      </w:pPr>
      <w:r>
        <w:t>место работ очищено</w:t>
      </w:r>
      <w:r w:rsidRPr="00684245">
        <w:t xml:space="preserve"> </w:t>
      </w:r>
      <w:r>
        <w:t>от горючих веществ и материалов, обеспечено необходимыми первичными средствами пожаротушения.</w:t>
      </w:r>
    </w:p>
    <w:p w:rsidR="007237AE" w:rsidRDefault="007237AE" w:rsidP="007237AE">
      <w:pPr>
        <w:jc w:val="both"/>
        <w:rPr>
          <w:szCs w:val="24"/>
        </w:rPr>
      </w:pPr>
    </w:p>
    <w:p w:rsidR="007237AE" w:rsidRDefault="007237AE" w:rsidP="007237AE">
      <w:pPr>
        <w:jc w:val="both"/>
        <w:rPr>
          <w:szCs w:val="24"/>
        </w:rPr>
      </w:pPr>
    </w:p>
    <w:p w:rsidR="007237AE" w:rsidRPr="00495F49" w:rsidRDefault="007237AE" w:rsidP="007237AE">
      <w:pPr>
        <w:pStyle w:val="2"/>
        <w:numPr>
          <w:ilvl w:val="1"/>
          <w:numId w:val="4"/>
        </w:numPr>
        <w:tabs>
          <w:tab w:val="clear" w:pos="705"/>
          <w:tab w:val="left" w:pos="0"/>
        </w:tabs>
        <w:spacing w:before="0" w:after="0"/>
        <w:ind w:left="0" w:firstLine="0"/>
        <w:jc w:val="both"/>
        <w:rPr>
          <w:i w:val="0"/>
          <w:sz w:val="24"/>
          <w:szCs w:val="24"/>
        </w:rPr>
      </w:pPr>
      <w:bookmarkStart w:id="51" w:name="_Toc371437141"/>
      <w:bookmarkStart w:id="52" w:name="_Toc371940981"/>
      <w:bookmarkStart w:id="53" w:name="_Toc372038110"/>
      <w:r w:rsidRPr="00495F49">
        <w:rPr>
          <w:i w:val="0"/>
          <w:sz w:val="24"/>
          <w:szCs w:val="24"/>
        </w:rPr>
        <w:lastRenderedPageBreak/>
        <w:t>РАБОТА НА ЛЬДУ И ОТКРЫТОМ ВОЗДУХЕ</w:t>
      </w:r>
      <w:bookmarkEnd w:id="51"/>
      <w:r>
        <w:rPr>
          <w:i w:val="0"/>
          <w:sz w:val="24"/>
          <w:szCs w:val="24"/>
        </w:rPr>
        <w:t xml:space="preserve"> ПРИ УСЛОВИЯХ ОТРИЦАТЕЛЬНЫХ ТЕМПАРАТУР</w:t>
      </w:r>
      <w:bookmarkEnd w:id="52"/>
      <w:bookmarkEnd w:id="53"/>
    </w:p>
    <w:p w:rsidR="007237AE" w:rsidRDefault="007237AE" w:rsidP="007237AE">
      <w:pPr>
        <w:jc w:val="both"/>
        <w:rPr>
          <w:szCs w:val="24"/>
        </w:rPr>
      </w:pPr>
    </w:p>
    <w:p w:rsidR="007237AE" w:rsidRDefault="007237AE" w:rsidP="007237AE">
      <w:pPr>
        <w:jc w:val="both"/>
        <w:rPr>
          <w:szCs w:val="24"/>
        </w:rPr>
      </w:pPr>
      <w:r w:rsidRPr="00A46274">
        <w:rPr>
          <w:szCs w:val="24"/>
        </w:rPr>
        <w:t>Движение по ледовым переправам допускается только по специально обозначенным маршрутам, имеющим указатели о максимально допустимой грузоподъемности ледовой переправы и должно выполняться при соблюдении следующих условий:</w:t>
      </w:r>
    </w:p>
    <w:p w:rsidR="007237AE" w:rsidRDefault="007237AE" w:rsidP="007237AE">
      <w:pPr>
        <w:pStyle w:val="a7"/>
        <w:numPr>
          <w:ilvl w:val="0"/>
          <w:numId w:val="14"/>
        </w:numPr>
        <w:tabs>
          <w:tab w:val="left" w:pos="539"/>
        </w:tabs>
        <w:spacing w:before="120"/>
        <w:ind w:left="538" w:hanging="357"/>
      </w:pPr>
      <w:r>
        <w:t>работа на льду является единственно возможным вариантом выполнения запланированных работ;</w:t>
      </w:r>
    </w:p>
    <w:p w:rsidR="007237AE" w:rsidRDefault="007237AE" w:rsidP="007237AE">
      <w:pPr>
        <w:pStyle w:val="a7"/>
        <w:numPr>
          <w:ilvl w:val="0"/>
          <w:numId w:val="14"/>
        </w:numPr>
        <w:tabs>
          <w:tab w:val="left" w:pos="539"/>
        </w:tabs>
        <w:spacing w:before="120"/>
        <w:ind w:left="538" w:hanging="357"/>
      </w:pPr>
      <w:r>
        <w:t>все исполнители работ одеты в спасательные жилеты;</w:t>
      </w:r>
    </w:p>
    <w:p w:rsidR="007237AE" w:rsidRDefault="007237AE" w:rsidP="007237AE">
      <w:pPr>
        <w:pStyle w:val="a7"/>
        <w:numPr>
          <w:ilvl w:val="0"/>
          <w:numId w:val="14"/>
        </w:numPr>
        <w:tabs>
          <w:tab w:val="left" w:pos="539"/>
        </w:tabs>
        <w:spacing w:before="120"/>
        <w:ind w:left="538" w:hanging="357"/>
      </w:pPr>
      <w:r>
        <w:t>проверена толщина льда и обозначены разрешенные участки работ;</w:t>
      </w:r>
    </w:p>
    <w:p w:rsidR="007237AE" w:rsidRDefault="007237AE" w:rsidP="007237AE">
      <w:pPr>
        <w:pStyle w:val="a7"/>
        <w:numPr>
          <w:ilvl w:val="0"/>
          <w:numId w:val="14"/>
        </w:numPr>
        <w:tabs>
          <w:tab w:val="left" w:pos="539"/>
        </w:tabs>
        <w:spacing w:before="120"/>
        <w:ind w:left="538" w:hanging="357"/>
      </w:pPr>
      <w:r>
        <w:t>привлечено не менее 2 (двух) исполнителей;</w:t>
      </w:r>
    </w:p>
    <w:p w:rsidR="007237AE" w:rsidRDefault="007237AE" w:rsidP="007237AE">
      <w:pPr>
        <w:pStyle w:val="a7"/>
        <w:numPr>
          <w:ilvl w:val="0"/>
          <w:numId w:val="14"/>
        </w:numPr>
        <w:tabs>
          <w:tab w:val="left" w:pos="539"/>
        </w:tabs>
        <w:spacing w:before="120"/>
        <w:ind w:left="538" w:hanging="357"/>
      </w:pPr>
      <w:r>
        <w:t>обеспечено наличие необходимых средств для спасения человека на льду.</w:t>
      </w:r>
    </w:p>
    <w:p w:rsidR="007237AE" w:rsidRDefault="007237AE" w:rsidP="007237AE">
      <w:pPr>
        <w:jc w:val="both"/>
        <w:rPr>
          <w:szCs w:val="24"/>
        </w:rPr>
      </w:pPr>
    </w:p>
    <w:p w:rsidR="007237AE" w:rsidRDefault="007237AE" w:rsidP="007237AE">
      <w:pPr>
        <w:jc w:val="both"/>
        <w:rPr>
          <w:szCs w:val="24"/>
        </w:rPr>
      </w:pPr>
      <w:r>
        <w:rPr>
          <w:szCs w:val="24"/>
        </w:rPr>
        <w:t>Движение по ледовым переправам должно быть организовано следующим образом:</w:t>
      </w:r>
    </w:p>
    <w:p w:rsidR="007237AE" w:rsidRDefault="007237AE" w:rsidP="007237AE">
      <w:pPr>
        <w:pStyle w:val="10"/>
        <w:tabs>
          <w:tab w:val="clear" w:pos="1440"/>
        </w:tabs>
        <w:ind w:left="538" w:hanging="357"/>
      </w:pPr>
      <w:r>
        <w:t>транспортные средства двигаются в один ряд;</w:t>
      </w:r>
    </w:p>
    <w:p w:rsidR="007237AE" w:rsidRDefault="007237AE" w:rsidP="007237AE">
      <w:pPr>
        <w:pStyle w:val="10"/>
        <w:tabs>
          <w:tab w:val="clear" w:pos="1440"/>
        </w:tabs>
        <w:ind w:left="538" w:hanging="357"/>
      </w:pPr>
      <w:r>
        <w:t>дистанция между транспортными средствами не менее 30 м;</w:t>
      </w:r>
    </w:p>
    <w:p w:rsidR="007237AE" w:rsidRDefault="007237AE" w:rsidP="007237AE">
      <w:pPr>
        <w:pStyle w:val="10"/>
        <w:tabs>
          <w:tab w:val="clear" w:pos="1440"/>
        </w:tabs>
        <w:ind w:left="538" w:hanging="357"/>
      </w:pPr>
      <w:r>
        <w:t xml:space="preserve">скорость при въезде не более 10 км/ч; </w:t>
      </w:r>
    </w:p>
    <w:p w:rsidR="007237AE" w:rsidRDefault="007237AE" w:rsidP="007237AE">
      <w:pPr>
        <w:pStyle w:val="10"/>
        <w:tabs>
          <w:tab w:val="clear" w:pos="1440"/>
        </w:tabs>
        <w:ind w:left="538" w:hanging="357"/>
      </w:pPr>
      <w:r>
        <w:t xml:space="preserve">скорость при движении не более 20 км/ч; </w:t>
      </w:r>
    </w:p>
    <w:p w:rsidR="007237AE" w:rsidRDefault="007237AE" w:rsidP="007237AE">
      <w:pPr>
        <w:pStyle w:val="10"/>
        <w:tabs>
          <w:tab w:val="clear" w:pos="1440"/>
        </w:tabs>
        <w:ind w:left="538" w:hanging="357"/>
      </w:pPr>
      <w:r w:rsidRPr="00394849">
        <w:t>замки дверей кабин и стеклоподъёмники разблокированы (открыты)</w:t>
      </w:r>
      <w:r>
        <w:t>;</w:t>
      </w:r>
    </w:p>
    <w:p w:rsidR="007237AE" w:rsidRDefault="007237AE" w:rsidP="007237AE">
      <w:pPr>
        <w:pStyle w:val="10"/>
        <w:tabs>
          <w:tab w:val="clear" w:pos="1440"/>
        </w:tabs>
        <w:ind w:left="538" w:hanging="357"/>
      </w:pPr>
      <w:r>
        <w:t xml:space="preserve">ремни безопасности отстегнуты; </w:t>
      </w:r>
    </w:p>
    <w:p w:rsidR="007237AE" w:rsidRDefault="007237AE" w:rsidP="007237AE">
      <w:pPr>
        <w:pStyle w:val="10"/>
        <w:tabs>
          <w:tab w:val="clear" w:pos="1440"/>
        </w:tabs>
        <w:ind w:left="538" w:hanging="357"/>
      </w:pPr>
      <w:r w:rsidRPr="00394849">
        <w:t>пассажиры высажены при въезде на лёд</w:t>
      </w:r>
      <w:r>
        <w:t xml:space="preserve"> и вынужденных остановках;</w:t>
      </w:r>
    </w:p>
    <w:p w:rsidR="007237AE" w:rsidRDefault="007237AE" w:rsidP="007237AE">
      <w:pPr>
        <w:pStyle w:val="10"/>
        <w:tabs>
          <w:tab w:val="clear" w:pos="1440"/>
        </w:tabs>
        <w:ind w:left="538" w:hanging="357"/>
      </w:pPr>
      <w:r>
        <w:t>движение плавное и без резких торможений.</w:t>
      </w:r>
    </w:p>
    <w:p w:rsidR="007237AE" w:rsidRDefault="007237AE" w:rsidP="007237AE">
      <w:pPr>
        <w:pStyle w:val="a7"/>
      </w:pPr>
    </w:p>
    <w:p w:rsidR="007237AE" w:rsidRDefault="007237AE" w:rsidP="007237AE">
      <w:pPr>
        <w:jc w:val="both"/>
        <w:rPr>
          <w:szCs w:val="24"/>
        </w:rPr>
      </w:pPr>
      <w:r>
        <w:rPr>
          <w:szCs w:val="24"/>
        </w:rPr>
        <w:t>При выполнении работ в условиях отрицательной температуры окружающего воздуха необходимо:</w:t>
      </w:r>
    </w:p>
    <w:p w:rsidR="007237AE" w:rsidRDefault="007237AE" w:rsidP="007237AE">
      <w:pPr>
        <w:pStyle w:val="a7"/>
        <w:numPr>
          <w:ilvl w:val="0"/>
          <w:numId w:val="15"/>
        </w:numPr>
        <w:tabs>
          <w:tab w:val="left" w:pos="539"/>
        </w:tabs>
        <w:spacing w:before="120"/>
        <w:ind w:left="538" w:hanging="357"/>
      </w:pPr>
      <w:r>
        <w:t>соблюдать сменный график работ;</w:t>
      </w:r>
    </w:p>
    <w:p w:rsidR="007237AE" w:rsidRDefault="007237AE" w:rsidP="007237AE">
      <w:pPr>
        <w:pStyle w:val="a7"/>
        <w:numPr>
          <w:ilvl w:val="0"/>
          <w:numId w:val="15"/>
        </w:numPr>
        <w:tabs>
          <w:tab w:val="left" w:pos="539"/>
        </w:tabs>
        <w:spacing w:before="120"/>
        <w:ind w:left="538" w:hanging="357"/>
      </w:pPr>
      <w:r>
        <w:t>соблюдать регламентированные перерывы для обогрева работников в рамках смены;</w:t>
      </w:r>
    </w:p>
    <w:p w:rsidR="007237AE" w:rsidRDefault="007237AE" w:rsidP="007237AE">
      <w:pPr>
        <w:pStyle w:val="a7"/>
        <w:numPr>
          <w:ilvl w:val="0"/>
          <w:numId w:val="15"/>
        </w:numPr>
        <w:tabs>
          <w:tab w:val="left" w:pos="539"/>
        </w:tabs>
        <w:spacing w:before="120"/>
        <w:ind w:left="538" w:hanging="357"/>
      </w:pPr>
      <w:r>
        <w:t xml:space="preserve">обеспечить работников дополнительными средствами индивидуальной защиты от холода </w:t>
      </w:r>
      <w:r w:rsidRPr="00974242">
        <w:t>(защиту лица, верхних дыхательных путей, крема от обморожения и др.)</w:t>
      </w:r>
      <w:r>
        <w:t>;</w:t>
      </w:r>
    </w:p>
    <w:p w:rsidR="007237AE" w:rsidRPr="003343D2" w:rsidRDefault="007237AE" w:rsidP="007237AE">
      <w:pPr>
        <w:pStyle w:val="a7"/>
        <w:numPr>
          <w:ilvl w:val="0"/>
          <w:numId w:val="15"/>
        </w:numPr>
        <w:tabs>
          <w:tab w:val="left" w:pos="539"/>
        </w:tabs>
        <w:spacing w:before="120"/>
        <w:ind w:left="538" w:hanging="357"/>
      </w:pPr>
      <w:r>
        <w:t>предоставить достаточное количество помещений (</w:t>
      </w:r>
      <w:proofErr w:type="spellStart"/>
      <w:proofErr w:type="gramStart"/>
      <w:r>
        <w:t>вагон-домов</w:t>
      </w:r>
      <w:proofErr w:type="spellEnd"/>
      <w:proofErr w:type="gramEnd"/>
      <w:r>
        <w:t>)</w:t>
      </w:r>
      <w:r w:rsidRPr="005872D4">
        <w:t xml:space="preserve"> </w:t>
      </w:r>
      <w:r w:rsidRPr="003343D2">
        <w:t xml:space="preserve">или  иных мест (ТС, </w:t>
      </w:r>
      <w:proofErr w:type="spellStart"/>
      <w:r w:rsidRPr="003343D2">
        <w:t>КУНГа</w:t>
      </w:r>
      <w:proofErr w:type="spellEnd"/>
      <w:r w:rsidRPr="003343D2">
        <w:t>) для обогрева работников с температурой 21-25°С.</w:t>
      </w:r>
    </w:p>
    <w:p w:rsidR="007237AE" w:rsidRDefault="007237AE" w:rsidP="007237AE">
      <w:pPr>
        <w:pStyle w:val="a7"/>
      </w:pPr>
    </w:p>
    <w:p w:rsidR="007237AE" w:rsidRDefault="007237AE" w:rsidP="007237AE">
      <w:pPr>
        <w:pStyle w:val="a7"/>
      </w:pPr>
      <w:r>
        <w:t xml:space="preserve">В </w:t>
      </w:r>
      <w:proofErr w:type="gramStart"/>
      <w:r>
        <w:t>целях</w:t>
      </w:r>
      <w:proofErr w:type="gramEnd"/>
      <w:r>
        <w:t xml:space="preserve"> более быстрой нормализации теплового состояния организма и меньшей скорости охлаждения в последующий период пребывания на холоде, в помещении для обогрева необходимо снимать верхнюю утепленную одежду.</w:t>
      </w:r>
    </w:p>
    <w:p w:rsidR="007237AE" w:rsidRDefault="007237AE" w:rsidP="007237AE">
      <w:pPr>
        <w:pStyle w:val="a7"/>
      </w:pPr>
    </w:p>
    <w:p w:rsidR="007237AE" w:rsidRPr="00495F49" w:rsidRDefault="007237AE" w:rsidP="007237AE">
      <w:pPr>
        <w:pStyle w:val="a7"/>
      </w:pPr>
      <w:r>
        <w:t xml:space="preserve">Запрещается начинать работу на </w:t>
      </w:r>
      <w:proofErr w:type="gramStart"/>
      <w:r>
        <w:t>холоде</w:t>
      </w:r>
      <w:proofErr w:type="gramEnd"/>
      <w:r>
        <w:t xml:space="preserve"> ранее, чем через 10 минут после приема горячей пищи (чая и др.).</w:t>
      </w:r>
    </w:p>
    <w:p w:rsidR="007237AE" w:rsidRDefault="007237AE" w:rsidP="007237AE"/>
    <w:p w:rsidR="00FB1C3B" w:rsidRDefault="00FB1C3B"/>
    <w:sectPr w:rsidR="00FB1C3B" w:rsidSect="001E6523"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ensed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50313"/>
    <w:multiLevelType w:val="multilevel"/>
    <w:tmpl w:val="87AA222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DC626D8"/>
    <w:multiLevelType w:val="hybridMultilevel"/>
    <w:tmpl w:val="EE3E4FC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04244E"/>
    <w:multiLevelType w:val="multilevel"/>
    <w:tmpl w:val="2CFAB82C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8C9405E"/>
    <w:multiLevelType w:val="hybridMultilevel"/>
    <w:tmpl w:val="30045260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4">
    <w:nsid w:val="41D41350"/>
    <w:multiLevelType w:val="hybridMultilevel"/>
    <w:tmpl w:val="266429EE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5">
    <w:nsid w:val="48A47894"/>
    <w:multiLevelType w:val="hybridMultilevel"/>
    <w:tmpl w:val="4F3E678E"/>
    <w:lvl w:ilvl="0" w:tplc="DDD00B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9973BD3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DF03A0"/>
    <w:multiLevelType w:val="hybridMultilevel"/>
    <w:tmpl w:val="7BCCB6E4"/>
    <w:lvl w:ilvl="0" w:tplc="40C8AB14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7E527FBC">
      <w:start w:val="1"/>
      <w:numFmt w:val="decimal"/>
      <w:lvlText w:val="%2."/>
      <w:lvlJc w:val="left"/>
      <w:pPr>
        <w:tabs>
          <w:tab w:val="num" w:pos="360"/>
        </w:tabs>
        <w:ind w:left="227" w:hanging="227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5C11474A"/>
    <w:multiLevelType w:val="hybridMultilevel"/>
    <w:tmpl w:val="69CAF90C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9">
    <w:nsid w:val="64E854F1"/>
    <w:multiLevelType w:val="hybridMultilevel"/>
    <w:tmpl w:val="F3580568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10">
    <w:nsid w:val="6CBD4D09"/>
    <w:multiLevelType w:val="hybridMultilevel"/>
    <w:tmpl w:val="36FE36D4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11">
    <w:nsid w:val="6CDA3DF4"/>
    <w:multiLevelType w:val="hybridMultilevel"/>
    <w:tmpl w:val="78360C38"/>
    <w:lvl w:ilvl="0" w:tplc="0A6E8A66">
      <w:start w:val="1"/>
      <w:numFmt w:val="bullet"/>
      <w:pStyle w:val="a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12">
    <w:nsid w:val="6DAD62D8"/>
    <w:multiLevelType w:val="hybridMultilevel"/>
    <w:tmpl w:val="87E62674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13">
    <w:nsid w:val="71A9358D"/>
    <w:multiLevelType w:val="hybridMultilevel"/>
    <w:tmpl w:val="1EC4B514"/>
    <w:lvl w:ilvl="0" w:tplc="509E1AA6">
      <w:start w:val="1"/>
      <w:numFmt w:val="bullet"/>
      <w:pStyle w:val="10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3944C55"/>
    <w:multiLevelType w:val="hybridMultilevel"/>
    <w:tmpl w:val="2EAA8E38"/>
    <w:lvl w:ilvl="0" w:tplc="DDD00B84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num w:numId="1">
    <w:abstractNumId w:val="13"/>
  </w:num>
  <w:num w:numId="2">
    <w:abstractNumId w:val="11"/>
  </w:num>
  <w:num w:numId="3">
    <w:abstractNumId w:val="0"/>
  </w:num>
  <w:num w:numId="4">
    <w:abstractNumId w:val="2"/>
  </w:num>
  <w:num w:numId="5">
    <w:abstractNumId w:val="7"/>
  </w:num>
  <w:num w:numId="6">
    <w:abstractNumId w:val="1"/>
  </w:num>
  <w:num w:numId="7">
    <w:abstractNumId w:val="8"/>
  </w:num>
  <w:num w:numId="8">
    <w:abstractNumId w:val="5"/>
  </w:num>
  <w:num w:numId="9">
    <w:abstractNumId w:val="9"/>
  </w:num>
  <w:num w:numId="10">
    <w:abstractNumId w:val="10"/>
  </w:num>
  <w:num w:numId="11">
    <w:abstractNumId w:val="14"/>
  </w:num>
  <w:num w:numId="12">
    <w:abstractNumId w:val="12"/>
  </w:num>
  <w:num w:numId="13">
    <w:abstractNumId w:val="6"/>
  </w:num>
  <w:num w:numId="14">
    <w:abstractNumId w:val="3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237AE"/>
    <w:rsid w:val="006928FA"/>
    <w:rsid w:val="007237AE"/>
    <w:rsid w:val="00FB1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15"/>
        <o:r id="V:Rule2" type="connector" idref="#AutoShape 17"/>
        <o:r id="V:Rule3" type="connector" idref="#AutoShape 1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237AE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11">
    <w:name w:val="heading 1"/>
    <w:basedOn w:val="a0"/>
    <w:next w:val="a0"/>
    <w:link w:val="12"/>
    <w:uiPriority w:val="9"/>
    <w:qFormat/>
    <w:rsid w:val="007237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rsid w:val="007237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aliases w:val="Table text"/>
    <w:uiPriority w:val="1"/>
    <w:qFormat/>
    <w:rsid w:val="007237AE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0"/>
    <w:link w:val="a6"/>
    <w:uiPriority w:val="99"/>
    <w:semiHidden/>
    <w:unhideWhenUsed/>
    <w:rsid w:val="007237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7237AE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1"/>
    <w:link w:val="2"/>
    <w:rsid w:val="007237AE"/>
    <w:rPr>
      <w:rFonts w:ascii="Arial" w:eastAsia="Calibri" w:hAnsi="Arial" w:cs="Arial"/>
      <w:b/>
      <w:bCs/>
      <w:i/>
      <w:iCs/>
      <w:sz w:val="28"/>
      <w:szCs w:val="28"/>
    </w:rPr>
  </w:style>
  <w:style w:type="paragraph" w:customStyle="1" w:styleId="13">
    <w:name w:val="М_Заголовок 1"/>
    <w:basedOn w:val="11"/>
    <w:qFormat/>
    <w:rsid w:val="007237AE"/>
    <w:pPr>
      <w:keepNext w:val="0"/>
      <w:keepLines w:val="0"/>
      <w:spacing w:before="0"/>
      <w:jc w:val="both"/>
    </w:pPr>
    <w:rPr>
      <w:rFonts w:ascii="Arial" w:eastAsia="Calibri" w:hAnsi="Arial" w:cs="Arial"/>
      <w:caps/>
      <w:color w:val="auto"/>
      <w:sz w:val="32"/>
      <w:szCs w:val="32"/>
    </w:rPr>
  </w:style>
  <w:style w:type="paragraph" w:customStyle="1" w:styleId="a7">
    <w:name w:val="М_Обычный"/>
    <w:basedOn w:val="a0"/>
    <w:qFormat/>
    <w:rsid w:val="007237AE"/>
    <w:pPr>
      <w:jc w:val="both"/>
    </w:pPr>
  </w:style>
  <w:style w:type="paragraph" w:customStyle="1" w:styleId="10">
    <w:name w:val="М_СписокМарк_Уровень 1"/>
    <w:basedOn w:val="a0"/>
    <w:qFormat/>
    <w:rsid w:val="007237AE"/>
    <w:pPr>
      <w:numPr>
        <w:numId w:val="1"/>
      </w:numPr>
      <w:tabs>
        <w:tab w:val="left" w:pos="540"/>
      </w:tabs>
      <w:spacing w:before="120"/>
      <w:jc w:val="both"/>
    </w:pPr>
    <w:rPr>
      <w:bCs/>
    </w:rPr>
  </w:style>
  <w:style w:type="paragraph" w:customStyle="1" w:styleId="1">
    <w:name w:val="М_СписокНумерованУр1"/>
    <w:basedOn w:val="a0"/>
    <w:qFormat/>
    <w:rsid w:val="007237AE"/>
    <w:pPr>
      <w:numPr>
        <w:numId w:val="5"/>
      </w:numPr>
      <w:spacing w:before="120"/>
      <w:jc w:val="both"/>
    </w:pPr>
  </w:style>
  <w:style w:type="character" w:customStyle="1" w:styleId="a8">
    <w:name w:val="Мой текст Знак"/>
    <w:link w:val="a9"/>
    <w:uiPriority w:val="99"/>
    <w:locked/>
    <w:rsid w:val="007237AE"/>
    <w:rPr>
      <w:rFonts w:ascii="Times New Roman" w:hAnsi="Times New Roman"/>
      <w:sz w:val="24"/>
      <w:szCs w:val="24"/>
    </w:rPr>
  </w:style>
  <w:style w:type="paragraph" w:customStyle="1" w:styleId="a9">
    <w:name w:val="Мой текст"/>
    <w:basedOn w:val="a0"/>
    <w:link w:val="a8"/>
    <w:uiPriority w:val="99"/>
    <w:rsid w:val="007237AE"/>
    <w:pPr>
      <w:ind w:firstLine="709"/>
      <w:jc w:val="both"/>
    </w:pPr>
    <w:rPr>
      <w:rFonts w:eastAsiaTheme="minorHAnsi" w:cstheme="minorBidi"/>
      <w:szCs w:val="24"/>
    </w:rPr>
  </w:style>
  <w:style w:type="paragraph" w:customStyle="1" w:styleId="a">
    <w:name w:val="Мой Абзац"/>
    <w:basedOn w:val="a0"/>
    <w:uiPriority w:val="99"/>
    <w:rsid w:val="007237AE"/>
    <w:pPr>
      <w:numPr>
        <w:numId w:val="2"/>
      </w:numPr>
      <w:jc w:val="both"/>
    </w:pPr>
    <w:rPr>
      <w:szCs w:val="24"/>
    </w:rPr>
  </w:style>
  <w:style w:type="character" w:customStyle="1" w:styleId="12">
    <w:name w:val="Заголовок 1 Знак"/>
    <w:basedOn w:val="a1"/>
    <w:link w:val="11"/>
    <w:uiPriority w:val="9"/>
    <w:rsid w:val="007237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cid:image001.png@01CEDAD2.5F72A7E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2041</Words>
  <Characters>11639</Characters>
  <Application>Microsoft Office Word</Application>
  <DocSecurity>0</DocSecurity>
  <Lines>96</Lines>
  <Paragraphs>27</Paragraphs>
  <ScaleCrop>false</ScaleCrop>
  <Company>Томскнефть-Сервис</Company>
  <LinksUpToDate>false</LinksUpToDate>
  <CharactersWithSpaces>13653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Шкрибитько В. В.</dc:creator>
  <cp:keywords/>
  <dc:description/>
  <cp:lastModifiedBy>Шкрибитько В. В.</cp:lastModifiedBy>
  <cp:revision>3</cp:revision>
  <dcterms:created xsi:type="dcterms:W3CDTF">2019-04-19T02:36:00Z</dcterms:created>
  <dcterms:modified xsi:type="dcterms:W3CDTF">2019-04-19T02:37:00Z</dcterms:modified>
</cp:coreProperties>
</file>