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D2" w:rsidRPr="00FE6CE7" w:rsidRDefault="00F73ED2" w:rsidP="00F73ED2">
      <w:pPr>
        <w:rPr>
          <w:rFonts w:ascii="Arial" w:hAnsi="Arial" w:cs="Arial"/>
          <w:b/>
          <w:sz w:val="22"/>
          <w:szCs w:val="2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976"/>
        <w:gridCol w:w="47"/>
        <w:gridCol w:w="2300"/>
        <w:gridCol w:w="2299"/>
        <w:gridCol w:w="283"/>
        <w:gridCol w:w="2015"/>
      </w:tblGrid>
      <w:tr w:rsidR="00F73ED2" w:rsidRPr="00FE6CE7" w:rsidTr="00F65D5D">
        <w:trPr>
          <w:trHeight w:val="992"/>
        </w:trPr>
        <w:tc>
          <w:tcPr>
            <w:tcW w:w="1344" w:type="pct"/>
            <w:gridSpan w:val="2"/>
            <w:tcBorders>
              <w:bottom w:val="single" w:sz="2" w:space="0" w:color="auto"/>
            </w:tcBorders>
            <w:vAlign w:val="center"/>
          </w:tcPr>
          <w:p w:rsidR="00F73ED2" w:rsidRPr="00FE6CE7" w:rsidRDefault="00F73ED2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CE7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="005E647B" w:rsidRPr="00B85D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85D7C" w:rsidRPr="00B85D7C">
              <w:rPr>
                <w:rFonts w:ascii="Arial" w:hAnsi="Arial" w:cs="Arial"/>
                <w:b/>
                <w:bCs/>
                <w:sz w:val="20"/>
                <w:szCs w:val="20"/>
              </w:rPr>
              <w:t>КР(НВЛ)-003-19</w:t>
            </w:r>
          </w:p>
        </w:tc>
        <w:tc>
          <w:tcPr>
            <w:tcW w:w="2595" w:type="pct"/>
            <w:gridSpan w:val="4"/>
            <w:shd w:val="clear" w:color="auto" w:fill="F2F2F2"/>
            <w:vAlign w:val="center"/>
          </w:tcPr>
          <w:p w:rsidR="00F73ED2" w:rsidRDefault="00F73ED2" w:rsidP="00D521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ПРОТОКОЛ</w:t>
            </w:r>
          </w:p>
          <w:p w:rsidR="00B85D7C" w:rsidRPr="00FA5B00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00">
              <w:rPr>
                <w:rFonts w:ascii="Arial" w:hAnsi="Arial" w:cs="Arial"/>
                <w:sz w:val="20"/>
                <w:szCs w:val="20"/>
              </w:rPr>
              <w:t>комиссии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853">
              <w:rPr>
                <w:rFonts w:ascii="Arial" w:hAnsi="Arial" w:cs="Arial"/>
                <w:sz w:val="20"/>
                <w:szCs w:val="20"/>
              </w:rPr>
              <w:t>по реализации невостребованных материально-технических ресурсов</w:t>
            </w:r>
          </w:p>
          <w:p w:rsidR="00B85D7C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«РН-</w:t>
            </w:r>
            <w:r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F73ED2" w:rsidRPr="00FE6CE7" w:rsidRDefault="00F73ED2" w:rsidP="00B85D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082">
              <w:rPr>
                <w:rFonts w:ascii="Arial" w:hAnsi="Arial" w:cs="Arial"/>
                <w:sz w:val="20"/>
                <w:szCs w:val="20"/>
              </w:rPr>
              <w:t xml:space="preserve">об утверждении </w:t>
            </w:r>
            <w:r>
              <w:rPr>
                <w:rFonts w:ascii="Arial" w:hAnsi="Arial" w:cs="Arial"/>
                <w:sz w:val="20"/>
                <w:szCs w:val="20"/>
              </w:rPr>
              <w:t>изменений в извещение и</w:t>
            </w:r>
            <w:r w:rsidRPr="0000067F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или документацию о </w:t>
            </w:r>
            <w:r w:rsidR="00B85D7C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1061" w:type="pct"/>
            <w:shd w:val="clear" w:color="auto" w:fill="F2F2F2"/>
            <w:vAlign w:val="center"/>
          </w:tcPr>
          <w:p w:rsidR="008B321B" w:rsidRDefault="00B85D7C" w:rsidP="008B3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8B321B">
              <w:rPr>
                <w:rFonts w:ascii="Arial" w:hAnsi="Arial" w:cs="Arial"/>
                <w:b/>
                <w:sz w:val="20"/>
                <w:szCs w:val="20"/>
              </w:rPr>
              <w:t>.10</w:t>
            </w:r>
            <w:r w:rsidR="00F73ED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B321B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F73ED2" w:rsidRPr="00FE6CE7" w:rsidRDefault="00F73ED2" w:rsidP="008B321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  <w:r w:rsidR="008B321B">
              <w:rPr>
                <w:rFonts w:ascii="Arial" w:hAnsi="Arial" w:cs="Arial"/>
                <w:b/>
                <w:sz w:val="20"/>
                <w:szCs w:val="20"/>
              </w:rPr>
              <w:t>Москва</w:t>
            </w:r>
          </w:p>
        </w:tc>
      </w:tr>
      <w:tr w:rsidR="00F73ED2" w:rsidRPr="006E27E5" w:rsidTr="00F73ED2">
        <w:tc>
          <w:tcPr>
            <w:tcW w:w="1344" w:type="pct"/>
            <w:gridSpan w:val="2"/>
            <w:shd w:val="clear" w:color="auto" w:fill="F2F2F2"/>
            <w:vAlign w:val="center"/>
          </w:tcPr>
          <w:p w:rsidR="00F73ED2" w:rsidRPr="00F73DF3" w:rsidRDefault="00F73ED2" w:rsidP="00D521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DF3">
              <w:rPr>
                <w:rFonts w:ascii="Arial" w:hAnsi="Arial" w:cs="Arial"/>
                <w:b/>
                <w:sz w:val="20"/>
                <w:szCs w:val="20"/>
              </w:rPr>
              <w:t xml:space="preserve">Участвовали: 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F73ED2" w:rsidRPr="006E27E5" w:rsidRDefault="00B85D7C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E6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ED2">
              <w:rPr>
                <w:rFonts w:ascii="Arial" w:hAnsi="Arial" w:cs="Arial"/>
                <w:sz w:val="20"/>
                <w:szCs w:val="20"/>
              </w:rPr>
              <w:t>членов</w:t>
            </w:r>
            <w:r w:rsidR="00F73ED2" w:rsidRPr="006E27E5">
              <w:rPr>
                <w:rFonts w:ascii="Arial" w:hAnsi="Arial" w:cs="Arial"/>
                <w:sz w:val="20"/>
                <w:szCs w:val="20"/>
              </w:rPr>
              <w:t xml:space="preserve"> и секретарь.</w:t>
            </w:r>
          </w:p>
          <w:p w:rsidR="00F73ED2" w:rsidRPr="006E27E5" w:rsidRDefault="00F73ED2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6E27E5">
              <w:rPr>
                <w:rFonts w:ascii="Arial" w:hAnsi="Arial" w:cs="Arial"/>
                <w:sz w:val="20"/>
                <w:szCs w:val="20"/>
              </w:rPr>
              <w:t>Кворум имеется.</w:t>
            </w:r>
          </w:p>
        </w:tc>
      </w:tr>
      <w:tr w:rsidR="00B85D7C" w:rsidRPr="006E27E5" w:rsidTr="00F73ED2">
        <w:trPr>
          <w:trHeight w:val="351"/>
        </w:trPr>
        <w:tc>
          <w:tcPr>
            <w:tcW w:w="1344" w:type="pct"/>
            <w:gridSpan w:val="2"/>
            <w:shd w:val="clear" w:color="auto" w:fill="F2F2F2"/>
            <w:vAlign w:val="center"/>
          </w:tcPr>
          <w:p w:rsidR="00B85D7C" w:rsidRPr="00831B43" w:rsidRDefault="00B85D7C" w:rsidP="00B85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B85D7C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Запрос предложений</w:t>
            </w:r>
          </w:p>
        </w:tc>
      </w:tr>
      <w:tr w:rsidR="00E624C6" w:rsidRPr="006E27E5" w:rsidTr="00F73ED2">
        <w:trPr>
          <w:trHeight w:val="351"/>
        </w:trPr>
        <w:tc>
          <w:tcPr>
            <w:tcW w:w="1344" w:type="pct"/>
            <w:gridSpan w:val="2"/>
            <w:shd w:val="clear" w:color="auto" w:fill="F2F2F2"/>
            <w:vAlign w:val="center"/>
          </w:tcPr>
          <w:p w:rsidR="00E624C6" w:rsidRPr="00831B43" w:rsidRDefault="00E624C6" w:rsidP="00B85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реализации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E624C6" w:rsidRDefault="00E624C6" w:rsidP="00B85D7C">
            <w:pP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№РША-19-03</w:t>
            </w:r>
          </w:p>
        </w:tc>
      </w:tr>
      <w:tr w:rsidR="00B85D7C" w:rsidRPr="006E27E5" w:rsidTr="00F73ED2">
        <w:trPr>
          <w:trHeight w:val="351"/>
        </w:trPr>
        <w:tc>
          <w:tcPr>
            <w:tcW w:w="1344" w:type="pct"/>
            <w:gridSpan w:val="2"/>
            <w:shd w:val="clear" w:color="auto" w:fill="F2F2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B85D7C" w:rsidRPr="00BC0619" w:rsidRDefault="00B85D7C" w:rsidP="00B85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C98">
              <w:rPr>
                <w:rFonts w:ascii="Arial" w:hAnsi="Arial" w:cs="Arial"/>
                <w:sz w:val="20"/>
                <w:szCs w:val="20"/>
              </w:rPr>
              <w:t>Реализация некондиционного цемента</w:t>
            </w:r>
          </w:p>
        </w:tc>
      </w:tr>
      <w:tr w:rsidR="00B85D7C" w:rsidRPr="006E27E5" w:rsidTr="00F73ED2">
        <w:trPr>
          <w:trHeight w:val="351"/>
        </w:trPr>
        <w:tc>
          <w:tcPr>
            <w:tcW w:w="1344" w:type="pct"/>
            <w:gridSpan w:val="2"/>
            <w:shd w:val="clear" w:color="auto" w:fill="F2F2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B85D7C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ООО «РН-Шельф-Арктика»</w:t>
            </w:r>
          </w:p>
        </w:tc>
      </w:tr>
      <w:tr w:rsidR="00B85D7C" w:rsidRPr="006E27E5" w:rsidTr="00F73ED2">
        <w:trPr>
          <w:trHeight w:val="458"/>
        </w:trPr>
        <w:tc>
          <w:tcPr>
            <w:tcW w:w="1344" w:type="pct"/>
            <w:gridSpan w:val="2"/>
            <w:shd w:val="clear" w:color="auto" w:fill="F2F2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>
              <w:rPr>
                <w:rFonts w:ascii="Arial" w:hAnsi="Arial" w:cs="Arial"/>
                <w:sz w:val="20"/>
                <w:szCs w:val="20"/>
              </w:rPr>
              <w:t>ная (минимальная) цена договора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B85D7C" w:rsidRDefault="00B85D7C" w:rsidP="00B85D7C">
            <w:pPr>
              <w:pStyle w:val="a4"/>
              <w:tabs>
                <w:tab w:val="left" w:pos="459"/>
              </w:tabs>
              <w:ind w:left="34"/>
            </w:pPr>
            <w:r w:rsidRPr="008214CF">
              <w:rPr>
                <w:rFonts w:ascii="Arial" w:hAnsi="Arial" w:cs="Arial"/>
                <w:sz w:val="20"/>
                <w:szCs w:val="20"/>
              </w:rPr>
              <w:t>99 225,1</w:t>
            </w:r>
            <w:bookmarkStart w:id="1" w:name="curr"/>
            <w:bookmarkEnd w:id="1"/>
            <w:r w:rsidRPr="008214CF">
              <w:rPr>
                <w:rFonts w:ascii="Arial" w:hAnsi="Arial" w:cs="Arial"/>
                <w:sz w:val="20"/>
                <w:szCs w:val="20"/>
              </w:rPr>
              <w:t>0 руб. с НДС 20%</w:t>
            </w:r>
          </w:p>
        </w:tc>
      </w:tr>
      <w:tr w:rsidR="00B85D7C" w:rsidRPr="006E27E5" w:rsidTr="00F73ED2">
        <w:trPr>
          <w:trHeight w:val="351"/>
        </w:trPr>
        <w:tc>
          <w:tcPr>
            <w:tcW w:w="1344" w:type="pct"/>
            <w:gridSpan w:val="2"/>
            <w:shd w:val="clear" w:color="auto" w:fill="F2F2F2"/>
            <w:vAlign w:val="center"/>
          </w:tcPr>
          <w:p w:rsidR="00B85D7C" w:rsidRPr="00F73DF3" w:rsidRDefault="00B85D7C" w:rsidP="00B85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sz w:val="20"/>
                <w:szCs w:val="20"/>
              </w:rPr>
              <w:t xml:space="preserve">Извещение о </w:t>
            </w:r>
            <w:r>
              <w:rPr>
                <w:rFonts w:ascii="Arial" w:hAnsi="Arial" w:cs="Arial"/>
                <w:sz w:val="20"/>
                <w:szCs w:val="20"/>
              </w:rPr>
              <w:t>реализации на ЭТП</w:t>
            </w:r>
            <w:r w:rsidRPr="008B32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B85D7C" w:rsidRPr="008B321B" w:rsidRDefault="00B85D7C" w:rsidP="00B85D7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№: </w:t>
            </w:r>
            <w:r w:rsidRPr="00B85D7C">
              <w:rPr>
                <w:rFonts w:ascii="Arial" w:hAnsi="Arial" w:cs="Arial"/>
                <w:sz w:val="20"/>
                <w:szCs w:val="20"/>
              </w:rPr>
              <w:t>ПИ910002</w:t>
            </w:r>
          </w:p>
        </w:tc>
      </w:tr>
      <w:tr w:rsidR="00B85D7C" w:rsidRPr="006E27E5" w:rsidTr="00F73ED2">
        <w:tc>
          <w:tcPr>
            <w:tcW w:w="1344" w:type="pct"/>
            <w:gridSpan w:val="2"/>
            <w:shd w:val="clear" w:color="auto" w:fill="F2F2F2"/>
            <w:vAlign w:val="center"/>
          </w:tcPr>
          <w:p w:rsidR="00B85D7C" w:rsidRPr="00AD4CE5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AD4CE5">
              <w:rPr>
                <w:rFonts w:ascii="Arial" w:hAnsi="Arial" w:cs="Arial"/>
                <w:sz w:val="20"/>
                <w:szCs w:val="20"/>
              </w:rPr>
              <w:t>Рассмотренные документы:</w:t>
            </w:r>
          </w:p>
        </w:tc>
        <w:tc>
          <w:tcPr>
            <w:tcW w:w="3656" w:type="pct"/>
            <w:gridSpan w:val="5"/>
            <w:shd w:val="clear" w:color="auto" w:fill="F2F2F2"/>
            <w:vAlign w:val="center"/>
          </w:tcPr>
          <w:p w:rsidR="00B85D7C" w:rsidRPr="00AD4CE5" w:rsidRDefault="00B85D7C" w:rsidP="00B85D7C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ind w:left="33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99"/>
              </w:rPr>
            </w:pPr>
            <w:r w:rsidRPr="00AD4CE5"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  <w:r>
              <w:rPr>
                <w:rFonts w:ascii="Arial" w:hAnsi="Arial" w:cs="Arial"/>
                <w:sz w:val="20"/>
                <w:szCs w:val="20"/>
              </w:rPr>
              <w:t xml:space="preserve">изменений в </w:t>
            </w:r>
            <w:r w:rsidRPr="00AD4CE5">
              <w:rPr>
                <w:rFonts w:ascii="Arial" w:hAnsi="Arial" w:cs="Arial"/>
                <w:sz w:val="20"/>
                <w:szCs w:val="20"/>
              </w:rPr>
              <w:t>извещени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0006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4CE5">
              <w:rPr>
                <w:rFonts w:ascii="Arial" w:hAnsi="Arial" w:cs="Arial"/>
                <w:sz w:val="20"/>
                <w:szCs w:val="20"/>
              </w:rPr>
              <w:t>документаци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AD4CE5">
              <w:rPr>
                <w:rFonts w:ascii="Arial" w:hAnsi="Arial" w:cs="Arial"/>
                <w:sz w:val="20"/>
                <w:szCs w:val="20"/>
              </w:rPr>
              <w:t xml:space="preserve"> о </w:t>
            </w:r>
            <w:r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AD4CE5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00067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AD4CE5">
              <w:rPr>
                <w:rFonts w:ascii="Arial" w:hAnsi="Arial" w:cs="Arial"/>
                <w:sz w:val="20"/>
                <w:szCs w:val="20"/>
              </w:rPr>
              <w:t>или иных документов, в которые внесены изменения;</w:t>
            </w:r>
          </w:p>
          <w:p w:rsidR="00B85D7C" w:rsidRPr="00E87DAB" w:rsidRDefault="00B85D7C" w:rsidP="00B85D7C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ind w:left="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CE5">
              <w:rPr>
                <w:rFonts w:ascii="Arial" w:hAnsi="Arial" w:cs="Arial"/>
                <w:sz w:val="20"/>
                <w:szCs w:val="20"/>
              </w:rPr>
              <w:t>Обоснование внесения изменений;</w:t>
            </w:r>
          </w:p>
        </w:tc>
      </w:tr>
      <w:tr w:rsidR="00B85D7C" w:rsidRPr="006E27E5" w:rsidTr="00D521AD">
        <w:trPr>
          <w:trHeight w:val="323"/>
        </w:trPr>
        <w:tc>
          <w:tcPr>
            <w:tcW w:w="5000" w:type="pct"/>
            <w:gridSpan w:val="7"/>
            <w:tcBorders>
              <w:bottom w:val="single" w:sz="2" w:space="0" w:color="auto"/>
            </w:tcBorders>
            <w:vAlign w:val="center"/>
          </w:tcPr>
          <w:p w:rsidR="00B85D7C" w:rsidRPr="006E27E5" w:rsidRDefault="00B85D7C" w:rsidP="00B85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b/>
                <w:sz w:val="20"/>
                <w:szCs w:val="20"/>
              </w:rPr>
              <w:t>РАССМОТРЕЛИ:</w:t>
            </w:r>
          </w:p>
        </w:tc>
      </w:tr>
      <w:tr w:rsidR="00B85D7C" w:rsidRPr="006E27E5" w:rsidTr="00F73ED2">
        <w:trPr>
          <w:trHeight w:val="599"/>
        </w:trPr>
        <w:tc>
          <w:tcPr>
            <w:tcW w:w="304" w:type="pct"/>
            <w:shd w:val="clear" w:color="auto" w:fill="F2F2F2"/>
            <w:vAlign w:val="center"/>
          </w:tcPr>
          <w:p w:rsidR="00B85D7C" w:rsidRPr="006E27E5" w:rsidRDefault="00B85D7C" w:rsidP="00B85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696" w:type="pct"/>
            <w:gridSpan w:val="6"/>
            <w:shd w:val="clear" w:color="auto" w:fill="F2F2F2"/>
            <w:vAlign w:val="center"/>
          </w:tcPr>
          <w:p w:rsidR="00B85D7C" w:rsidRPr="006E27E5" w:rsidRDefault="00B85D7C" w:rsidP="00B85D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Утверждение </w:t>
            </w:r>
            <w:r w:rsidRPr="00172F76">
              <w:rPr>
                <w:rFonts w:ascii="Arial" w:hAnsi="Arial" w:cs="Arial"/>
                <w:b/>
                <w:bCs/>
                <w:sz w:val="20"/>
                <w:szCs w:val="20"/>
              </w:rPr>
              <w:t>изменений в извещение и/или документацию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</w:t>
            </w:r>
            <w:r w:rsidRPr="00172F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реализации </w:t>
            </w:r>
          </w:p>
        </w:tc>
      </w:tr>
      <w:tr w:rsidR="00B85D7C" w:rsidRPr="006E27E5" w:rsidTr="00D521AD">
        <w:trPr>
          <w:trHeight w:val="325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B85D7C" w:rsidRPr="00FA0782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FA0782">
              <w:rPr>
                <w:rFonts w:ascii="Arial" w:hAnsi="Arial" w:cs="Arial"/>
                <w:b/>
                <w:sz w:val="20"/>
                <w:szCs w:val="20"/>
              </w:rPr>
              <w:t>Результат голосования:</w:t>
            </w:r>
          </w:p>
          <w:p w:rsidR="00B85D7C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«за» - 7 голосов</w:t>
            </w:r>
            <w:r w:rsidRPr="00FA07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5D7C" w:rsidRPr="006E27E5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«против» - </w:t>
            </w:r>
            <w:r w:rsidRPr="00B85D7C">
              <w:rPr>
                <w:rFonts w:ascii="Arial" w:hAnsi="Arial" w:cs="Arial"/>
                <w:sz w:val="20"/>
                <w:szCs w:val="20"/>
              </w:rPr>
              <w:t>0</w:t>
            </w:r>
            <w:r w:rsidRPr="00FA0782">
              <w:rPr>
                <w:rFonts w:ascii="Arial" w:hAnsi="Arial" w:cs="Arial"/>
                <w:sz w:val="20"/>
                <w:szCs w:val="20"/>
              </w:rPr>
              <w:t xml:space="preserve"> голосов</w:t>
            </w:r>
          </w:p>
        </w:tc>
      </w:tr>
      <w:tr w:rsidR="00B85D7C" w:rsidRPr="006E27E5" w:rsidTr="00D521AD">
        <w:trPr>
          <w:trHeight w:val="422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B85D7C" w:rsidRPr="006E27E5" w:rsidRDefault="00B85D7C" w:rsidP="00B85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b/>
                <w:sz w:val="20"/>
                <w:szCs w:val="20"/>
              </w:rPr>
              <w:t>РЕШИЛИ</w:t>
            </w:r>
            <w:r w:rsidRPr="004045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85D7C" w:rsidRPr="006E27E5" w:rsidTr="00D521AD">
        <w:trPr>
          <w:trHeight w:val="422"/>
        </w:trPr>
        <w:tc>
          <w:tcPr>
            <w:tcW w:w="5000" w:type="pct"/>
            <w:gridSpan w:val="7"/>
            <w:vAlign w:val="center"/>
          </w:tcPr>
          <w:p w:rsidR="00B85D7C" w:rsidRPr="00176A7F" w:rsidRDefault="00B85D7C" w:rsidP="00B85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6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Утвердить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следующие </w:t>
            </w:r>
            <w:r w:rsidRPr="0000067F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изменения в извещен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ие и/или документацию о реализации:</w:t>
            </w:r>
          </w:p>
        </w:tc>
      </w:tr>
      <w:tr w:rsidR="00B85D7C" w:rsidRPr="006E27E5" w:rsidTr="00D521AD">
        <w:trPr>
          <w:trHeight w:val="42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Сроки проведения закупки:</w:t>
            </w:r>
          </w:p>
        </w:tc>
      </w:tr>
      <w:tr w:rsidR="00B85D7C" w:rsidRPr="006E27E5" w:rsidTr="00D521AD">
        <w:trPr>
          <w:trHeight w:val="422"/>
        </w:trPr>
        <w:tc>
          <w:tcPr>
            <w:tcW w:w="1369" w:type="pct"/>
            <w:gridSpan w:val="3"/>
            <w:tcBorders>
              <w:tl2br w:val="single" w:sz="4" w:space="0" w:color="auto"/>
            </w:tcBorders>
            <w:shd w:val="clear" w:color="auto" w:fill="F2F2F2"/>
            <w:vAlign w:val="center"/>
          </w:tcPr>
          <w:p w:rsidR="00B85D7C" w:rsidRDefault="00B85D7C" w:rsidP="00B85D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B85D7C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этап</w:t>
            </w:r>
          </w:p>
        </w:tc>
        <w:tc>
          <w:tcPr>
            <w:tcW w:w="1211" w:type="pct"/>
            <w:shd w:val="clear" w:color="auto" w:fill="F2F2F2" w:themeFill="background1" w:themeFillShade="F2"/>
            <w:vAlign w:val="center"/>
          </w:tcPr>
          <w:p w:rsidR="00B85D7C" w:rsidRPr="00831B43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Квалификационная часть заявки</w:t>
            </w:r>
          </w:p>
        </w:tc>
        <w:tc>
          <w:tcPr>
            <w:tcW w:w="1210" w:type="pct"/>
            <w:shd w:val="clear" w:color="auto" w:fill="F2F2F2" w:themeFill="background1" w:themeFillShade="F2"/>
            <w:vAlign w:val="center"/>
          </w:tcPr>
          <w:p w:rsidR="00B85D7C" w:rsidRPr="00831B43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часть заявки</w:t>
            </w:r>
          </w:p>
        </w:tc>
        <w:tc>
          <w:tcPr>
            <w:tcW w:w="1210" w:type="pct"/>
            <w:gridSpan w:val="2"/>
            <w:shd w:val="clear" w:color="auto" w:fill="F2F2F2" w:themeFill="background1" w:themeFillShade="F2"/>
            <w:vAlign w:val="center"/>
          </w:tcPr>
          <w:p w:rsidR="00B85D7C" w:rsidRPr="00831B43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Коммерческая часть заявки</w:t>
            </w:r>
          </w:p>
        </w:tc>
      </w:tr>
      <w:tr w:rsidR="00B85D7C" w:rsidRPr="006E27E5" w:rsidTr="00F65D5D">
        <w:trPr>
          <w:trHeight w:val="78"/>
        </w:trPr>
        <w:tc>
          <w:tcPr>
            <w:tcW w:w="1369" w:type="pct"/>
            <w:gridSpan w:val="3"/>
            <w:shd w:val="clear" w:color="auto" w:fill="F2F2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1" w:type="pct"/>
            <w:gridSpan w:val="4"/>
            <w:vAlign w:val="center"/>
          </w:tcPr>
          <w:p w:rsidR="00B85D7C" w:rsidRPr="00276BFE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76BFE">
              <w:rPr>
                <w:rFonts w:ascii="Arial" w:hAnsi="Arial" w:cs="Arial"/>
                <w:sz w:val="20"/>
                <w:szCs w:val="20"/>
              </w:rPr>
              <w:t>.10.2019 до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76BFE">
              <w:rPr>
                <w:rFonts w:ascii="Arial" w:hAnsi="Arial" w:cs="Arial"/>
                <w:sz w:val="20"/>
                <w:szCs w:val="20"/>
              </w:rPr>
              <w:t>:00 (МСК)</w:t>
            </w:r>
          </w:p>
        </w:tc>
      </w:tr>
      <w:tr w:rsidR="00B85D7C" w:rsidRPr="006E27E5" w:rsidTr="00D521AD">
        <w:trPr>
          <w:trHeight w:val="41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85D7C" w:rsidRPr="00276BFE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276BF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76BFE">
              <w:rPr>
                <w:rFonts w:ascii="Arial" w:hAnsi="Arial" w:cs="Arial"/>
                <w:sz w:val="20"/>
                <w:szCs w:val="20"/>
              </w:rPr>
              <w:t xml:space="preserve">. Иные условия извещения и документации о закупке без изменений </w:t>
            </w:r>
          </w:p>
        </w:tc>
      </w:tr>
    </w:tbl>
    <w:p w:rsidR="00F73ED2" w:rsidRPr="00534D61" w:rsidRDefault="00F73ED2" w:rsidP="00F73ED2"/>
    <w:p w:rsidR="00F73ED2" w:rsidRPr="00071DF2" w:rsidRDefault="00F73ED2" w:rsidP="00F73ED2">
      <w:pPr>
        <w:tabs>
          <w:tab w:val="right" w:pos="9360"/>
        </w:tabs>
        <w:ind w:right="424"/>
        <w:rPr>
          <w:rFonts w:ascii="Arial" w:hAnsi="Arial" w:cs="Arial"/>
          <w:b/>
          <w:sz w:val="20"/>
          <w:szCs w:val="20"/>
        </w:rPr>
      </w:pPr>
      <w:r w:rsidRPr="00071DF2">
        <w:rPr>
          <w:rFonts w:ascii="Arial" w:hAnsi="Arial" w:cs="Arial"/>
          <w:b/>
          <w:sz w:val="20"/>
          <w:szCs w:val="20"/>
        </w:rPr>
        <w:t>Приложения к настоящему решению:</w:t>
      </w:r>
    </w:p>
    <w:p w:rsidR="00F73ED2" w:rsidRPr="00276BFE" w:rsidRDefault="00276BFE" w:rsidP="00276BFE">
      <w:pPr>
        <w:pStyle w:val="a4"/>
        <w:numPr>
          <w:ilvl w:val="0"/>
          <w:numId w:val="2"/>
        </w:numPr>
        <w:tabs>
          <w:tab w:val="right" w:pos="9360"/>
        </w:tabs>
        <w:ind w:right="424"/>
        <w:rPr>
          <w:b/>
        </w:rPr>
      </w:pPr>
      <w:r w:rsidRPr="008B321B">
        <w:rPr>
          <w:rFonts w:ascii="Arial" w:hAnsi="Arial" w:cs="Arial"/>
          <w:sz w:val="20"/>
          <w:szCs w:val="20"/>
        </w:rPr>
        <w:t>Извещение</w:t>
      </w:r>
      <w:r w:rsidR="00B85D7C">
        <w:rPr>
          <w:rFonts w:ascii="Arial" w:hAnsi="Arial" w:cs="Arial"/>
          <w:sz w:val="20"/>
          <w:szCs w:val="20"/>
        </w:rPr>
        <w:t xml:space="preserve"> о процедуре реализации</w:t>
      </w:r>
    </w:p>
    <w:p w:rsidR="00F73ED2" w:rsidRDefault="00F73ED2" w:rsidP="00F73ED2">
      <w:pPr>
        <w:rPr>
          <w:rFonts w:ascii="Arial" w:hAnsi="Arial" w:cs="Arial"/>
          <w:b/>
          <w:sz w:val="20"/>
          <w:szCs w:val="20"/>
          <w:u w:val="single"/>
        </w:rPr>
      </w:pPr>
    </w:p>
    <w:p w:rsidR="00F73ED2" w:rsidRDefault="00F73ED2" w:rsidP="00F73ED2">
      <w:pPr>
        <w:rPr>
          <w:rFonts w:ascii="Arial" w:hAnsi="Arial" w:cs="Arial"/>
          <w:b/>
          <w:bCs/>
          <w:kern w:val="32"/>
          <w:sz w:val="32"/>
          <w:szCs w:val="32"/>
        </w:rPr>
      </w:pPr>
      <w:r w:rsidRPr="006E27E5">
        <w:rPr>
          <w:rFonts w:ascii="Arial" w:hAnsi="Arial" w:cs="Arial"/>
          <w:b/>
          <w:sz w:val="20"/>
          <w:szCs w:val="20"/>
          <w:u w:val="single"/>
        </w:rPr>
        <w:t xml:space="preserve">Дата </w:t>
      </w:r>
      <w:r>
        <w:rPr>
          <w:rFonts w:ascii="Arial" w:hAnsi="Arial" w:cs="Arial"/>
          <w:b/>
          <w:sz w:val="20"/>
          <w:szCs w:val="20"/>
          <w:u w:val="single"/>
        </w:rPr>
        <w:t>подписания протокола (</w:t>
      </w:r>
      <w:r w:rsidRPr="006E27E5">
        <w:rPr>
          <w:rFonts w:ascii="Arial" w:hAnsi="Arial" w:cs="Arial"/>
          <w:b/>
          <w:sz w:val="20"/>
          <w:szCs w:val="20"/>
          <w:u w:val="single"/>
        </w:rPr>
        <w:t>вступления решения в силу</w:t>
      </w:r>
      <w:r>
        <w:rPr>
          <w:rFonts w:ascii="Arial" w:hAnsi="Arial" w:cs="Arial"/>
          <w:b/>
          <w:sz w:val="20"/>
          <w:szCs w:val="20"/>
          <w:u w:val="single"/>
        </w:rPr>
        <w:t>)</w:t>
      </w:r>
      <w:r w:rsidRPr="006E27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«</w:t>
      </w:r>
      <w:r w:rsidR="00B85D7C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» </w:t>
      </w:r>
      <w:r w:rsidR="008B321B">
        <w:rPr>
          <w:rFonts w:ascii="Arial" w:hAnsi="Arial" w:cs="Arial"/>
          <w:sz w:val="20"/>
          <w:szCs w:val="20"/>
        </w:rPr>
        <w:t xml:space="preserve">октября </w:t>
      </w:r>
      <w:r>
        <w:rPr>
          <w:rFonts w:ascii="Arial" w:hAnsi="Arial" w:cs="Arial"/>
          <w:sz w:val="20"/>
          <w:szCs w:val="20"/>
        </w:rPr>
        <w:t>20</w:t>
      </w:r>
      <w:r w:rsidR="008B321B">
        <w:rPr>
          <w:rFonts w:ascii="Arial" w:hAnsi="Arial" w:cs="Arial"/>
          <w:sz w:val="20"/>
          <w:szCs w:val="20"/>
        </w:rPr>
        <w:t>19</w:t>
      </w:r>
      <w:r w:rsidRPr="006E27E5">
        <w:rPr>
          <w:rFonts w:ascii="Arial" w:hAnsi="Arial" w:cs="Arial"/>
          <w:sz w:val="20"/>
          <w:szCs w:val="20"/>
        </w:rPr>
        <w:t>г.</w:t>
      </w:r>
    </w:p>
    <w:p w:rsidR="00176236" w:rsidRDefault="00F73ED2" w:rsidP="00F73ED2">
      <w:r>
        <w:rPr>
          <w:rFonts w:ascii="Arial" w:hAnsi="Arial" w:cs="Arial"/>
          <w:sz w:val="20"/>
          <w:szCs w:val="20"/>
        </w:rPr>
        <w:t xml:space="preserve">  </w:t>
      </w:r>
    </w:p>
    <w:sectPr w:rsidR="0017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31" w:rsidRDefault="004D2D31" w:rsidP="00F73ED2">
      <w:r>
        <w:separator/>
      </w:r>
    </w:p>
  </w:endnote>
  <w:endnote w:type="continuationSeparator" w:id="0">
    <w:p w:rsidR="004D2D31" w:rsidRDefault="004D2D31" w:rsidP="00F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31" w:rsidRDefault="004D2D31" w:rsidP="00F73ED2">
      <w:r>
        <w:separator/>
      </w:r>
    </w:p>
  </w:footnote>
  <w:footnote w:type="continuationSeparator" w:id="0">
    <w:p w:rsidR="004D2D31" w:rsidRDefault="004D2D31" w:rsidP="00F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4730"/>
    <w:multiLevelType w:val="hybridMultilevel"/>
    <w:tmpl w:val="9B28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A573D"/>
    <w:multiLevelType w:val="hybridMultilevel"/>
    <w:tmpl w:val="5D8E82FC"/>
    <w:lvl w:ilvl="0" w:tplc="90B4EB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C1"/>
    <w:rsid w:val="00002A02"/>
    <w:rsid w:val="00276BFE"/>
    <w:rsid w:val="002E33D6"/>
    <w:rsid w:val="00422025"/>
    <w:rsid w:val="00477F70"/>
    <w:rsid w:val="0049143D"/>
    <w:rsid w:val="004C1B1A"/>
    <w:rsid w:val="004D2D31"/>
    <w:rsid w:val="0055348E"/>
    <w:rsid w:val="005E647B"/>
    <w:rsid w:val="007F4288"/>
    <w:rsid w:val="008B321B"/>
    <w:rsid w:val="008D540D"/>
    <w:rsid w:val="00A36043"/>
    <w:rsid w:val="00B85D7C"/>
    <w:rsid w:val="00C16D7D"/>
    <w:rsid w:val="00CB0887"/>
    <w:rsid w:val="00E5461A"/>
    <w:rsid w:val="00E624C6"/>
    <w:rsid w:val="00EF22C1"/>
    <w:rsid w:val="00F65D5D"/>
    <w:rsid w:val="00F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E246E-9735-4BF8-895C-DFFA7D45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footnote reference"/>
    <w:basedOn w:val="a0"/>
    <w:uiPriority w:val="99"/>
    <w:semiHidden/>
    <w:rsid w:val="00F73ED2"/>
    <w:rPr>
      <w:rFonts w:cs="Times New Roman"/>
      <w:vertAlign w:val="superscript"/>
    </w:rPr>
  </w:style>
  <w:style w:type="paragraph" w:styleId="a4">
    <w:name w:val="List Paragraph"/>
    <w:aliases w:val="Bullet_IRAO,List Paragraph,Мой Список"/>
    <w:basedOn w:val="a"/>
    <w:link w:val="a5"/>
    <w:uiPriority w:val="34"/>
    <w:qFormat/>
    <w:rsid w:val="00F73ED2"/>
    <w:pPr>
      <w:ind w:left="720"/>
      <w:contextualSpacing/>
    </w:pPr>
  </w:style>
  <w:style w:type="character" w:customStyle="1" w:styleId="a5">
    <w:name w:val="Абзац списка Знак"/>
    <w:aliases w:val="Bullet_IRAO Знак,List Paragraph Знак,Мой Список Знак"/>
    <w:link w:val="a4"/>
    <w:uiPriority w:val="34"/>
    <w:locked/>
    <w:rsid w:val="00F7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73ED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3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A360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604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6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60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60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60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6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 </dc:creator>
  <cp:keywords/>
  <dc:description/>
  <cp:lastModifiedBy>Андреева Ольга Евгеньевна</cp:lastModifiedBy>
  <cp:revision>16</cp:revision>
  <dcterms:created xsi:type="dcterms:W3CDTF">2018-05-15T09:34:00Z</dcterms:created>
  <dcterms:modified xsi:type="dcterms:W3CDTF">2019-10-17T10:13:00Z</dcterms:modified>
</cp:coreProperties>
</file>