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58" w:rsidRPr="0000067F" w:rsidRDefault="002A0058" w:rsidP="002A0058">
      <w:pPr>
        <w:jc w:val="center"/>
        <w:rPr>
          <w:rFonts w:ascii="Arial" w:hAnsi="Arial" w:cs="Arial"/>
          <w:b/>
          <w:bCs/>
          <w:color w:val="FF0000"/>
          <w:kern w:val="32"/>
          <w:sz w:val="32"/>
          <w:szCs w:val="32"/>
        </w:rPr>
      </w:pPr>
    </w:p>
    <w:tbl>
      <w:tblPr>
        <w:tblW w:w="4962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47"/>
        <w:gridCol w:w="1939"/>
        <w:gridCol w:w="1985"/>
        <w:gridCol w:w="1189"/>
        <w:gridCol w:w="1788"/>
      </w:tblGrid>
      <w:tr w:rsidR="006C2172" w:rsidRPr="00FE6CE7" w:rsidTr="006C2172">
        <w:trPr>
          <w:trHeight w:val="850"/>
        </w:trPr>
        <w:tc>
          <w:tcPr>
            <w:tcW w:w="4059" w:type="pct"/>
            <w:gridSpan w:val="5"/>
            <w:tcBorders>
              <w:bottom w:val="single" w:sz="2" w:space="0" w:color="auto"/>
            </w:tcBorders>
            <w:vAlign w:val="center"/>
          </w:tcPr>
          <w:p w:rsidR="006C2172" w:rsidRPr="00FE6CE7" w:rsidRDefault="00E47B90" w:rsidP="006C217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7B90">
              <w:rPr>
                <w:rFonts w:ascii="Arial" w:hAnsi="Arial" w:cs="Arial"/>
                <w:b/>
                <w:sz w:val="20"/>
                <w:szCs w:val="20"/>
              </w:rPr>
              <w:t>Извещение о внесении изменений в процедуру реализации</w:t>
            </w:r>
          </w:p>
        </w:tc>
        <w:tc>
          <w:tcPr>
            <w:tcW w:w="941" w:type="pct"/>
            <w:shd w:val="clear" w:color="auto" w:fill="F2F2F2"/>
            <w:vAlign w:val="center"/>
          </w:tcPr>
          <w:p w:rsidR="006C2172" w:rsidRPr="00407508" w:rsidRDefault="00B72981" w:rsidP="00D521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6C2172" w:rsidRPr="00FE6CE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0750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4740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C2172" w:rsidRPr="00FE6CE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C217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6C2172" w:rsidRPr="0040750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6C2172" w:rsidRPr="00FE6CE7" w:rsidRDefault="006C2172" w:rsidP="00FD12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г. Москва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Способ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670D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Запрос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предложений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Предмет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BC0619" w:rsidRDefault="00785471" w:rsidP="003D5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C98">
              <w:rPr>
                <w:rFonts w:ascii="Arial" w:hAnsi="Arial" w:cs="Arial"/>
                <w:sz w:val="20"/>
                <w:szCs w:val="20"/>
              </w:rPr>
              <w:t>Реализация некондиционного цемента</w:t>
            </w:r>
          </w:p>
        </w:tc>
      </w:tr>
      <w:tr w:rsidR="002A0058" w:rsidRPr="006E27E5" w:rsidTr="002A0058">
        <w:trPr>
          <w:trHeight w:val="351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D95853" w:rsidP="00D52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Продавец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3D5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ООО «</w:t>
            </w:r>
            <w:r w:rsidR="00D95853" w:rsidRPr="00D95853">
              <w:rPr>
                <w:rFonts w:ascii="Arial" w:hAnsi="Arial" w:cs="Arial"/>
                <w:sz w:val="20"/>
                <w:szCs w:val="20"/>
              </w:rPr>
              <w:t>РН-Шельф-Арктика</w:t>
            </w:r>
            <w:r w:rsidRPr="00FD120C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</w:tr>
      <w:tr w:rsidR="002A0058" w:rsidRPr="006E27E5" w:rsidTr="002A0058">
        <w:trPr>
          <w:trHeight w:val="739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986130" w:rsidP="002641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ачаль</w:t>
            </w:r>
            <w:r w:rsidR="00FD120C">
              <w:rPr>
                <w:rFonts w:ascii="Arial" w:hAnsi="Arial" w:cs="Arial"/>
                <w:sz w:val="20"/>
                <w:szCs w:val="20"/>
              </w:rPr>
              <w:t>ная (</w:t>
            </w:r>
            <w:r w:rsidR="0026417C">
              <w:rPr>
                <w:rFonts w:ascii="Arial" w:hAnsi="Arial" w:cs="Arial"/>
                <w:sz w:val="20"/>
                <w:szCs w:val="20"/>
              </w:rPr>
              <w:t>минимальная</w:t>
            </w:r>
            <w:r w:rsidR="00FD120C">
              <w:rPr>
                <w:rFonts w:ascii="Arial" w:hAnsi="Arial" w:cs="Arial"/>
                <w:sz w:val="20"/>
                <w:szCs w:val="20"/>
              </w:rPr>
              <w:t>) цена договор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 xml:space="preserve"> (лот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13336C" w:rsidRDefault="00785471" w:rsidP="00D11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4CF">
              <w:rPr>
                <w:rFonts w:ascii="Arial" w:hAnsi="Arial" w:cs="Arial"/>
                <w:sz w:val="20"/>
                <w:szCs w:val="20"/>
              </w:rPr>
              <w:t>99 225,1</w:t>
            </w:r>
            <w:bookmarkStart w:id="0" w:name="curr"/>
            <w:bookmarkEnd w:id="0"/>
            <w:r w:rsidRPr="008214CF">
              <w:rPr>
                <w:rFonts w:ascii="Arial" w:hAnsi="Arial" w:cs="Arial"/>
                <w:sz w:val="20"/>
                <w:szCs w:val="20"/>
              </w:rPr>
              <w:t>0 руб. с НДС 20%</w:t>
            </w:r>
          </w:p>
        </w:tc>
      </w:tr>
      <w:tr w:rsidR="002A0058" w:rsidRPr="006E27E5" w:rsidTr="00D521AD">
        <w:trPr>
          <w:trHeight w:val="243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2A0058" w:rsidRPr="00831B43" w:rsidRDefault="002A0058" w:rsidP="00D958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 xml:space="preserve">Форма проведения </w:t>
            </w:r>
            <w:r w:rsidR="00D95853">
              <w:rPr>
                <w:rFonts w:ascii="Arial" w:hAnsi="Arial" w:cs="Arial"/>
                <w:b/>
                <w:sz w:val="20"/>
                <w:szCs w:val="20"/>
              </w:rPr>
              <w:t>реализации</w:t>
            </w:r>
            <w:r w:rsidRPr="00831B4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1" w:name="_GoBack"/>
        <w:bookmarkEnd w:id="1"/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Количество этапов: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</w:t>
            </w:r>
          </w:p>
        </w:tc>
      </w:tr>
      <w:tr w:rsidR="00E76A4F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E76A4F" w:rsidRPr="00E76A4F" w:rsidRDefault="00E76A4F" w:rsidP="00E76A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A4F">
              <w:rPr>
                <w:rFonts w:ascii="Arial" w:hAnsi="Arial" w:cs="Arial"/>
                <w:sz w:val="20"/>
                <w:szCs w:val="20"/>
              </w:rPr>
              <w:t>Количество лотов:</w:t>
            </w:r>
          </w:p>
        </w:tc>
        <w:tc>
          <w:tcPr>
            <w:tcW w:w="3658" w:type="pct"/>
            <w:gridSpan w:val="5"/>
            <w:vAlign w:val="center"/>
          </w:tcPr>
          <w:p w:rsidR="00E76A4F" w:rsidRPr="00E76A4F" w:rsidRDefault="00FA1031" w:rsidP="00785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Один </w:t>
            </w:r>
            <w:r w:rsidR="00785471">
              <w:rPr>
                <w:rFonts w:ascii="Arial" w:hAnsi="Arial" w:cs="Arial"/>
                <w:sz w:val="20"/>
                <w:szCs w:val="20"/>
              </w:rPr>
              <w:t>(</w:t>
            </w:r>
            <w:r w:rsidR="006C2172">
              <w:rPr>
                <w:rFonts w:ascii="Arial" w:hAnsi="Arial" w:cs="Arial"/>
                <w:sz w:val="20"/>
                <w:szCs w:val="20"/>
              </w:rPr>
              <w:t>№РША-19-0</w:t>
            </w:r>
            <w:r w:rsidR="00785471">
              <w:rPr>
                <w:rFonts w:ascii="Arial" w:hAnsi="Arial" w:cs="Arial"/>
                <w:sz w:val="20"/>
                <w:szCs w:val="20"/>
              </w:rPr>
              <w:t>3</w:t>
            </w:r>
            <w:r w:rsidR="006C21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76A4F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E76A4F" w:rsidRPr="00E76A4F" w:rsidRDefault="00E76A4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A4F">
              <w:rPr>
                <w:rFonts w:ascii="Arial" w:hAnsi="Arial" w:cs="Arial"/>
                <w:sz w:val="20"/>
                <w:szCs w:val="20"/>
              </w:rPr>
              <w:t xml:space="preserve">Консолидированная </w:t>
            </w:r>
            <w:r w:rsidR="00130E5C">
              <w:rPr>
                <w:rFonts w:ascii="Arial" w:hAnsi="Arial" w:cs="Arial"/>
                <w:sz w:val="20"/>
                <w:szCs w:val="20"/>
              </w:rPr>
              <w:t xml:space="preserve">процедура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Pr="00E76A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8" w:type="pct"/>
            <w:gridSpan w:val="5"/>
            <w:vAlign w:val="center"/>
          </w:tcPr>
          <w:p w:rsidR="00E76A4F" w:rsidRPr="00E76A4F" w:rsidRDefault="00986130" w:rsidP="009861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Электронная/ неэлектронная: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Публикуемая/</w:t>
            </w:r>
          </w:p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Не публикуемая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Публикуемая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Открытая</w:t>
            </w:r>
            <w:r w:rsidRPr="00831B4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Закрытая форма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Открытая</w:t>
            </w:r>
          </w:p>
        </w:tc>
      </w:tr>
      <w:tr w:rsidR="002A0058" w:rsidRPr="006E27E5" w:rsidTr="002A0058">
        <w:trPr>
          <w:trHeight w:val="84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Обеспечение заявки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FD120C" w:rsidRDefault="00FD120C" w:rsidP="00FD12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2A0058">
        <w:trPr>
          <w:trHeight w:val="84"/>
        </w:trPr>
        <w:tc>
          <w:tcPr>
            <w:tcW w:w="1342" w:type="pct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Выбор нескольких победителей по одному лоту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Возможность подавать альтернативные предложения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D9585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Порядок оценки заявок 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85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Выбор победителя будет определяться на основании полученных ценовых предложений, исходя из максимальной стоимости лота, с учетом всех налогов и сборов.</w:t>
            </w:r>
          </w:p>
        </w:tc>
      </w:tr>
      <w:tr w:rsidR="00D95853" w:rsidRPr="006E27E5" w:rsidTr="00D521AD">
        <w:trPr>
          <w:trHeight w:val="213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95853" w:rsidRPr="00831B43" w:rsidRDefault="00D95853" w:rsidP="007641B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 xml:space="preserve">Сроки проведения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одноэтапной </w:t>
            </w:r>
            <w:r w:rsidR="007641BD">
              <w:rPr>
                <w:rFonts w:ascii="Arial" w:hAnsi="Arial" w:cs="Arial"/>
                <w:b/>
                <w:sz w:val="20"/>
                <w:szCs w:val="20"/>
              </w:rPr>
              <w:t>реализации</w:t>
            </w:r>
          </w:p>
        </w:tc>
      </w:tr>
      <w:tr w:rsidR="00D95853" w:rsidRPr="006E27E5" w:rsidTr="00DB175E">
        <w:trPr>
          <w:trHeight w:val="422"/>
        </w:trPr>
        <w:tc>
          <w:tcPr>
            <w:tcW w:w="1367" w:type="pct"/>
            <w:gridSpan w:val="2"/>
            <w:tcBorders>
              <w:tl2br w:val="single" w:sz="4" w:space="0" w:color="auto"/>
              <w:tr2bl w:val="nil"/>
            </w:tcBorders>
            <w:shd w:val="clear" w:color="auto" w:fill="F2F2F2"/>
            <w:vAlign w:val="center"/>
          </w:tcPr>
          <w:p w:rsidR="00D95853" w:rsidRDefault="00D95853" w:rsidP="00D95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  <w:p w:rsidR="00D9585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Стадия, </w:t>
            </w:r>
          </w:p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этап               </w:t>
            </w:r>
          </w:p>
        </w:tc>
        <w:tc>
          <w:tcPr>
            <w:tcW w:w="1021" w:type="pct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Квалификационн</w:t>
            </w:r>
            <w:r>
              <w:rPr>
                <w:rFonts w:ascii="Arial" w:hAnsi="Arial" w:cs="Arial"/>
                <w:sz w:val="20"/>
                <w:szCs w:val="20"/>
              </w:rPr>
              <w:t>ая часть заявки</w:t>
            </w:r>
          </w:p>
        </w:tc>
        <w:tc>
          <w:tcPr>
            <w:tcW w:w="1045" w:type="pct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Техническ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</w:tc>
        <w:tc>
          <w:tcPr>
            <w:tcW w:w="1567" w:type="pct"/>
            <w:gridSpan w:val="2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Коммерческ</w:t>
            </w:r>
            <w:r>
              <w:rPr>
                <w:rFonts w:ascii="Arial" w:hAnsi="Arial" w:cs="Arial"/>
                <w:sz w:val="20"/>
                <w:szCs w:val="20"/>
              </w:rPr>
              <w:t xml:space="preserve">ая 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</w:tc>
      </w:tr>
      <w:tr w:rsidR="00D95853" w:rsidRPr="006E27E5" w:rsidTr="00D521AD">
        <w:trPr>
          <w:trHeight w:val="1207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Дата и время окончания приема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соответствующей части 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заявок 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DB175E" w:rsidRDefault="00D95853" w:rsidP="00B7298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«</w:t>
            </w:r>
            <w:r w:rsidR="00B72981">
              <w:rPr>
                <w:rFonts w:ascii="Arial" w:hAnsi="Arial" w:cs="Arial"/>
                <w:kern w:val="24"/>
                <w:sz w:val="20"/>
                <w:szCs w:val="20"/>
              </w:rPr>
              <w:t>26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» </w:t>
            </w:r>
            <w:r w:rsidR="00B72981">
              <w:rPr>
                <w:rFonts w:ascii="Arial" w:hAnsi="Arial" w:cs="Arial"/>
                <w:kern w:val="24"/>
                <w:sz w:val="20"/>
                <w:szCs w:val="20"/>
              </w:rPr>
              <w:t>декабря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 2019 г.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B7380">
              <w:rPr>
                <w:rFonts w:ascii="Arial" w:hAnsi="Arial" w:cs="Arial"/>
                <w:sz w:val="20"/>
                <w:szCs w:val="20"/>
              </w:rPr>
              <w:t>7</w:t>
            </w:r>
            <w:r w:rsidRPr="00DB175E">
              <w:rPr>
                <w:rFonts w:ascii="Arial" w:hAnsi="Arial" w:cs="Arial"/>
                <w:sz w:val="20"/>
                <w:szCs w:val="20"/>
              </w:rPr>
              <w:t>.00 часов по московскому времени</w:t>
            </w:r>
          </w:p>
        </w:tc>
      </w:tr>
      <w:tr w:rsidR="00D95853" w:rsidRPr="006E27E5" w:rsidTr="00D521AD">
        <w:trPr>
          <w:trHeight w:val="42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время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подведения итогов </w:t>
            </w:r>
            <w:r>
              <w:rPr>
                <w:rFonts w:ascii="Arial" w:hAnsi="Arial" w:cs="Arial"/>
                <w:sz w:val="20"/>
                <w:szCs w:val="20"/>
              </w:rPr>
              <w:t>реализации (оценка и выбор)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DB175E" w:rsidRDefault="00D95853" w:rsidP="00B72981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>Не позднее «</w:t>
            </w:r>
            <w:r w:rsidR="00E72A66">
              <w:rPr>
                <w:rFonts w:ascii="Arial" w:hAnsi="Arial" w:cs="Arial"/>
                <w:kern w:val="24"/>
                <w:sz w:val="20"/>
                <w:szCs w:val="20"/>
              </w:rPr>
              <w:t>1</w:t>
            </w:r>
            <w:r w:rsidR="00B72981">
              <w:rPr>
                <w:rFonts w:ascii="Arial" w:hAnsi="Arial" w:cs="Arial"/>
                <w:kern w:val="24"/>
                <w:sz w:val="20"/>
                <w:szCs w:val="20"/>
              </w:rPr>
              <w:t>7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» </w:t>
            </w:r>
            <w:r w:rsidR="00B72981">
              <w:rPr>
                <w:rFonts w:ascii="Arial" w:hAnsi="Arial" w:cs="Arial"/>
                <w:kern w:val="24"/>
                <w:sz w:val="20"/>
                <w:szCs w:val="20"/>
              </w:rPr>
              <w:t>января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 2019 г. 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18</w:t>
            </w:r>
            <w:r w:rsidRPr="00DB175E">
              <w:rPr>
                <w:rFonts w:ascii="Arial" w:hAnsi="Arial" w:cs="Arial"/>
                <w:sz w:val="20"/>
                <w:szCs w:val="20"/>
              </w:rPr>
              <w:t>.00 часов по московскому времени</w:t>
            </w:r>
          </w:p>
        </w:tc>
      </w:tr>
      <w:tr w:rsidR="00D95853" w:rsidRPr="006E27E5" w:rsidTr="00D521AD">
        <w:trPr>
          <w:trHeight w:val="107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95853" w:rsidRPr="00831B43" w:rsidRDefault="00D95853" w:rsidP="00D9585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>Договорные условия:</w:t>
            </w:r>
          </w:p>
        </w:tc>
      </w:tr>
      <w:tr w:rsidR="00D95853" w:rsidRPr="006E27E5" w:rsidTr="00D521AD">
        <w:trPr>
          <w:trHeight w:val="42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4C452D" w:rsidRDefault="00785471" w:rsidP="00880D2F">
            <w:pPr>
              <w:rPr>
                <w:rFonts w:ascii="Arial" w:hAnsi="Arial" w:cs="Arial"/>
                <w:sz w:val="20"/>
                <w:szCs w:val="20"/>
              </w:rPr>
            </w:pPr>
            <w:r w:rsidRPr="004C452D"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r>
              <w:rPr>
                <w:rFonts w:ascii="Arial" w:hAnsi="Arial" w:cs="Arial"/>
                <w:sz w:val="20"/>
                <w:szCs w:val="20"/>
              </w:rPr>
              <w:t>реализуемых</w:t>
            </w:r>
            <w:r w:rsidRPr="004C45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товаров по лоту РША-19-03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831B43" w:rsidRDefault="00785471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 тн.</w:t>
            </w:r>
          </w:p>
        </w:tc>
      </w:tr>
      <w:tr w:rsidR="00785471" w:rsidRPr="006E27E5" w:rsidTr="00D521AD">
        <w:trPr>
          <w:trHeight w:val="42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785471" w:rsidRPr="00831B43" w:rsidRDefault="00785471" w:rsidP="00785471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Сроки </w:t>
            </w:r>
            <w:r>
              <w:rPr>
                <w:rFonts w:ascii="Arial" w:hAnsi="Arial" w:cs="Arial"/>
                <w:sz w:val="20"/>
                <w:szCs w:val="20"/>
              </w:rPr>
              <w:t>передачи товара</w:t>
            </w:r>
            <w:r w:rsidRPr="00831B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33" w:type="pct"/>
            <w:gridSpan w:val="4"/>
            <w:vAlign w:val="center"/>
          </w:tcPr>
          <w:p w:rsidR="00785471" w:rsidRPr="008214CF" w:rsidRDefault="00785471" w:rsidP="00785471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8214CF">
              <w:rPr>
                <w:rFonts w:ascii="Arial" w:hAnsi="Arial" w:cs="Arial"/>
                <w:kern w:val="24"/>
                <w:sz w:val="20"/>
                <w:szCs w:val="20"/>
              </w:rPr>
              <w:t>В течение 5 календарных дней, но не более 15 календарных дней с момента поступления оплаты в размере 100%</w:t>
            </w:r>
          </w:p>
        </w:tc>
      </w:tr>
      <w:tr w:rsidR="00785471" w:rsidRPr="006E27E5" w:rsidTr="00D521AD">
        <w:trPr>
          <w:trHeight w:val="7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785471" w:rsidRPr="00831B43" w:rsidRDefault="00785471" w:rsidP="00785471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Условия оплаты:</w:t>
            </w:r>
          </w:p>
        </w:tc>
        <w:tc>
          <w:tcPr>
            <w:tcW w:w="3633" w:type="pct"/>
            <w:gridSpan w:val="4"/>
            <w:vAlign w:val="center"/>
          </w:tcPr>
          <w:p w:rsidR="00785471" w:rsidRPr="008214CF" w:rsidRDefault="00785471" w:rsidP="00785471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8214CF">
              <w:rPr>
                <w:rFonts w:ascii="Arial" w:hAnsi="Arial" w:cs="Arial"/>
                <w:kern w:val="24"/>
                <w:sz w:val="20"/>
                <w:szCs w:val="20"/>
              </w:rPr>
              <w:t>В размере 100%, предварительная оплата</w:t>
            </w:r>
          </w:p>
        </w:tc>
      </w:tr>
      <w:tr w:rsidR="00D95853" w:rsidRPr="006E27E5" w:rsidTr="00D521AD">
        <w:trPr>
          <w:trHeight w:val="701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Предусмотренный размер авансирования: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831B43" w:rsidRDefault="00880D2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D95853" w:rsidRPr="00C76178">
              <w:rPr>
                <w:rFonts w:ascii="Arial" w:hAnsi="Arial" w:cs="Arial"/>
                <w:sz w:val="20"/>
                <w:szCs w:val="20"/>
              </w:rPr>
              <w:t>редусмотрено</w:t>
            </w:r>
            <w:r w:rsidR="00A0729C">
              <w:rPr>
                <w:rFonts w:ascii="Arial" w:hAnsi="Arial" w:cs="Arial"/>
                <w:sz w:val="20"/>
                <w:szCs w:val="20"/>
              </w:rPr>
              <w:t xml:space="preserve"> 100%</w:t>
            </w:r>
          </w:p>
        </w:tc>
      </w:tr>
      <w:tr w:rsidR="00D95853" w:rsidRPr="006E27E5" w:rsidTr="00D521AD">
        <w:trPr>
          <w:trHeight w:val="410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D95853" w:rsidP="008D5FCD">
            <w:pPr>
              <w:rPr>
                <w:rFonts w:ascii="Arial" w:hAnsi="Arial" w:cs="Arial"/>
                <w:sz w:val="20"/>
                <w:szCs w:val="20"/>
              </w:rPr>
            </w:pPr>
            <w:r w:rsidRPr="007844A8">
              <w:rPr>
                <w:rFonts w:ascii="Arial" w:hAnsi="Arial" w:cs="Arial"/>
                <w:sz w:val="20"/>
                <w:szCs w:val="20"/>
              </w:rPr>
              <w:t xml:space="preserve">Базис </w:t>
            </w:r>
            <w:r w:rsidR="008D5FCD">
              <w:rPr>
                <w:rFonts w:ascii="Arial" w:hAnsi="Arial" w:cs="Arial"/>
                <w:sz w:val="20"/>
                <w:szCs w:val="20"/>
              </w:rPr>
              <w:t>хранения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633" w:type="pct"/>
            <w:gridSpan w:val="4"/>
            <w:vAlign w:val="center"/>
          </w:tcPr>
          <w:p w:rsidR="006C2172" w:rsidRPr="006C2172" w:rsidRDefault="006C2172" w:rsidP="006C2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Франко-</w:t>
            </w:r>
            <w:r w:rsidRPr="006C2172">
              <w:rPr>
                <w:rFonts w:ascii="Arial" w:hAnsi="Arial" w:cs="Arial"/>
                <w:sz w:val="20"/>
                <w:szCs w:val="20"/>
              </w:rPr>
              <w:t>склад Продавца (Приложение №1)</w:t>
            </w:r>
          </w:p>
          <w:p w:rsidR="00D95853" w:rsidRPr="00831B43" w:rsidRDefault="006C2172" w:rsidP="006C2172">
            <w:pPr>
              <w:rPr>
                <w:rFonts w:ascii="Arial" w:hAnsi="Arial" w:cs="Arial"/>
                <w:sz w:val="20"/>
                <w:szCs w:val="20"/>
              </w:rPr>
            </w:pPr>
            <w:r w:rsidRPr="006C2172">
              <w:rPr>
                <w:rFonts w:ascii="Arial" w:hAnsi="Arial" w:cs="Arial"/>
                <w:sz w:val="20"/>
                <w:szCs w:val="20"/>
              </w:rPr>
              <w:t>Вывоз имущества производится силами Покупателя.</w:t>
            </w:r>
            <w:r w:rsidR="008D0DD5">
              <w:t xml:space="preserve"> </w:t>
            </w:r>
            <w:r w:rsidR="008D0DD5" w:rsidRPr="008D0DD5">
              <w:rPr>
                <w:rFonts w:ascii="Arial" w:hAnsi="Arial" w:cs="Arial"/>
                <w:sz w:val="20"/>
                <w:szCs w:val="20"/>
              </w:rPr>
              <w:t xml:space="preserve">РФ, </w:t>
            </w:r>
            <w:r w:rsidR="008D0DD5">
              <w:rPr>
                <w:rFonts w:ascii="Arial" w:hAnsi="Arial" w:cs="Arial"/>
                <w:sz w:val="20"/>
                <w:szCs w:val="20"/>
              </w:rPr>
              <w:t>(</w:t>
            </w:r>
            <w:r w:rsidR="008D0DD5" w:rsidRPr="008D0DD5">
              <w:rPr>
                <w:rFonts w:ascii="Arial" w:hAnsi="Arial" w:cs="Arial"/>
                <w:sz w:val="20"/>
                <w:szCs w:val="20"/>
              </w:rPr>
              <w:t xml:space="preserve">Архангельская обл., г. Архангельск,  Маймаксанское шоссе, д. 7, ТЛК </w:t>
            </w:r>
            <w:r w:rsidR="008D0DD5" w:rsidRPr="008D0DD5">
              <w:rPr>
                <w:rFonts w:ascii="Arial" w:hAnsi="Arial" w:cs="Arial"/>
                <w:sz w:val="20"/>
                <w:szCs w:val="20"/>
              </w:rPr>
              <w:lastRenderedPageBreak/>
              <w:t>«Соломбальский Терминал»</w:t>
            </w:r>
            <w:r w:rsidR="008D0D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C2172" w:rsidRPr="006E27E5" w:rsidTr="00D521AD">
        <w:trPr>
          <w:trHeight w:val="410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6C2172" w:rsidRPr="00670D0D" w:rsidRDefault="006C2172" w:rsidP="006C2172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670D0D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lastRenderedPageBreak/>
              <w:t xml:space="preserve">Обязательными условиями участия в процедуре сбора оферт являются: </w:t>
            </w:r>
          </w:p>
          <w:p w:rsidR="006C2172" w:rsidRPr="007844A8" w:rsidRDefault="006C2172" w:rsidP="00527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pct"/>
            <w:gridSpan w:val="4"/>
            <w:vAlign w:val="center"/>
          </w:tcPr>
          <w:p w:rsidR="008D5FCD" w:rsidRPr="006D55BC" w:rsidRDefault="008D5FCD" w:rsidP="008D5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>Соответствие оферты приложенной форме</w:t>
            </w:r>
            <w:r w:rsidR="0070354A">
              <w:rPr>
                <w:i/>
                <w:iCs/>
                <w:color w:val="000000"/>
              </w:rPr>
              <w:t xml:space="preserve"> в</w:t>
            </w:r>
            <w:r w:rsidRPr="006D55BC">
              <w:rPr>
                <w:i/>
                <w:iCs/>
                <w:color w:val="000000"/>
              </w:rPr>
              <w:t xml:space="preserve"> </w:t>
            </w:r>
            <w:r w:rsidR="0070354A" w:rsidRPr="0070354A">
              <w:rPr>
                <w:i/>
                <w:iCs/>
                <w:color w:val="000000"/>
              </w:rPr>
              <w:t xml:space="preserve">форматах Excel и PDF </w:t>
            </w:r>
            <w:r w:rsidRPr="006D55BC">
              <w:rPr>
                <w:i/>
                <w:iCs/>
                <w:color w:val="000000"/>
              </w:rPr>
              <w:t xml:space="preserve">(Приложение №2); </w:t>
            </w:r>
          </w:p>
          <w:p w:rsidR="008D5FCD" w:rsidRPr="006D55BC" w:rsidRDefault="008D5FCD" w:rsidP="008D5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 xml:space="preserve">Соответствие критериям и требованиям (Приложение №3); </w:t>
            </w:r>
          </w:p>
          <w:p w:rsidR="008D5FCD" w:rsidRDefault="008D5FCD" w:rsidP="008D5FC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 xml:space="preserve">Наличие заполненной Анкеты (Приложение №4); </w:t>
            </w:r>
          </w:p>
          <w:p w:rsidR="008D5FCD" w:rsidRDefault="008D5FCD" w:rsidP="008D5FC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7B60EE">
              <w:rPr>
                <w:i/>
                <w:iCs/>
                <w:color w:val="000000"/>
              </w:rPr>
              <w:t>Предоставление подписанного и заполненного со стороны участника договора (Приложение</w:t>
            </w:r>
            <w:r>
              <w:rPr>
                <w:i/>
                <w:iCs/>
                <w:color w:val="000000"/>
              </w:rPr>
              <w:t xml:space="preserve"> №5</w:t>
            </w:r>
            <w:r w:rsidRPr="007B60EE">
              <w:rPr>
                <w:i/>
                <w:iCs/>
                <w:color w:val="000000"/>
              </w:rPr>
              <w:t>)</w:t>
            </w:r>
          </w:p>
          <w:p w:rsidR="0070354A" w:rsidRPr="0070354A" w:rsidRDefault="0070354A" w:rsidP="0070354A">
            <w:pPr>
              <w:widowControl w:val="0"/>
              <w:tabs>
                <w:tab w:val="left" w:pos="427"/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ind w:right="14"/>
              <w:contextualSpacing/>
              <w:jc w:val="both"/>
              <w:rPr>
                <w:i/>
                <w:iCs/>
                <w:color w:val="000000"/>
              </w:rPr>
            </w:pPr>
            <w:r w:rsidRPr="0070354A">
              <w:rPr>
                <w:i/>
                <w:iCs/>
                <w:color w:val="000000"/>
              </w:rPr>
              <w:t xml:space="preserve">Полное и безоговорочное согласие Участника </w:t>
            </w:r>
            <w:r w:rsidR="008B7380">
              <w:rPr>
                <w:i/>
                <w:iCs/>
                <w:color w:val="000000"/>
              </w:rPr>
              <w:t>процедуры реализации</w:t>
            </w:r>
            <w:r w:rsidRPr="0070354A">
              <w:rPr>
                <w:i/>
                <w:iCs/>
                <w:color w:val="000000"/>
              </w:rPr>
              <w:t xml:space="preserve"> с проектом договора, который входит в состав Документации (письмо</w:t>
            </w:r>
            <w:r>
              <w:rPr>
                <w:i/>
                <w:iCs/>
                <w:color w:val="000000"/>
              </w:rPr>
              <w:t>, для ЮЛ</w:t>
            </w:r>
            <w:r w:rsidRPr="0070354A">
              <w:rPr>
                <w:i/>
                <w:iCs/>
                <w:color w:val="000000"/>
              </w:rPr>
              <w:t xml:space="preserve"> на официальном бланке).</w:t>
            </w:r>
          </w:p>
          <w:p w:rsidR="006C2172" w:rsidRDefault="008D5FCD" w:rsidP="008D5FCD">
            <w:pPr>
              <w:rPr>
                <w:rFonts w:ascii="Arial" w:hAnsi="Arial" w:cs="Arial"/>
                <w:sz w:val="20"/>
                <w:szCs w:val="20"/>
              </w:rPr>
            </w:pPr>
            <w:r w:rsidRPr="006D55BC">
              <w:rPr>
                <w:i/>
                <w:iCs/>
                <w:color w:val="000000"/>
              </w:rPr>
              <w:t>Своевременное представление пакета документов.</w:t>
            </w:r>
          </w:p>
        </w:tc>
      </w:tr>
      <w:tr w:rsidR="00FB4912" w:rsidRPr="006E27E5" w:rsidTr="00FB4912">
        <w:trPr>
          <w:trHeight w:val="410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ООО «РН-Шельф-Арктика» оставляет за собой право направить Вам повторное приглашение делать </w:t>
            </w:r>
            <w:r w:rsidR="00670D0D">
              <w:rPr>
                <w:rFonts w:ascii="Arial" w:hAnsi="Arial" w:cs="Arial"/>
                <w:sz w:val="20"/>
                <w:szCs w:val="20"/>
              </w:rPr>
              <w:t xml:space="preserve">предложение </w:t>
            </w:r>
            <w:r w:rsidRPr="00FB4912">
              <w:rPr>
                <w:rFonts w:ascii="Arial" w:hAnsi="Arial" w:cs="Arial"/>
                <w:sz w:val="20"/>
                <w:szCs w:val="20"/>
              </w:rPr>
              <w:t>с улучшенными ценовыми показателями или уточн</w:t>
            </w:r>
            <w:r w:rsidR="00670D0D">
              <w:rPr>
                <w:rFonts w:ascii="Arial" w:hAnsi="Arial" w:cs="Arial"/>
                <w:sz w:val="20"/>
                <w:szCs w:val="20"/>
              </w:rPr>
              <w:t>ение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параметр</w:t>
            </w:r>
            <w:r w:rsidR="00670D0D">
              <w:rPr>
                <w:rFonts w:ascii="Arial" w:hAnsi="Arial" w:cs="Arial"/>
                <w:sz w:val="20"/>
                <w:szCs w:val="20"/>
              </w:rPr>
              <w:t>ов</w:t>
            </w:r>
            <w:r w:rsidRPr="00FB4912">
              <w:rPr>
                <w:rFonts w:ascii="Arial" w:hAnsi="Arial" w:cs="Arial"/>
                <w:sz w:val="20"/>
                <w:szCs w:val="20"/>
              </w:rPr>
              <w:t>, предоставленно</w:t>
            </w:r>
            <w:r w:rsidR="00670D0D">
              <w:rPr>
                <w:rFonts w:ascii="Arial" w:hAnsi="Arial" w:cs="Arial"/>
                <w:sz w:val="20"/>
                <w:szCs w:val="20"/>
              </w:rPr>
              <w:t>го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Pr="00FB491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При заключении контракта (договора) по результатам тендера исполнение условий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670D0D"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победителем тендера является обязательным.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>В случае отказа победителя тендера от оформления/исполнения контракта (договора) на условиях принято</w:t>
            </w:r>
            <w:r w:rsidR="00670D0D">
              <w:rPr>
                <w:rFonts w:ascii="Arial" w:hAnsi="Arial" w:cs="Arial"/>
                <w:sz w:val="20"/>
                <w:szCs w:val="20"/>
              </w:rPr>
              <w:t>го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670D0D"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по любой из согласованных отгрузок, ООО «РН-Шельф-Арктика»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«РН-Шельф-Арктика» тендерных процедурах.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Если Вам стало известно о фактах хищения, корпоративного мошенничества и коррупции в ООО «РН-Шельф-Арктика», Вы можете сообщить о них по «горячей линии безопасности». Конфиденциальность гарантирована.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Контактный телефон: 8(800)500-25-45 (круглосуточно, звонок бесплатный).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Адрес электронной почты: sec_hotline@rosneft.ru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Почтовый адрес: 119180, г. Москва, ул. Б. Полянка, д. 3/9, а/я 13 (с пометкой «горячей линии безопасности»).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Обращаем Ваше внимание на то, что соблюдение временных ограничений по приему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предложений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является обязательным условием для участия в дальнейшей процедуре реализации автомобилей.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912">
              <w:rPr>
                <w:rFonts w:ascii="Arial" w:hAnsi="Arial" w:cs="Arial"/>
                <w:b/>
                <w:sz w:val="20"/>
                <w:szCs w:val="20"/>
              </w:rPr>
              <w:t xml:space="preserve">ООО «РН-Шельф-Арктика» оставляет за собой право 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03"/>
              <w:gridCol w:w="4961"/>
            </w:tblGrid>
            <w:tr w:rsidR="00FB4912" w:rsidRPr="00FB4912" w:rsidTr="001D18E2">
              <w:trPr>
                <w:trHeight w:val="879"/>
              </w:trPr>
              <w:tc>
                <w:tcPr>
                  <w:tcW w:w="4503" w:type="dxa"/>
                </w:tcPr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Контактные лица от 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ООО «</w:t>
                  </w:r>
                  <w:r w:rsidRPr="00FB4912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РН-Шельф-Арктика</w:t>
                  </w: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»: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Андреева Ольга Евгеньевна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color w:val="6B6F77"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(процедурные вопросы) </w:t>
                  </w:r>
                </w:p>
              </w:tc>
              <w:tc>
                <w:tcPr>
                  <w:tcW w:w="4961" w:type="dxa"/>
                </w:tcPr>
                <w:p w:rsidR="00FB4912" w:rsidRPr="00FB4912" w:rsidRDefault="00E913CC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телефон: +</w:t>
                  </w:r>
                  <w:r w:rsidR="00FB4912"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 (495) 780-80-50</w:t>
                  </w:r>
                  <w:r w:rsidR="00670D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FB4912"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доб.3217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адрес электронной почты: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o_andreeva@rn-exp.rosneft.ru</w:t>
                  </w:r>
                </w:p>
              </w:tc>
            </w:tr>
            <w:tr w:rsidR="00FB4912" w:rsidRPr="00FB4912" w:rsidTr="001D18E2">
              <w:trPr>
                <w:trHeight w:val="489"/>
              </w:trPr>
              <w:tc>
                <w:tcPr>
                  <w:tcW w:w="4503" w:type="dxa"/>
                </w:tcPr>
                <w:p w:rsidR="00FB4912" w:rsidRPr="00FB4912" w:rsidRDefault="00785471" w:rsidP="00FB4912">
                  <w:pPr>
                    <w:pStyle w:val="Default"/>
                    <w:rPr>
                      <w:rFonts w:ascii="Arial" w:hAnsi="Arial" w:cs="Arial"/>
                      <w:color w:val="6B6F77"/>
                      <w:sz w:val="20"/>
                      <w:szCs w:val="20"/>
                    </w:rPr>
                  </w:pPr>
                  <w:r w:rsidRPr="0078547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Рукосуев Евгений Геннадьевич </w:t>
                  </w:r>
                  <w:r w:rsidR="00FB4912" w:rsidRPr="00FB491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(технические вопросы) </w:t>
                  </w:r>
                </w:p>
              </w:tc>
              <w:tc>
                <w:tcPr>
                  <w:tcW w:w="4961" w:type="dxa"/>
                </w:tcPr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телефон: +7 (495) 780-80-50</w:t>
                  </w:r>
                  <w:r w:rsidR="00670D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доб.</w:t>
                  </w:r>
                  <w:r w:rsidRPr="007854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7854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4037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адрес электронной почты:</w:t>
                  </w:r>
                </w:p>
                <w:p w:rsidR="00FB4912" w:rsidRPr="00FB4912" w:rsidRDefault="001319EF" w:rsidP="00FB4912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7" w:history="1">
                    <w:r w:rsidR="00785471" w:rsidRPr="00785471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egrukosuev@rnsha.rosneft.ru</w:t>
                    </w:r>
                  </w:hyperlink>
                </w:p>
              </w:tc>
            </w:tr>
          </w:tbl>
          <w:p w:rsidR="00FB4912" w:rsidRPr="00831B43" w:rsidRDefault="00FB4912" w:rsidP="00D958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2730" w:rsidRDefault="00572730">
      <w:pPr>
        <w:rPr>
          <w:rFonts w:ascii="Arial" w:hAnsi="Arial" w:cs="Arial"/>
          <w:b/>
          <w:sz w:val="20"/>
          <w:szCs w:val="20"/>
          <w:u w:val="single"/>
        </w:rPr>
      </w:pPr>
    </w:p>
    <w:sectPr w:rsidR="00572730" w:rsidSect="00CC6F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9EF" w:rsidRDefault="001319EF" w:rsidP="002A0058">
      <w:r>
        <w:separator/>
      </w:r>
    </w:p>
  </w:endnote>
  <w:endnote w:type="continuationSeparator" w:id="0">
    <w:p w:rsidR="001319EF" w:rsidRDefault="001319EF" w:rsidP="002A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9EF" w:rsidRDefault="001319EF" w:rsidP="002A0058">
      <w:r>
        <w:separator/>
      </w:r>
    </w:p>
  </w:footnote>
  <w:footnote w:type="continuationSeparator" w:id="0">
    <w:p w:rsidR="001319EF" w:rsidRDefault="001319EF" w:rsidP="002A0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1029E"/>
    <w:multiLevelType w:val="hybridMultilevel"/>
    <w:tmpl w:val="CCCA1180"/>
    <w:lvl w:ilvl="0" w:tplc="97669E3E">
      <w:start w:val="1"/>
      <w:numFmt w:val="decimal"/>
      <w:lvlText w:val="%1."/>
      <w:lvlJc w:val="left"/>
      <w:pPr>
        <w:ind w:left="1352" w:hanging="360"/>
      </w:pPr>
      <w:rPr>
        <w:rFonts w:ascii="Arial" w:hAnsi="Arial" w:cs="Aria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A1035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D8"/>
    <w:rsid w:val="00001655"/>
    <w:rsid w:val="00002A02"/>
    <w:rsid w:val="00026263"/>
    <w:rsid w:val="00030141"/>
    <w:rsid w:val="00047D99"/>
    <w:rsid w:val="000503D7"/>
    <w:rsid w:val="00071380"/>
    <w:rsid w:val="0009691B"/>
    <w:rsid w:val="000A447F"/>
    <w:rsid w:val="000C2B50"/>
    <w:rsid w:val="00130E5C"/>
    <w:rsid w:val="00130F8E"/>
    <w:rsid w:val="001319EF"/>
    <w:rsid w:val="0013336C"/>
    <w:rsid w:val="00146C1B"/>
    <w:rsid w:val="00147401"/>
    <w:rsid w:val="001602A5"/>
    <w:rsid w:val="001750DE"/>
    <w:rsid w:val="00180373"/>
    <w:rsid w:val="001C3574"/>
    <w:rsid w:val="001E3B4A"/>
    <w:rsid w:val="001F55E2"/>
    <w:rsid w:val="002005F4"/>
    <w:rsid w:val="002324E1"/>
    <w:rsid w:val="0024469C"/>
    <w:rsid w:val="0026417C"/>
    <w:rsid w:val="0029389E"/>
    <w:rsid w:val="002A0058"/>
    <w:rsid w:val="002B7AFC"/>
    <w:rsid w:val="002D3F1C"/>
    <w:rsid w:val="002F7EE9"/>
    <w:rsid w:val="00320B27"/>
    <w:rsid w:val="003A5DD2"/>
    <w:rsid w:val="003A7ED8"/>
    <w:rsid w:val="003D1FB9"/>
    <w:rsid w:val="003D5E93"/>
    <w:rsid w:val="003D6ED9"/>
    <w:rsid w:val="00407508"/>
    <w:rsid w:val="0041108B"/>
    <w:rsid w:val="00450AEE"/>
    <w:rsid w:val="00466EAF"/>
    <w:rsid w:val="004C452D"/>
    <w:rsid w:val="00527C20"/>
    <w:rsid w:val="00572730"/>
    <w:rsid w:val="005E550E"/>
    <w:rsid w:val="0061443D"/>
    <w:rsid w:val="00625D44"/>
    <w:rsid w:val="00670D0D"/>
    <w:rsid w:val="006C2172"/>
    <w:rsid w:val="0070354A"/>
    <w:rsid w:val="00717CED"/>
    <w:rsid w:val="007246FB"/>
    <w:rsid w:val="0072638C"/>
    <w:rsid w:val="00733D70"/>
    <w:rsid w:val="007641BD"/>
    <w:rsid w:val="00785471"/>
    <w:rsid w:val="007B0755"/>
    <w:rsid w:val="0081423F"/>
    <w:rsid w:val="00823E02"/>
    <w:rsid w:val="00842F9E"/>
    <w:rsid w:val="00877D2F"/>
    <w:rsid w:val="00880D2F"/>
    <w:rsid w:val="008B7380"/>
    <w:rsid w:val="008D0DD5"/>
    <w:rsid w:val="008D5FCD"/>
    <w:rsid w:val="00920A56"/>
    <w:rsid w:val="009328BC"/>
    <w:rsid w:val="00933914"/>
    <w:rsid w:val="00986130"/>
    <w:rsid w:val="009C0524"/>
    <w:rsid w:val="00A0729C"/>
    <w:rsid w:val="00A509CA"/>
    <w:rsid w:val="00A869C9"/>
    <w:rsid w:val="00AB4E06"/>
    <w:rsid w:val="00AC44A9"/>
    <w:rsid w:val="00B00AC2"/>
    <w:rsid w:val="00B02CED"/>
    <w:rsid w:val="00B25A60"/>
    <w:rsid w:val="00B67429"/>
    <w:rsid w:val="00B72981"/>
    <w:rsid w:val="00B968F9"/>
    <w:rsid w:val="00BB5341"/>
    <w:rsid w:val="00BC0619"/>
    <w:rsid w:val="00BE6E39"/>
    <w:rsid w:val="00C162D5"/>
    <w:rsid w:val="00C16D7D"/>
    <w:rsid w:val="00C203B5"/>
    <w:rsid w:val="00C524AB"/>
    <w:rsid w:val="00C544CD"/>
    <w:rsid w:val="00C76178"/>
    <w:rsid w:val="00C86881"/>
    <w:rsid w:val="00CB247F"/>
    <w:rsid w:val="00CC6F89"/>
    <w:rsid w:val="00CE2B47"/>
    <w:rsid w:val="00D111DB"/>
    <w:rsid w:val="00D36F26"/>
    <w:rsid w:val="00D82F3D"/>
    <w:rsid w:val="00D95853"/>
    <w:rsid w:val="00DB175E"/>
    <w:rsid w:val="00E048F2"/>
    <w:rsid w:val="00E15A32"/>
    <w:rsid w:val="00E26842"/>
    <w:rsid w:val="00E33F95"/>
    <w:rsid w:val="00E461E4"/>
    <w:rsid w:val="00E47B90"/>
    <w:rsid w:val="00E72A66"/>
    <w:rsid w:val="00E76A4F"/>
    <w:rsid w:val="00E913CC"/>
    <w:rsid w:val="00EB68E8"/>
    <w:rsid w:val="00EF1D5B"/>
    <w:rsid w:val="00F04C63"/>
    <w:rsid w:val="00F20C75"/>
    <w:rsid w:val="00F77BA8"/>
    <w:rsid w:val="00F82D65"/>
    <w:rsid w:val="00FA1031"/>
    <w:rsid w:val="00FB4912"/>
    <w:rsid w:val="00FC2284"/>
    <w:rsid w:val="00FD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4F844-BE0F-4098-818A-9BC9B53E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2A0058"/>
    <w:rPr>
      <w:rFonts w:cs="Times New Roman"/>
      <w:vertAlign w:val="superscript"/>
    </w:rPr>
  </w:style>
  <w:style w:type="paragraph" w:styleId="a4">
    <w:name w:val="Normal (Web)"/>
    <w:basedOn w:val="a"/>
    <w:link w:val="a5"/>
    <w:uiPriority w:val="99"/>
    <w:rsid w:val="002A0058"/>
    <w:pPr>
      <w:spacing w:before="100" w:beforeAutospacing="1" w:after="100" w:afterAutospacing="1"/>
    </w:pPr>
  </w:style>
  <w:style w:type="paragraph" w:styleId="a6">
    <w:name w:val="List Paragraph"/>
    <w:aliases w:val="Bullet_IRAO,List Paragraph,Мой Список"/>
    <w:basedOn w:val="a"/>
    <w:link w:val="a7"/>
    <w:uiPriority w:val="34"/>
    <w:qFormat/>
    <w:rsid w:val="002A0058"/>
    <w:pPr>
      <w:ind w:left="720"/>
      <w:contextualSpacing/>
    </w:pPr>
  </w:style>
  <w:style w:type="character" w:customStyle="1" w:styleId="a5">
    <w:name w:val="Обычный (веб) Знак"/>
    <w:link w:val="a4"/>
    <w:uiPriority w:val="99"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Bullet_IRAO Знак,List Paragraph Знак,Мой Список Знак"/>
    <w:link w:val="a6"/>
    <w:uiPriority w:val="34"/>
    <w:locked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2A005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A0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048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48F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4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48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48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048F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4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Таблица текст"/>
    <w:basedOn w:val="a"/>
    <w:link w:val="af2"/>
    <w:rsid w:val="0009691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character" w:customStyle="1" w:styleId="af2">
    <w:name w:val="Таблица текст Знак"/>
    <w:basedOn w:val="a0"/>
    <w:link w:val="af1"/>
    <w:rsid w:val="00096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textview">
    <w:name w:val="lstextview"/>
    <w:basedOn w:val="a0"/>
    <w:rsid w:val="00AB4E06"/>
  </w:style>
  <w:style w:type="paragraph" w:customStyle="1" w:styleId="Default">
    <w:name w:val="Default"/>
    <w:rsid w:val="00D95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7854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rukosuev@rnsha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Krasovskaya</dc:creator>
  <cp:keywords/>
  <dc:description/>
  <cp:lastModifiedBy>Андреева Ольга Евгеньевна</cp:lastModifiedBy>
  <cp:revision>27</cp:revision>
  <cp:lastPrinted>2019-09-26T14:55:00Z</cp:lastPrinted>
  <dcterms:created xsi:type="dcterms:W3CDTF">2019-09-26T14:55:00Z</dcterms:created>
  <dcterms:modified xsi:type="dcterms:W3CDTF">2019-11-29T12:20:00Z</dcterms:modified>
</cp:coreProperties>
</file>