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4B" w:rsidRPr="00D707DE" w:rsidRDefault="00E93E61" w:rsidP="00FC114B">
      <w:pPr>
        <w:jc w:val="center"/>
        <w:rPr>
          <w:sz w:val="22"/>
          <w:szCs w:val="22"/>
        </w:rPr>
      </w:pPr>
      <w:r>
        <w:fldChar w:fldCharType="begin"/>
      </w:r>
      <w:r>
        <w:instrText xml:space="preserve"> HYPERLINK "consultantplus://offline/ref=EF065FAF0D82BBB3B2BA34094DBB898F0E4DC4A2D92B3F203792AA4311D53905479625E8BFE420EFH8T3L" </w:instrText>
      </w:r>
      <w:r>
        <w:fldChar w:fldCharType="separate"/>
      </w:r>
      <w:r w:rsidR="00FC114B" w:rsidRPr="004E2B73">
        <w:rPr>
          <w:sz w:val="22"/>
          <w:szCs w:val="22"/>
        </w:rPr>
        <w:t>ДОГОВОР</w:t>
      </w:r>
      <w:r>
        <w:rPr>
          <w:sz w:val="22"/>
          <w:szCs w:val="22"/>
        </w:rPr>
        <w:fldChar w:fldCharType="end"/>
      </w:r>
      <w:r w:rsidR="00FC114B" w:rsidRPr="004E2B73">
        <w:rPr>
          <w:sz w:val="22"/>
          <w:szCs w:val="22"/>
        </w:rPr>
        <w:t xml:space="preserve"> № </w:t>
      </w:r>
      <w:r w:rsidR="00AC4BE2">
        <w:rPr>
          <w:sz w:val="22"/>
          <w:szCs w:val="22"/>
        </w:rPr>
        <w:t>____________</w:t>
      </w:r>
    </w:p>
    <w:p w:rsidR="00FC114B" w:rsidRPr="00D707DE" w:rsidRDefault="00FC114B" w:rsidP="00FC114B">
      <w:pPr>
        <w:jc w:val="center"/>
        <w:rPr>
          <w:sz w:val="22"/>
          <w:szCs w:val="22"/>
        </w:rPr>
      </w:pPr>
      <w:r w:rsidRPr="00D707DE">
        <w:rPr>
          <w:sz w:val="22"/>
          <w:szCs w:val="22"/>
        </w:rPr>
        <w:t>купли-продажи транспортного средства</w:t>
      </w:r>
    </w:p>
    <w:p w:rsidR="00FC114B" w:rsidRPr="00D707DE" w:rsidRDefault="00FC114B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114B" w:rsidRPr="00D707DE" w:rsidRDefault="00E534A7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07DE">
        <w:rPr>
          <w:rFonts w:ascii="Times New Roman" w:hAnsi="Times New Roman" w:cs="Times New Roman"/>
          <w:sz w:val="22"/>
          <w:szCs w:val="22"/>
        </w:rPr>
        <w:t>г. Брянск</w:t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="000973D9" w:rsidRPr="00D707DE">
        <w:rPr>
          <w:rFonts w:ascii="Times New Roman" w:hAnsi="Times New Roman" w:cs="Times New Roman"/>
          <w:sz w:val="22"/>
          <w:szCs w:val="22"/>
        </w:rPr>
        <w:t xml:space="preserve">   </w:t>
      </w:r>
      <w:r w:rsidRPr="00D707DE">
        <w:rPr>
          <w:rFonts w:ascii="Times New Roman" w:hAnsi="Times New Roman" w:cs="Times New Roman"/>
          <w:sz w:val="22"/>
          <w:szCs w:val="22"/>
        </w:rPr>
        <w:t>«____</w:t>
      </w:r>
      <w:r w:rsidR="00FC114B" w:rsidRPr="00D707DE">
        <w:rPr>
          <w:rFonts w:ascii="Times New Roman" w:hAnsi="Times New Roman" w:cs="Times New Roman"/>
          <w:sz w:val="22"/>
          <w:szCs w:val="22"/>
        </w:rPr>
        <w:t xml:space="preserve">» </w:t>
      </w:r>
      <w:r w:rsidR="00FC5013" w:rsidRPr="00D707DE">
        <w:rPr>
          <w:rFonts w:ascii="Times New Roman" w:hAnsi="Times New Roman" w:cs="Times New Roman"/>
          <w:sz w:val="22"/>
          <w:szCs w:val="22"/>
        </w:rPr>
        <w:t>___________</w:t>
      </w:r>
      <w:r w:rsidR="00FC114B" w:rsidRPr="00D707DE">
        <w:rPr>
          <w:rFonts w:ascii="Times New Roman" w:hAnsi="Times New Roman" w:cs="Times New Roman"/>
          <w:sz w:val="22"/>
          <w:szCs w:val="22"/>
        </w:rPr>
        <w:t xml:space="preserve"> 20</w:t>
      </w:r>
      <w:r w:rsidR="00AC4BE2">
        <w:rPr>
          <w:rFonts w:ascii="Times New Roman" w:hAnsi="Times New Roman" w:cs="Times New Roman"/>
          <w:sz w:val="22"/>
          <w:szCs w:val="22"/>
        </w:rPr>
        <w:t>___</w:t>
      </w:r>
      <w:r w:rsidR="002B082C" w:rsidRPr="00D707DE">
        <w:rPr>
          <w:rFonts w:ascii="Times New Roman" w:hAnsi="Times New Roman" w:cs="Times New Roman"/>
          <w:sz w:val="22"/>
          <w:szCs w:val="22"/>
        </w:rPr>
        <w:t xml:space="preserve"> </w:t>
      </w:r>
      <w:r w:rsidR="00FC114B" w:rsidRPr="00D707DE">
        <w:rPr>
          <w:rFonts w:ascii="Times New Roman" w:hAnsi="Times New Roman" w:cs="Times New Roman"/>
          <w:sz w:val="22"/>
          <w:szCs w:val="22"/>
        </w:rPr>
        <w:t>г.</w:t>
      </w:r>
    </w:p>
    <w:p w:rsidR="00FC114B" w:rsidRPr="00D707DE" w:rsidRDefault="00FC114B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b/>
          <w:sz w:val="22"/>
          <w:szCs w:val="22"/>
        </w:rPr>
        <w:t>Акционерное общество «Брянскнефтепродукт»</w:t>
      </w:r>
      <w:r w:rsidR="00D337E0" w:rsidRPr="00D707DE">
        <w:rPr>
          <w:b/>
          <w:sz w:val="22"/>
          <w:szCs w:val="22"/>
        </w:rPr>
        <w:t>,</w:t>
      </w:r>
      <w:r w:rsidRPr="00D707DE">
        <w:rPr>
          <w:sz w:val="22"/>
          <w:szCs w:val="22"/>
        </w:rPr>
        <w:t xml:space="preserve"> в лице генерального директора </w:t>
      </w:r>
      <w:r w:rsidR="00AC4BE2">
        <w:rPr>
          <w:sz w:val="22"/>
          <w:szCs w:val="22"/>
        </w:rPr>
        <w:t>Сорокиной Инны Олеговны</w:t>
      </w:r>
      <w:r w:rsidRPr="00D707DE">
        <w:rPr>
          <w:sz w:val="22"/>
          <w:szCs w:val="22"/>
        </w:rPr>
        <w:t xml:space="preserve">, действующего на основании Устава, именуемое в дальнейшем «Продавец», с одной стороны, и </w:t>
      </w:r>
      <w:r w:rsidR="00AC4BE2">
        <w:rPr>
          <w:b/>
          <w:sz w:val="22"/>
          <w:szCs w:val="22"/>
        </w:rPr>
        <w:t>_______________</w:t>
      </w:r>
      <w:r w:rsidRPr="00D707DE">
        <w:rPr>
          <w:sz w:val="22"/>
          <w:szCs w:val="22"/>
        </w:rPr>
        <w:t xml:space="preserve">, </w:t>
      </w:r>
      <w:r w:rsidR="00AC4BE2" w:rsidRPr="00223B9A">
        <w:rPr>
          <w:sz w:val="24"/>
          <w:szCs w:val="24"/>
        </w:rPr>
        <w:t xml:space="preserve">в лице </w:t>
      </w:r>
      <w:r w:rsidR="00AC4BE2" w:rsidRPr="00223B9A">
        <w:rPr>
          <w:sz w:val="24"/>
          <w:szCs w:val="24"/>
          <w:highlight w:val="lightGray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AC4BE2" w:rsidRPr="00223B9A">
        <w:rPr>
          <w:sz w:val="24"/>
          <w:szCs w:val="24"/>
          <w:highlight w:val="lightGray"/>
        </w:rPr>
        <w:instrText xml:space="preserve"> </w:instrText>
      </w:r>
      <w:bookmarkStart w:id="0" w:name="ТекстовоеПоле30"/>
      <w:r w:rsidR="00AC4BE2" w:rsidRPr="00223B9A">
        <w:rPr>
          <w:sz w:val="24"/>
          <w:szCs w:val="24"/>
          <w:highlight w:val="lightGray"/>
        </w:rPr>
        <w:instrText xml:space="preserve">FORMTEXT </w:instrText>
      </w:r>
      <w:r w:rsidR="00AC4BE2" w:rsidRPr="00223B9A">
        <w:rPr>
          <w:sz w:val="24"/>
          <w:szCs w:val="24"/>
          <w:highlight w:val="lightGray"/>
        </w:rPr>
      </w:r>
      <w:r w:rsidR="00AC4BE2" w:rsidRPr="00223B9A">
        <w:rPr>
          <w:sz w:val="24"/>
          <w:szCs w:val="24"/>
          <w:highlight w:val="lightGray"/>
        </w:rPr>
        <w:fldChar w:fldCharType="separate"/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sz w:val="24"/>
          <w:szCs w:val="24"/>
          <w:highlight w:val="lightGray"/>
        </w:rPr>
        <w:fldChar w:fldCharType="end"/>
      </w:r>
      <w:bookmarkEnd w:id="0"/>
      <w:r w:rsidR="00AC4BE2" w:rsidRPr="00223B9A">
        <w:rPr>
          <w:sz w:val="24"/>
          <w:szCs w:val="24"/>
        </w:rPr>
        <w:t xml:space="preserve">, действующего на основании </w:t>
      </w:r>
      <w:r w:rsidR="00AC4BE2" w:rsidRPr="00223B9A">
        <w:rPr>
          <w:sz w:val="24"/>
          <w:szCs w:val="24"/>
          <w:highlight w:val="lightGray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AC4BE2" w:rsidRPr="00223B9A">
        <w:rPr>
          <w:sz w:val="24"/>
          <w:szCs w:val="24"/>
          <w:highlight w:val="lightGray"/>
        </w:rPr>
        <w:instrText xml:space="preserve"> </w:instrText>
      </w:r>
      <w:bookmarkStart w:id="1" w:name="ТекстовоеПоле32"/>
      <w:r w:rsidR="00AC4BE2" w:rsidRPr="00223B9A">
        <w:rPr>
          <w:sz w:val="24"/>
          <w:szCs w:val="24"/>
          <w:highlight w:val="lightGray"/>
        </w:rPr>
        <w:instrText xml:space="preserve">FORMTEXT </w:instrText>
      </w:r>
      <w:r w:rsidR="00AC4BE2" w:rsidRPr="00223B9A">
        <w:rPr>
          <w:sz w:val="24"/>
          <w:szCs w:val="24"/>
          <w:highlight w:val="lightGray"/>
        </w:rPr>
      </w:r>
      <w:r w:rsidR="00AC4BE2" w:rsidRPr="00223B9A">
        <w:rPr>
          <w:sz w:val="24"/>
          <w:szCs w:val="24"/>
          <w:highlight w:val="lightGray"/>
        </w:rPr>
        <w:fldChar w:fldCharType="separate"/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sz w:val="24"/>
          <w:szCs w:val="24"/>
          <w:highlight w:val="lightGray"/>
        </w:rPr>
        <w:fldChar w:fldCharType="end"/>
      </w:r>
      <w:bookmarkEnd w:id="1"/>
      <w:r w:rsidR="00AC4BE2">
        <w:rPr>
          <w:sz w:val="24"/>
          <w:szCs w:val="24"/>
        </w:rPr>
        <w:t xml:space="preserve">, </w:t>
      </w:r>
      <w:r w:rsidRPr="00D707DE">
        <w:rPr>
          <w:sz w:val="22"/>
          <w:szCs w:val="22"/>
        </w:rPr>
        <w:t xml:space="preserve">именуемый в дальнейшем «Покупатель», с другой стороны, на основании протокола заседания комиссии АО «Брянскнефтепродукт» </w:t>
      </w:r>
      <w:r w:rsidR="00AC4BE2">
        <w:rPr>
          <w:sz w:val="22"/>
          <w:szCs w:val="22"/>
        </w:rPr>
        <w:t xml:space="preserve"> </w:t>
      </w:r>
      <w:proofErr w:type="gramStart"/>
      <w:r w:rsidR="00AC4BE2">
        <w:rPr>
          <w:sz w:val="22"/>
          <w:szCs w:val="22"/>
        </w:rPr>
        <w:t>от</w:t>
      </w:r>
      <w:proofErr w:type="gramEnd"/>
      <w:r w:rsidR="00AC4BE2">
        <w:rPr>
          <w:sz w:val="22"/>
          <w:szCs w:val="22"/>
        </w:rPr>
        <w:t xml:space="preserve"> _______ </w:t>
      </w:r>
      <w:r w:rsidR="00D337E0" w:rsidRPr="00D707DE">
        <w:rPr>
          <w:sz w:val="22"/>
          <w:szCs w:val="22"/>
        </w:rPr>
        <w:t xml:space="preserve"> </w:t>
      </w:r>
      <w:r w:rsidRPr="00D707DE">
        <w:rPr>
          <w:sz w:val="22"/>
          <w:szCs w:val="22"/>
        </w:rPr>
        <w:t>заключили настоящий Договор о нижеследующем.</w:t>
      </w:r>
    </w:p>
    <w:p w:rsidR="00FC114B" w:rsidRPr="00D707DE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D707DE">
        <w:rPr>
          <w:sz w:val="22"/>
          <w:szCs w:val="22"/>
        </w:rPr>
        <w:t>1. ПРЕДМЕТ ДОГОВОРА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– «Транспортное средство»):</w:t>
      </w:r>
    </w:p>
    <w:p w:rsidR="000973D9" w:rsidRPr="00D707DE" w:rsidRDefault="000973D9" w:rsidP="00FC114B">
      <w:pPr>
        <w:ind w:firstLine="540"/>
        <w:jc w:val="both"/>
        <w:rPr>
          <w:sz w:val="22"/>
          <w:szCs w:val="22"/>
        </w:rPr>
      </w:pPr>
    </w:p>
    <w:p w:rsidR="00FC114B" w:rsidRPr="00AC4BE2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Идентификационный номер (VIN)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</w:t>
      </w:r>
    </w:p>
    <w:p w:rsidR="00FC114B" w:rsidRPr="00D707DE" w:rsidRDefault="00FC114B" w:rsidP="001A4A18">
      <w:pPr>
        <w:tabs>
          <w:tab w:val="center" w:pos="4819"/>
        </w:tabs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Марка, мод</w:t>
      </w:r>
      <w:r w:rsidR="00C62877" w:rsidRPr="00D707DE">
        <w:rPr>
          <w:sz w:val="22"/>
          <w:szCs w:val="22"/>
        </w:rPr>
        <w:t>ель Т</w:t>
      </w:r>
      <w:proofErr w:type="gramStart"/>
      <w:r w:rsidR="00C62877" w:rsidRPr="00D707DE">
        <w:rPr>
          <w:sz w:val="22"/>
          <w:szCs w:val="22"/>
          <w:lang w:val="en-US"/>
        </w:rPr>
        <w:t>C</w:t>
      </w:r>
      <w:proofErr w:type="gramEnd"/>
      <w:r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</w:t>
      </w:r>
      <w:r w:rsidR="001A4A18" w:rsidRPr="00D707DE">
        <w:rPr>
          <w:sz w:val="22"/>
          <w:szCs w:val="22"/>
          <w:u w:val="single"/>
        </w:rPr>
        <w:tab/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Наименование (тип ТС) </w:t>
      </w:r>
      <w:r w:rsidR="00AC4BE2">
        <w:rPr>
          <w:sz w:val="22"/>
          <w:szCs w:val="22"/>
          <w:u w:val="single"/>
        </w:rPr>
        <w:t>_________</w:t>
      </w:r>
      <w:r w:rsidR="00C62877" w:rsidRPr="00D707DE">
        <w:rPr>
          <w:sz w:val="22"/>
          <w:szCs w:val="22"/>
          <w:u w:val="single"/>
        </w:rPr>
        <w:t xml:space="preserve"> 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К</w:t>
      </w:r>
      <w:r w:rsidR="009C00C5" w:rsidRPr="00D707DE">
        <w:rPr>
          <w:sz w:val="22"/>
          <w:szCs w:val="22"/>
        </w:rPr>
        <w:t xml:space="preserve">атегория ТС </w:t>
      </w:r>
      <w:r w:rsidR="00AC4BE2">
        <w:rPr>
          <w:sz w:val="22"/>
          <w:szCs w:val="22"/>
          <w:u w:val="single"/>
        </w:rPr>
        <w:t>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Год изготовления ТС </w:t>
      </w:r>
      <w:r w:rsidR="00AC4BE2">
        <w:rPr>
          <w:sz w:val="22"/>
          <w:szCs w:val="22"/>
          <w:u w:val="single"/>
        </w:rPr>
        <w:t>_______</w:t>
      </w:r>
    </w:p>
    <w:p w:rsidR="00C62877" w:rsidRPr="00AC4BE2" w:rsidRDefault="00C62877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Модель</w:t>
      </w:r>
      <w:r w:rsidR="002D173D" w:rsidRPr="00D707DE">
        <w:rPr>
          <w:sz w:val="22"/>
          <w:szCs w:val="22"/>
        </w:rPr>
        <w:t>, №</w:t>
      </w:r>
      <w:r w:rsidRPr="00D707DE">
        <w:rPr>
          <w:sz w:val="22"/>
          <w:szCs w:val="22"/>
        </w:rPr>
        <w:t xml:space="preserve"> двигателя</w:t>
      </w:r>
      <w:r w:rsidR="002D173D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____________</w:t>
      </w:r>
    </w:p>
    <w:p w:rsidR="002D173D" w:rsidRPr="00AC4BE2" w:rsidRDefault="002D173D" w:rsidP="002D173D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Шасси (рама) №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Кузов (кабина, прицеп) № </w:t>
      </w:r>
      <w:r w:rsidR="00AC4BE2">
        <w:rPr>
          <w:sz w:val="22"/>
          <w:szCs w:val="22"/>
          <w:u w:val="single"/>
        </w:rPr>
        <w:t>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Цвет кузова (кабины, прицепа) </w:t>
      </w:r>
      <w:r w:rsidR="00AC4BE2">
        <w:rPr>
          <w:sz w:val="22"/>
          <w:szCs w:val="22"/>
          <w:u w:val="single"/>
        </w:rPr>
        <w:t>__________</w:t>
      </w:r>
    </w:p>
    <w:p w:rsidR="00EF5EE8" w:rsidRPr="00D707DE" w:rsidRDefault="00EF5EE8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Мощность двигателя, </w:t>
      </w:r>
      <w:proofErr w:type="spellStart"/>
      <w:r w:rsidRPr="00D707DE">
        <w:rPr>
          <w:sz w:val="22"/>
          <w:szCs w:val="22"/>
        </w:rPr>
        <w:t>л.с</w:t>
      </w:r>
      <w:proofErr w:type="spellEnd"/>
      <w:r w:rsidRPr="00D707DE">
        <w:rPr>
          <w:sz w:val="22"/>
          <w:szCs w:val="22"/>
        </w:rPr>
        <w:t xml:space="preserve">. (кВт) </w:t>
      </w:r>
      <w:r w:rsidR="00AC4BE2">
        <w:rPr>
          <w:sz w:val="22"/>
          <w:szCs w:val="22"/>
          <w:u w:val="single"/>
        </w:rPr>
        <w:t>____________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Рабочий объем двигателя, куб. см </w:t>
      </w:r>
      <w:r w:rsidR="00AC4BE2">
        <w:rPr>
          <w:sz w:val="22"/>
          <w:szCs w:val="22"/>
          <w:u w:val="single"/>
        </w:rPr>
        <w:t>_______</w:t>
      </w:r>
    </w:p>
    <w:p w:rsidR="00EF5EE8" w:rsidRPr="00D707DE" w:rsidRDefault="00EF5EE8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Тип двигателя 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_____________</w:t>
      </w:r>
    </w:p>
    <w:p w:rsidR="00EF5EE8" w:rsidRPr="00D707DE" w:rsidRDefault="00EF5EE8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Экологический класс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Разрешенная максимальная масса, </w:t>
      </w:r>
      <w:proofErr w:type="gramStart"/>
      <w:r w:rsidRPr="00D707DE">
        <w:rPr>
          <w:sz w:val="22"/>
          <w:szCs w:val="22"/>
        </w:rPr>
        <w:t>кг</w:t>
      </w:r>
      <w:proofErr w:type="gramEnd"/>
      <w:r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Масса без нагрузки, </w:t>
      </w:r>
      <w:proofErr w:type="gramStart"/>
      <w:r w:rsidRPr="00D707DE">
        <w:rPr>
          <w:sz w:val="22"/>
          <w:szCs w:val="22"/>
        </w:rPr>
        <w:t>кг</w:t>
      </w:r>
      <w:proofErr w:type="gramEnd"/>
      <w:r w:rsidRPr="00D707DE">
        <w:rPr>
          <w:sz w:val="22"/>
          <w:szCs w:val="22"/>
        </w:rPr>
        <w:t xml:space="preserve"> 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</w:t>
      </w:r>
    </w:p>
    <w:p w:rsidR="00FC114B" w:rsidRPr="00D707DE" w:rsidRDefault="00642B46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Организация–</w:t>
      </w:r>
      <w:r w:rsidR="00FC114B" w:rsidRPr="00D707DE">
        <w:rPr>
          <w:sz w:val="22"/>
          <w:szCs w:val="22"/>
        </w:rPr>
        <w:t>изготовитель</w:t>
      </w:r>
      <w:r w:rsidRPr="00D707DE">
        <w:rPr>
          <w:sz w:val="22"/>
          <w:szCs w:val="22"/>
        </w:rPr>
        <w:t xml:space="preserve"> </w:t>
      </w:r>
      <w:r w:rsidR="00FC114B" w:rsidRPr="00D707DE">
        <w:rPr>
          <w:sz w:val="22"/>
          <w:szCs w:val="22"/>
        </w:rPr>
        <w:t>Т</w:t>
      </w:r>
      <w:proofErr w:type="gramStart"/>
      <w:r w:rsidR="00FC114B" w:rsidRPr="00D707DE">
        <w:rPr>
          <w:sz w:val="22"/>
          <w:szCs w:val="22"/>
        </w:rPr>
        <w:t>С(</w:t>
      </w:r>
      <w:proofErr w:type="gramEnd"/>
      <w:r w:rsidR="00FC114B" w:rsidRPr="00D707DE">
        <w:rPr>
          <w:sz w:val="22"/>
          <w:szCs w:val="22"/>
        </w:rPr>
        <w:t xml:space="preserve">страна) </w:t>
      </w:r>
      <w:r w:rsidR="00AC4BE2">
        <w:rPr>
          <w:sz w:val="22"/>
          <w:szCs w:val="22"/>
          <w:u w:val="single"/>
        </w:rPr>
        <w:t>_________</w:t>
      </w:r>
    </w:p>
    <w:p w:rsidR="00627517" w:rsidRPr="00D707DE" w:rsidRDefault="00627517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Одобрение типа ТС </w:t>
      </w:r>
      <w:r w:rsidR="00AC4BE2">
        <w:rPr>
          <w:sz w:val="22"/>
          <w:szCs w:val="22"/>
          <w:u w:val="single"/>
        </w:rPr>
        <w:t>___________</w:t>
      </w:r>
    </w:p>
    <w:p w:rsidR="00E703AF" w:rsidRPr="00D707DE" w:rsidRDefault="00E703AF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Страна вывоза ТС -</w:t>
      </w:r>
    </w:p>
    <w:p w:rsidR="00E703AF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Серия, № ТД, ТПО –</w:t>
      </w:r>
    </w:p>
    <w:p w:rsidR="009E29AC" w:rsidRPr="00D707DE" w:rsidRDefault="00E703AF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Таможенные ограничения </w:t>
      </w:r>
      <w:r w:rsidR="00AC4BE2">
        <w:rPr>
          <w:sz w:val="22"/>
          <w:szCs w:val="22"/>
          <w:u w:val="single"/>
        </w:rPr>
        <w:t>________</w:t>
      </w:r>
      <w:r w:rsidR="009E29AC" w:rsidRPr="00D707DE">
        <w:rPr>
          <w:sz w:val="22"/>
          <w:szCs w:val="22"/>
          <w:u w:val="single"/>
        </w:rPr>
        <w:t xml:space="preserve"> </w:t>
      </w:r>
    </w:p>
    <w:p w:rsidR="00E703AF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Наименование организации выдавшей паспорт</w:t>
      </w:r>
      <w:r w:rsidR="004456AA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</w:t>
      </w:r>
    </w:p>
    <w:p w:rsidR="009E29AC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Адрес</w:t>
      </w:r>
      <w:r w:rsidR="009E29AC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Дата выдачи паспорта </w:t>
      </w:r>
      <w:r w:rsidR="00AC4BE2">
        <w:rPr>
          <w:sz w:val="22"/>
          <w:szCs w:val="22"/>
        </w:rPr>
        <w:t>________</w:t>
      </w:r>
    </w:p>
    <w:p w:rsidR="00642B46" w:rsidRPr="00D707DE" w:rsidRDefault="00642B46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Паспорт ТС (серия, номер): </w:t>
      </w:r>
      <w:r w:rsidR="00AC4BE2">
        <w:rPr>
          <w:sz w:val="22"/>
          <w:szCs w:val="22"/>
          <w:u w:val="single"/>
        </w:rPr>
        <w:t>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Госуд</w:t>
      </w:r>
      <w:r w:rsidR="009E29AC" w:rsidRPr="00D707DE">
        <w:rPr>
          <w:sz w:val="22"/>
          <w:szCs w:val="22"/>
        </w:rPr>
        <w:t xml:space="preserve">арственный регистрационный знак </w:t>
      </w:r>
      <w:r w:rsidR="004456AA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Свидетельство о регистрации ТС</w:t>
      </w:r>
      <w:r w:rsidR="0044537B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___________</w:t>
      </w:r>
    </w:p>
    <w:p w:rsidR="00627517" w:rsidRPr="00D707DE" w:rsidRDefault="00627517" w:rsidP="00642B46">
      <w:pPr>
        <w:ind w:firstLine="426"/>
        <w:jc w:val="both"/>
        <w:rPr>
          <w:sz w:val="22"/>
          <w:szCs w:val="22"/>
          <w:u w:val="single"/>
        </w:rPr>
      </w:pPr>
    </w:p>
    <w:p w:rsidR="00FC114B" w:rsidRPr="00D707DE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D707DE">
        <w:rPr>
          <w:sz w:val="22"/>
          <w:szCs w:val="22"/>
        </w:rPr>
        <w:t>2. ПРАВА И ОБЯЗАННОСТИ СТОРОН. ГАРАНТИИ СТОРОН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 Продавец обязуется: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2.1.1. Передать Покупателю Транспортное средство по акту приема-передачи.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2.1.2. Одновременно с Транспортным средством передать Покупателю следующие документы и принадлежности: ключи и ПТС.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 Покупатель обязуется: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2.2.1. Принять Транспортное средство от Продавца по акту приема-передачи.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2.2.2. Уплатить цену Транспортного средства в размере и порядке, установленном настоящим Договором.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2.2.3. В течение 10 календарных дней с момента подписания акта приема-передачи представить в уполномоченный орган документы, необходимые для постановки на учет Транспортного средства, копию ПТС с отметкой о перерегистрации предоставить Продавцу. 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2.3. Продавец гарантирует, что: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является законным собственником Транспортного средства;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налоги и обязательные платежи, связанные с владением Транспортного средства на праве собственности, уплачены им до момента передачи;</w:t>
      </w:r>
    </w:p>
    <w:p w:rsidR="00FC114B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lastRenderedPageBreak/>
        <w:t>- Транспортное средство свободно от каких-либо прав третьих лиц и иных обременений.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proofErr w:type="gramStart"/>
      <w:r w:rsidRPr="006274B5">
        <w:rPr>
          <w:sz w:val="22"/>
          <w:szCs w:val="22"/>
        </w:rPr>
        <w:t xml:space="preserve">Продавец в целях достоверного представления информации о финансовом положении Покупателя вправе требовать предоставления бухгалтерской (финансовой) отчётности, а Покупатель обязан предоставить указанную информацию в 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электронном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электронном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виде,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 письменному запросу/по запросу по электронной почте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по письменному запросу/по запросу по электронной почте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Продавца, направленному по реквизитам, указанным в разделе «Адреса и платежные реквизиты Сторон» настоящего Договора, в течение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0 (десяти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10 (десяти)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с даты получения соответствующего запроса.</w:t>
      </w:r>
      <w:proofErr w:type="gramEnd"/>
      <w:r w:rsidRPr="006274B5">
        <w:rPr>
          <w:sz w:val="22"/>
          <w:szCs w:val="22"/>
        </w:rPr>
        <w:t xml:space="preserve">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 (трёх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3 (трёх)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</w:t>
      </w:r>
      <w:proofErr w:type="gramStart"/>
      <w:r w:rsidRPr="006274B5">
        <w:rPr>
          <w:sz w:val="22"/>
          <w:szCs w:val="22"/>
        </w:rPr>
        <w:t>с даты</w:t>
      </w:r>
      <w:proofErr w:type="gramEnd"/>
      <w:r w:rsidRPr="006274B5">
        <w:rPr>
          <w:sz w:val="22"/>
          <w:szCs w:val="22"/>
        </w:rPr>
        <w:t xml:space="preserve"> её подписания. 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 w:rsidRPr="006274B5">
        <w:rPr>
          <w:sz w:val="22"/>
          <w:szCs w:val="22"/>
        </w:rPr>
        <w:t xml:space="preserve"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выбрать вариант: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 xml:space="preserve"> выбрать вариант: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ля резидентов РФ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для резидентов РФ: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>.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 w:rsidRPr="006274B5">
        <w:rPr>
          <w:sz w:val="22"/>
          <w:szCs w:val="22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</w:t>
      </w:r>
      <w:proofErr w:type="gramStart"/>
      <w:r w:rsidRPr="006274B5">
        <w:rPr>
          <w:sz w:val="22"/>
          <w:szCs w:val="22"/>
        </w:rPr>
        <w:t>получения запроса Продавца отметки налогового органа</w:t>
      </w:r>
      <w:proofErr w:type="gramEnd"/>
      <w:r w:rsidRPr="006274B5">
        <w:rPr>
          <w:sz w:val="22"/>
          <w:szCs w:val="22"/>
        </w:rPr>
        <w:t xml:space="preserve">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 (трёх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3 (трёх)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с даты получения соответствующей отметки. </w:t>
      </w:r>
    </w:p>
    <w:p w:rsidR="00FC114B" w:rsidRPr="004E2B73" w:rsidRDefault="00FC114B" w:rsidP="00FC114B">
      <w:pPr>
        <w:spacing w:before="120"/>
        <w:jc w:val="center"/>
        <w:outlineLvl w:val="0"/>
        <w:rPr>
          <w:caps/>
          <w:sz w:val="22"/>
          <w:szCs w:val="22"/>
        </w:rPr>
      </w:pPr>
      <w:r w:rsidRPr="004E2B73">
        <w:rPr>
          <w:sz w:val="22"/>
          <w:szCs w:val="22"/>
        </w:rPr>
        <w:t xml:space="preserve">3. ПЕРЕДАЧА И ПРИНЯТИЕ </w:t>
      </w:r>
      <w:r w:rsidRPr="004E2B73">
        <w:rPr>
          <w:caps/>
          <w:sz w:val="22"/>
          <w:szCs w:val="22"/>
        </w:rPr>
        <w:t>Транспортного средства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3.1. Транспортное средство передается Продавцом Покупателю в месте нахождения Продавца по адресу: </w:t>
      </w:r>
      <w:proofErr w:type="spellStart"/>
      <w:r w:rsidRPr="004E2B73">
        <w:rPr>
          <w:sz w:val="22"/>
          <w:szCs w:val="22"/>
        </w:rPr>
        <w:t>г</w:t>
      </w:r>
      <w:proofErr w:type="gramStart"/>
      <w:r w:rsidRPr="004E2B73">
        <w:rPr>
          <w:sz w:val="22"/>
          <w:szCs w:val="22"/>
        </w:rPr>
        <w:t>.Б</w:t>
      </w:r>
      <w:proofErr w:type="gramEnd"/>
      <w:r w:rsidRPr="004E2B73">
        <w:rPr>
          <w:sz w:val="22"/>
          <w:szCs w:val="22"/>
        </w:rPr>
        <w:t>рянск</w:t>
      </w:r>
      <w:proofErr w:type="spellEnd"/>
      <w:r w:rsidRPr="004E2B73">
        <w:rPr>
          <w:sz w:val="22"/>
          <w:szCs w:val="22"/>
        </w:rPr>
        <w:t xml:space="preserve">, </w:t>
      </w:r>
      <w:proofErr w:type="spellStart"/>
      <w:r w:rsidRPr="004E2B73">
        <w:rPr>
          <w:sz w:val="22"/>
          <w:szCs w:val="22"/>
        </w:rPr>
        <w:t>ул.Речная</w:t>
      </w:r>
      <w:proofErr w:type="spellEnd"/>
      <w:r w:rsidRPr="004E2B73">
        <w:rPr>
          <w:sz w:val="22"/>
          <w:szCs w:val="22"/>
        </w:rPr>
        <w:t>, 63.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</w:t>
      </w:r>
      <w:r w:rsidRPr="00D53C5E">
        <w:rPr>
          <w:sz w:val="22"/>
          <w:szCs w:val="22"/>
        </w:rPr>
        <w:t>2. Транспортное средство должно быть передано Продавцом Покупателю в течение 10-ти рабочих дней со дня оплаты Транспортного средства.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3.3. Покупатель осматривает Транспортное средство, проверяет его техническое состояние.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3.4. Стороны подписывают акт приема-передачи Транспортного средства, подтверждающий исполнение Продавцом обязанности по передаче Транспортного средства и исполнение Покупателем обязанности по принятию Транспортного средства.</w:t>
      </w:r>
    </w:p>
    <w:p w:rsidR="00FC114B" w:rsidRPr="004E2B73" w:rsidRDefault="00FC114B" w:rsidP="00FC114B">
      <w:pPr>
        <w:ind w:firstLine="539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3.5. Покупателю известно о том, что передаваемое по договору Транспортного средства ранее было в употреблении и может иметь скрытые недостатки. Покупатель принимает на себя все неблагоприятные имущественные последствия, которые могут быть вызваны проявлением скрытых недостатков переданного Транспортного средства. 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4. ЦЕНА ДОГОВОРА И ПОРЯДОК РАСЧЕТОВ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4.1. Цена Транспортного средс</w:t>
      </w:r>
      <w:r w:rsidR="00DA5E97">
        <w:rPr>
          <w:sz w:val="22"/>
          <w:szCs w:val="22"/>
        </w:rPr>
        <w:t>тва (цена Договора) составляет</w:t>
      </w:r>
      <w:proofErr w:type="gramStart"/>
      <w:r w:rsidR="00DA5E97">
        <w:rPr>
          <w:sz w:val="22"/>
          <w:szCs w:val="22"/>
        </w:rPr>
        <w:t xml:space="preserve"> </w:t>
      </w:r>
      <w:r w:rsidR="00AC4BE2">
        <w:rPr>
          <w:sz w:val="22"/>
          <w:szCs w:val="22"/>
        </w:rPr>
        <w:t>________</w:t>
      </w:r>
      <w:r w:rsidR="001A4A18" w:rsidRPr="00D707DE">
        <w:rPr>
          <w:sz w:val="22"/>
          <w:szCs w:val="22"/>
        </w:rPr>
        <w:t xml:space="preserve"> </w:t>
      </w:r>
      <w:r w:rsidRPr="00D707DE">
        <w:rPr>
          <w:sz w:val="22"/>
          <w:szCs w:val="22"/>
        </w:rPr>
        <w:t>(</w:t>
      </w:r>
      <w:r w:rsidR="00AC4BE2">
        <w:rPr>
          <w:sz w:val="22"/>
          <w:szCs w:val="22"/>
        </w:rPr>
        <w:t>_____________</w:t>
      </w:r>
      <w:r w:rsidRPr="00D707DE">
        <w:rPr>
          <w:sz w:val="22"/>
          <w:szCs w:val="22"/>
        </w:rPr>
        <w:t xml:space="preserve">) </w:t>
      </w:r>
      <w:proofErr w:type="gramEnd"/>
      <w:r w:rsidRPr="00D707DE">
        <w:rPr>
          <w:sz w:val="22"/>
          <w:szCs w:val="22"/>
        </w:rPr>
        <w:t xml:space="preserve">руб. </w:t>
      </w:r>
      <w:r w:rsidR="00AC4BE2">
        <w:rPr>
          <w:sz w:val="22"/>
          <w:szCs w:val="22"/>
        </w:rPr>
        <w:t>__</w:t>
      </w:r>
      <w:r w:rsidRPr="00D707DE">
        <w:rPr>
          <w:sz w:val="22"/>
          <w:szCs w:val="22"/>
        </w:rPr>
        <w:t xml:space="preserve"> коп., в том числе НДС </w:t>
      </w:r>
      <w:r w:rsidR="00FC6677" w:rsidRPr="00D707DE">
        <w:rPr>
          <w:sz w:val="22"/>
          <w:szCs w:val="22"/>
        </w:rPr>
        <w:t>20</w:t>
      </w:r>
      <w:r w:rsidRPr="00D707DE">
        <w:rPr>
          <w:sz w:val="22"/>
          <w:szCs w:val="22"/>
        </w:rPr>
        <w:t xml:space="preserve"> % в сумме </w:t>
      </w:r>
      <w:r w:rsidR="00AC4BE2">
        <w:rPr>
          <w:sz w:val="22"/>
          <w:szCs w:val="22"/>
        </w:rPr>
        <w:t>________</w:t>
      </w:r>
      <w:r w:rsidRPr="00D707DE">
        <w:rPr>
          <w:sz w:val="22"/>
          <w:szCs w:val="22"/>
        </w:rPr>
        <w:t xml:space="preserve"> (</w:t>
      </w:r>
      <w:r w:rsidR="00AC4BE2">
        <w:rPr>
          <w:sz w:val="22"/>
          <w:szCs w:val="22"/>
        </w:rPr>
        <w:t>__________</w:t>
      </w:r>
      <w:r w:rsidRPr="00D707DE">
        <w:rPr>
          <w:sz w:val="22"/>
          <w:szCs w:val="22"/>
        </w:rPr>
        <w:t xml:space="preserve">) </w:t>
      </w:r>
      <w:r w:rsidRPr="00AC4BE2">
        <w:rPr>
          <w:sz w:val="22"/>
          <w:szCs w:val="22"/>
        </w:rPr>
        <w:t xml:space="preserve">руб. </w:t>
      </w:r>
      <w:r w:rsidR="00AC4BE2" w:rsidRPr="00AC4BE2">
        <w:rPr>
          <w:sz w:val="22"/>
          <w:szCs w:val="22"/>
        </w:rPr>
        <w:t>______</w:t>
      </w:r>
      <w:r w:rsidRPr="00AC4BE2">
        <w:rPr>
          <w:sz w:val="22"/>
          <w:szCs w:val="22"/>
        </w:rPr>
        <w:t xml:space="preserve"> коп</w:t>
      </w:r>
      <w:r w:rsidR="00BC067C" w:rsidRPr="00AC4BE2">
        <w:rPr>
          <w:sz w:val="22"/>
          <w:szCs w:val="22"/>
        </w:rPr>
        <w:t>е</w:t>
      </w:r>
      <w:r w:rsidR="00691BF6" w:rsidRPr="00AC4BE2">
        <w:rPr>
          <w:sz w:val="22"/>
          <w:szCs w:val="22"/>
        </w:rPr>
        <w:t>йки</w:t>
      </w:r>
      <w:r w:rsidRPr="00D707DE">
        <w:rPr>
          <w:sz w:val="22"/>
          <w:szCs w:val="22"/>
        </w:rPr>
        <w:t>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4.2. Покупатель уплачивает цену Договора, указанную в </w:t>
      </w:r>
      <w:hyperlink r:id="rId7" w:history="1">
        <w:r w:rsidRPr="004E2B73">
          <w:rPr>
            <w:sz w:val="22"/>
            <w:szCs w:val="22"/>
          </w:rPr>
          <w:t>п. 4.1</w:t>
        </w:r>
      </w:hyperlink>
      <w:r w:rsidRPr="004E2B73">
        <w:rPr>
          <w:sz w:val="22"/>
          <w:szCs w:val="22"/>
        </w:rPr>
        <w:t xml:space="preserve">, в течение 10 рабочих дней </w:t>
      </w:r>
      <w:proofErr w:type="gramStart"/>
      <w:r w:rsidRPr="004E2B73">
        <w:rPr>
          <w:sz w:val="22"/>
          <w:szCs w:val="22"/>
        </w:rPr>
        <w:t>с даты подписания</w:t>
      </w:r>
      <w:proofErr w:type="gramEnd"/>
      <w:r w:rsidRPr="004E2B73">
        <w:rPr>
          <w:sz w:val="22"/>
          <w:szCs w:val="22"/>
        </w:rPr>
        <w:t xml:space="preserve"> настоящего Договора.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4.3. Цена Договора уплачивается путем перечисления Покупателем денежных средств на расчетный счет Продавца.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5. ОТВЕТСТВЕННОСТЬ СТОРОН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5.1. За нарушение срока передачи Транспортного средства, установленного </w:t>
      </w:r>
      <w:hyperlink r:id="rId8" w:history="1">
        <w:r w:rsidRPr="004E2B73">
          <w:rPr>
            <w:sz w:val="22"/>
            <w:szCs w:val="22"/>
          </w:rPr>
          <w:t>п. 3.2</w:t>
        </w:r>
      </w:hyperlink>
      <w:r w:rsidRPr="004E2B73">
        <w:rPr>
          <w:sz w:val="22"/>
          <w:szCs w:val="22"/>
        </w:rPr>
        <w:t xml:space="preserve"> настоящего Договора, Покупатель вправе потребовать от Продавца уплаты пени в размере 0,01 % от цены Договора за каждый день просрочки.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5.2. За нарушение Покупателем срока предоставления документов в уполномоченный орган, установленного </w:t>
      </w:r>
      <w:hyperlink r:id="rId9" w:history="1">
        <w:r w:rsidRPr="004E2B73">
          <w:rPr>
            <w:sz w:val="22"/>
            <w:szCs w:val="22"/>
          </w:rPr>
          <w:t>п. 2.2.3</w:t>
        </w:r>
      </w:hyperlink>
      <w:r w:rsidRPr="004E2B73">
        <w:rPr>
          <w:sz w:val="22"/>
          <w:szCs w:val="22"/>
        </w:rPr>
        <w:t xml:space="preserve"> настоящего Договора, Покупатель возмещает Продавцу убытки, связанные с налоговым бременем Продавца.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5.3. За нарушение срока уплаты цены Договора, установленного </w:t>
      </w:r>
      <w:hyperlink r:id="rId10" w:history="1">
        <w:r w:rsidRPr="004E2B73">
          <w:rPr>
            <w:sz w:val="22"/>
            <w:szCs w:val="22"/>
          </w:rPr>
          <w:t>п. 4.2</w:t>
        </w:r>
      </w:hyperlink>
      <w:r w:rsidRPr="004E2B73">
        <w:rPr>
          <w:sz w:val="22"/>
          <w:szCs w:val="22"/>
        </w:rPr>
        <w:t xml:space="preserve"> настоящего Договора, Продавец вправе потребовать от Покупателя уплаты пени в размере 0,05% от не уплаченной в срок суммы за каждый день просрочки.</w:t>
      </w:r>
    </w:p>
    <w:p w:rsidR="00FC114B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274B5" w:rsidRDefault="006274B5" w:rsidP="002C3A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</w:t>
      </w:r>
      <w:r w:rsidRPr="006274B5">
        <w:rPr>
          <w:sz w:val="22"/>
          <w:szCs w:val="22"/>
        </w:rPr>
        <w:t xml:space="preserve"> В случае </w:t>
      </w:r>
      <w:proofErr w:type="spellStart"/>
      <w:r w:rsidRPr="006274B5">
        <w:rPr>
          <w:sz w:val="22"/>
          <w:szCs w:val="22"/>
        </w:rPr>
        <w:t>непредоставления</w:t>
      </w:r>
      <w:proofErr w:type="spellEnd"/>
      <w:r w:rsidRPr="006274B5">
        <w:rPr>
          <w:sz w:val="22"/>
          <w:szCs w:val="22"/>
        </w:rPr>
        <w:t xml:space="preserve"> </w:t>
      </w:r>
      <w:r>
        <w:rPr>
          <w:sz w:val="22"/>
          <w:szCs w:val="22"/>
        </w:rPr>
        <w:t>Покупателем</w:t>
      </w:r>
      <w:r w:rsidRPr="006274B5">
        <w:rPr>
          <w:sz w:val="22"/>
          <w:szCs w:val="22"/>
        </w:rPr>
        <w:t xml:space="preserve"> бухгалтерской (финансовой) отчётности по запросу </w:t>
      </w:r>
      <w:r>
        <w:rPr>
          <w:sz w:val="22"/>
          <w:szCs w:val="22"/>
        </w:rPr>
        <w:t>Продавца</w:t>
      </w:r>
      <w:r w:rsidRPr="006274B5">
        <w:rPr>
          <w:sz w:val="22"/>
          <w:szCs w:val="22"/>
        </w:rPr>
        <w:t xml:space="preserve">, предоставление которой предусмотрено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. 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 xml:space="preserve">п. </w:t>
      </w:r>
      <w:r w:rsidRPr="006274B5">
        <w:rPr>
          <w:sz w:val="22"/>
          <w:szCs w:val="22"/>
        </w:rPr>
        <w:fldChar w:fldCharType="end"/>
      </w:r>
      <w:r>
        <w:rPr>
          <w:sz w:val="22"/>
          <w:szCs w:val="22"/>
        </w:rPr>
        <w:t>2.4.</w:t>
      </w:r>
      <w:r w:rsidRPr="006274B5">
        <w:rPr>
          <w:sz w:val="22"/>
          <w:szCs w:val="22"/>
        </w:rPr>
        <w:t xml:space="preserve"> настоящего Договора, </w:t>
      </w:r>
      <w:r>
        <w:rPr>
          <w:sz w:val="22"/>
          <w:szCs w:val="22"/>
        </w:rPr>
        <w:t>Покупатель</w:t>
      </w:r>
      <w:r w:rsidRPr="006274B5">
        <w:rPr>
          <w:sz w:val="22"/>
          <w:szCs w:val="22"/>
        </w:rPr>
        <w:t xml:space="preserve"> обязан уплатить </w:t>
      </w:r>
      <w:r>
        <w:rPr>
          <w:sz w:val="22"/>
          <w:szCs w:val="22"/>
        </w:rPr>
        <w:t>Продавцу</w:t>
      </w:r>
      <w:r w:rsidRPr="006274B5">
        <w:rPr>
          <w:sz w:val="22"/>
          <w:szCs w:val="22"/>
        </w:rPr>
        <w:t xml:space="preserve"> штраф в размере </w:t>
      </w:r>
      <w:r>
        <w:rPr>
          <w:sz w:val="22"/>
          <w:szCs w:val="22"/>
        </w:rPr>
        <w:t>3000 рублей.</w:t>
      </w:r>
    </w:p>
    <w:p w:rsidR="002C3A61" w:rsidRPr="004E2B73" w:rsidRDefault="002C3A61" w:rsidP="002C3A61">
      <w:pPr>
        <w:tabs>
          <w:tab w:val="num" w:pos="360"/>
          <w:tab w:val="num" w:pos="103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4E2B73">
        <w:rPr>
          <w:sz w:val="22"/>
          <w:szCs w:val="22"/>
        </w:rPr>
        <w:t xml:space="preserve">. </w:t>
      </w:r>
      <w:proofErr w:type="gramStart"/>
      <w:r w:rsidRPr="004E2B73">
        <w:rPr>
          <w:sz w:val="22"/>
          <w:szCs w:val="22"/>
        </w:rPr>
        <w:t>В случае отказа Покупателя от предоставления Информации, согласно п. 8.7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2C3A61" w:rsidRPr="004E2B73" w:rsidRDefault="002C3A61" w:rsidP="002C3A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4E2B73">
        <w:rPr>
          <w:sz w:val="22"/>
          <w:szCs w:val="22"/>
        </w:rPr>
        <w:t xml:space="preserve">. </w:t>
      </w:r>
      <w:proofErr w:type="gramStart"/>
      <w:r w:rsidRPr="004E2B73">
        <w:rPr>
          <w:sz w:val="22"/>
          <w:szCs w:val="22"/>
        </w:rPr>
        <w:t>В случае предоставления Информации не в полном объеме (т.е. непредставление какой-либо информации у</w:t>
      </w:r>
      <w:r>
        <w:rPr>
          <w:sz w:val="22"/>
          <w:szCs w:val="22"/>
        </w:rPr>
        <w:t>казанной в форме (Приложение № 1</w:t>
      </w:r>
      <w:r w:rsidRPr="004E2B73">
        <w:rPr>
          <w:sz w:val="22"/>
          <w:szCs w:val="22"/>
        </w:rPr>
        <w:t xml:space="preserve"> к настоящему Договору) Продавец направляет повторный запрос о предоставлении Информации по форме, указанной в п. 8.7 настоящего Договора, дополненной отсутствующей информацией с указанием сроков ее предоставления.</w:t>
      </w:r>
      <w:proofErr w:type="gramEnd"/>
      <w:r w:rsidRPr="004E2B73">
        <w:rPr>
          <w:sz w:val="22"/>
          <w:szCs w:val="22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FC114B" w:rsidRPr="004E2B73" w:rsidRDefault="00FC114B" w:rsidP="00FC114B">
      <w:pPr>
        <w:spacing w:before="120"/>
        <w:ind w:firstLine="540"/>
        <w:jc w:val="center"/>
        <w:rPr>
          <w:sz w:val="22"/>
          <w:szCs w:val="22"/>
        </w:rPr>
      </w:pPr>
      <w:r w:rsidRPr="004E2B73">
        <w:rPr>
          <w:sz w:val="22"/>
          <w:szCs w:val="22"/>
        </w:rPr>
        <w:t>6. РАЗРЕШЕНИЕ СПОРОВ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2" w:name="seq22811750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</w:t>
      </w:r>
      <w:bookmarkEnd w:id="2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Досудебный (претензионный) порядок разрешения споров: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seq22867809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.1.1.</w:t>
      </w:r>
      <w:bookmarkEnd w:id="3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4" w:name="seq22867810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.1.2.</w:t>
      </w:r>
      <w:bookmarkEnd w:id="4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5" w:name="seq22867811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.1.3.</w:t>
      </w:r>
      <w:bookmarkEnd w:id="5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15 календарных дней с момента получения претензии.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6" w:name="seq22867812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.1.4.</w:t>
      </w:r>
      <w:bookmarkEnd w:id="6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Заинтересованная сторона вправе обратиться в суд по истечении 15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7" w:name="seq51449968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.2.</w:t>
      </w:r>
      <w:bookmarkEnd w:id="7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Все споры передаются на рассмотрение в Арбитражный суд Брянской области.</w:t>
      </w:r>
    </w:p>
    <w:p w:rsidR="00FC114B" w:rsidRPr="009701C3" w:rsidRDefault="00FC114B" w:rsidP="00FC114B">
      <w:pPr>
        <w:spacing w:before="120"/>
        <w:ind w:firstLine="540"/>
        <w:jc w:val="center"/>
        <w:rPr>
          <w:sz w:val="22"/>
          <w:szCs w:val="22"/>
        </w:rPr>
      </w:pPr>
      <w:r w:rsidRPr="009701C3">
        <w:rPr>
          <w:sz w:val="22"/>
          <w:szCs w:val="22"/>
        </w:rPr>
        <w:t>7. КОНФИДЕНЦИАЛЬНОСТЬ</w:t>
      </w:r>
    </w:p>
    <w:p w:rsidR="00F46DE2" w:rsidRPr="009701C3" w:rsidRDefault="009701C3" w:rsidP="00F46DE2">
      <w:pPr>
        <w:pStyle w:val="1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701C3">
        <w:rPr>
          <w:rFonts w:ascii="Times New Roman" w:hAnsi="Times New Roman"/>
          <w:color w:val="000000"/>
          <w:sz w:val="22"/>
          <w:szCs w:val="22"/>
        </w:rPr>
        <w:t xml:space="preserve">7.1. </w:t>
      </w:r>
      <w:r w:rsidR="00F46DE2" w:rsidRPr="00F46DE2">
        <w:rPr>
          <w:rFonts w:ascii="Times New Roman" w:hAnsi="Times New Roman"/>
          <w:color w:val="000000"/>
          <w:sz w:val="22"/>
          <w:szCs w:val="22"/>
        </w:rPr>
        <w:t>По настоящему договору/соглашению обмен конфиденциальной информацией не предполагается. При возникновении указанной необходимости Стороны обязуются заключить дополнительное соглашение к настоящему договору/соглашению о включении оговорки о сохранности сведений конфиденциального характера.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8. АНТИКОРРУПЦИОННЫЕ УСЛОВИЯ</w:t>
      </w:r>
    </w:p>
    <w:p w:rsidR="00FC114B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8.1. </w:t>
      </w:r>
      <w:proofErr w:type="gramStart"/>
      <w:r w:rsidRPr="004E2B73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B4B56" w:rsidRPr="001B4B56" w:rsidRDefault="001B4B56" w:rsidP="005B771F">
      <w:pPr>
        <w:ind w:firstLine="540"/>
        <w:jc w:val="both"/>
        <w:rPr>
          <w:sz w:val="22"/>
          <w:szCs w:val="22"/>
        </w:rPr>
      </w:pPr>
      <w:r w:rsidRPr="001B4B56">
        <w:rPr>
          <w:sz w:val="22"/>
          <w:szCs w:val="22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ПАО «НК «Роснефть» в сети Интернет.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8.2. </w:t>
      </w:r>
      <w:proofErr w:type="gramStart"/>
      <w:r w:rsidRPr="004E2B73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8.3. </w:t>
      </w:r>
      <w:proofErr w:type="gramStart"/>
      <w:r w:rsidRPr="004E2B73">
        <w:rPr>
          <w:sz w:val="22"/>
          <w:szCs w:val="22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</w:t>
      </w:r>
      <w:r w:rsidRPr="004E2B73">
        <w:rPr>
          <w:sz w:val="22"/>
          <w:szCs w:val="22"/>
        </w:rPr>
        <w:lastRenderedPageBreak/>
        <w:t>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предоставление неоправданных преимуществ по сравнению с другими контрагентами;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предоставление каких-либо гарантий;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ускорение существующих процедур;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4E2B73">
        <w:rPr>
          <w:sz w:val="22"/>
          <w:szCs w:val="22"/>
        </w:rPr>
        <w:t>с даты направления</w:t>
      </w:r>
      <w:proofErr w:type="gramEnd"/>
      <w:r w:rsidRPr="004E2B73">
        <w:rPr>
          <w:sz w:val="22"/>
          <w:szCs w:val="22"/>
        </w:rPr>
        <w:t xml:space="preserve"> письменного уведомления.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8.5. </w:t>
      </w:r>
      <w:proofErr w:type="gramStart"/>
      <w:r w:rsidRPr="004E2B73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E2B73">
        <w:rPr>
          <w:sz w:val="22"/>
          <w:szCs w:val="22"/>
        </w:rPr>
        <w:t xml:space="preserve"> доходов, полученных преступным путем.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8.7. </w:t>
      </w:r>
      <w:proofErr w:type="gramStart"/>
      <w:r w:rsidRPr="004E2B73">
        <w:rPr>
          <w:sz w:val="22"/>
          <w:szCs w:val="22"/>
        </w:rPr>
        <w:t xml:space="preserve">В целях проведения антикоррупционных проверок Покупатель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Покупателя, включая бенефициаров (в том числе, конечных) по форме согласно Приложению № 1 к настоящему Договору с приложением подтверждающих документов (далее – Информация). </w:t>
      </w:r>
      <w:proofErr w:type="gramEnd"/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В случае изменений в цепочке собственников Покупателя включая бенефициаров (в том числе, конечных) и (или) в исполнительных органах Покупатель обязуется  в течение (5) пяти рабочих дней </w:t>
      </w:r>
      <w:proofErr w:type="gramStart"/>
      <w:r w:rsidRPr="004E2B73">
        <w:rPr>
          <w:sz w:val="22"/>
          <w:szCs w:val="22"/>
        </w:rPr>
        <w:t>с даты внесения</w:t>
      </w:r>
      <w:proofErr w:type="gramEnd"/>
      <w:r w:rsidRPr="004E2B73">
        <w:rPr>
          <w:sz w:val="22"/>
          <w:szCs w:val="22"/>
        </w:rPr>
        <w:t xml:space="preserve"> таких изменений предоставить соответствующую  информацию Продавцу. 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Информация предоставляется на бумажном носителе, заверенная подписью Директора или уполномоченным на основании доверенности лицом и направляется в адрес Продавца путем почтового отправления с описью вложения. Датой предоставления Информации является дата получения Продавцом почтового отправления. Дополнительно Информация предоставляется на электронном носителе. 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8.8.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8.9. </w:t>
      </w:r>
      <w:proofErr w:type="gramStart"/>
      <w:r w:rsidRPr="004E2B73">
        <w:rPr>
          <w:sz w:val="22"/>
          <w:szCs w:val="22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FC114B" w:rsidRPr="004E2B73" w:rsidRDefault="00FC114B" w:rsidP="005B771F">
      <w:pPr>
        <w:pStyle w:val="a5"/>
        <w:ind w:firstLine="540"/>
        <w:jc w:val="both"/>
        <w:rPr>
          <w:bCs/>
          <w:spacing w:val="-2"/>
          <w:sz w:val="22"/>
          <w:szCs w:val="22"/>
        </w:rPr>
      </w:pPr>
      <w:r w:rsidRPr="001B4B56">
        <w:rPr>
          <w:bCs/>
          <w:spacing w:val="-2"/>
          <w:sz w:val="22"/>
          <w:szCs w:val="22"/>
        </w:rPr>
        <w:lastRenderedPageBreak/>
        <w:t xml:space="preserve">8.11. </w:t>
      </w:r>
      <w:proofErr w:type="gramStart"/>
      <w:r w:rsidR="001B4B56" w:rsidRPr="001B4B56">
        <w:rPr>
          <w:sz w:val="22"/>
          <w:szCs w:val="22"/>
        </w:rPr>
        <w:t>В целях обеспечения выполнения требований Федерального закона РФ от 27.07.2006 № 152-ФЗ «О персональных данных» о</w:t>
      </w:r>
      <w:r w:rsidRPr="001B4B56">
        <w:rPr>
          <w:bCs/>
          <w:spacing w:val="-2"/>
          <w:sz w:val="22"/>
          <w:szCs w:val="22"/>
        </w:rPr>
        <w:t xml:space="preserve">дновременно с предоставлением Информации о цепочке собственников контрагента, включая бенефициаров (в том числе конечных), </w:t>
      </w:r>
      <w:r w:rsidRPr="001B4B56">
        <w:rPr>
          <w:sz w:val="22"/>
          <w:szCs w:val="22"/>
        </w:rPr>
        <w:t>Покупатель</w:t>
      </w:r>
      <w:r w:rsidRPr="004E2B73">
        <w:rPr>
          <w:bCs/>
          <w:spacing w:val="-2"/>
          <w:sz w:val="22"/>
          <w:szCs w:val="22"/>
        </w:rPr>
        <w:t xml:space="preserve"> обязан предоставить </w:t>
      </w:r>
      <w:r w:rsidRPr="004E2B73">
        <w:rPr>
          <w:sz w:val="22"/>
          <w:szCs w:val="22"/>
        </w:rPr>
        <w:t xml:space="preserve">Продавцу </w:t>
      </w:r>
      <w:r w:rsidRPr="004E2B73">
        <w:rPr>
          <w:bCs/>
          <w:spacing w:val="-2"/>
          <w:sz w:val="22"/>
          <w:szCs w:val="22"/>
        </w:rPr>
        <w:t xml:space="preserve">подтверждение </w:t>
      </w:r>
      <w:r w:rsidRPr="004E2B73">
        <w:rPr>
          <w:sz w:val="22"/>
          <w:szCs w:val="22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</w:t>
      </w:r>
      <w:proofErr w:type="gramEnd"/>
      <w:r w:rsidRPr="004E2B73">
        <w:rPr>
          <w:sz w:val="22"/>
          <w:szCs w:val="22"/>
        </w:rPr>
        <w:t xml:space="preserve"> </w:t>
      </w:r>
      <w:proofErr w:type="gramStart"/>
      <w:r w:rsidRPr="004E2B73">
        <w:rPr>
          <w:sz w:val="22"/>
          <w:szCs w:val="22"/>
        </w:rPr>
        <w:t>конечных</w:t>
      </w:r>
      <w:proofErr w:type="gramEnd"/>
      <w:r w:rsidRPr="004E2B73">
        <w:rPr>
          <w:sz w:val="22"/>
          <w:szCs w:val="22"/>
        </w:rPr>
        <w:t>), по форме</w:t>
      </w:r>
      <w:r w:rsidRPr="004E2B73">
        <w:rPr>
          <w:bCs/>
          <w:spacing w:val="-2"/>
          <w:sz w:val="22"/>
          <w:szCs w:val="22"/>
        </w:rPr>
        <w:t xml:space="preserve"> согласно приложению </w:t>
      </w:r>
      <w:r w:rsidR="002C3A61">
        <w:rPr>
          <w:bCs/>
          <w:spacing w:val="-2"/>
          <w:sz w:val="22"/>
          <w:szCs w:val="22"/>
        </w:rPr>
        <w:t xml:space="preserve">№ 2 </w:t>
      </w:r>
      <w:r w:rsidRPr="004E2B73">
        <w:rPr>
          <w:bCs/>
          <w:spacing w:val="-2"/>
          <w:sz w:val="22"/>
          <w:szCs w:val="22"/>
        </w:rPr>
        <w:t xml:space="preserve">к настоящему </w:t>
      </w:r>
      <w:r w:rsidR="002C3A61">
        <w:rPr>
          <w:bCs/>
          <w:spacing w:val="-2"/>
          <w:sz w:val="22"/>
          <w:szCs w:val="22"/>
        </w:rPr>
        <w:t>Договору</w:t>
      </w:r>
      <w:r w:rsidRPr="004E2B73">
        <w:rPr>
          <w:bCs/>
          <w:spacing w:val="-2"/>
          <w:sz w:val="22"/>
          <w:szCs w:val="22"/>
        </w:rPr>
        <w:t>.</w:t>
      </w:r>
    </w:p>
    <w:p w:rsidR="00FC114B" w:rsidRPr="004E2B73" w:rsidRDefault="00FC114B" w:rsidP="005B771F">
      <w:pPr>
        <w:pStyle w:val="a5"/>
        <w:ind w:firstLine="540"/>
        <w:jc w:val="both"/>
        <w:rPr>
          <w:sz w:val="22"/>
          <w:szCs w:val="22"/>
        </w:rPr>
      </w:pPr>
      <w:r w:rsidRPr="004E2B73">
        <w:rPr>
          <w:bCs/>
          <w:spacing w:val="-2"/>
          <w:sz w:val="22"/>
          <w:szCs w:val="22"/>
        </w:rPr>
        <w:t xml:space="preserve">8.12. </w:t>
      </w:r>
      <w:r w:rsidRPr="004E2B73">
        <w:rPr>
          <w:sz w:val="22"/>
          <w:szCs w:val="22"/>
        </w:rPr>
        <w:t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FC114B" w:rsidRPr="004E2B73" w:rsidRDefault="00FC114B" w:rsidP="005B771F">
      <w:pPr>
        <w:ind w:firstLine="540"/>
        <w:jc w:val="both"/>
        <w:rPr>
          <w:color w:val="000000"/>
          <w:sz w:val="22"/>
          <w:szCs w:val="22"/>
        </w:rPr>
      </w:pPr>
      <w:r w:rsidRPr="004E2B73">
        <w:rPr>
          <w:color w:val="000000"/>
          <w:sz w:val="22"/>
          <w:szCs w:val="22"/>
        </w:rPr>
        <w:t xml:space="preserve">8.13. </w:t>
      </w:r>
      <w:proofErr w:type="gramStart"/>
      <w:r w:rsidRPr="004E2B73">
        <w:rPr>
          <w:color w:val="000000"/>
          <w:sz w:val="22"/>
          <w:szCs w:val="22"/>
        </w:rPr>
        <w:t xml:space="preserve">В случае если </w:t>
      </w:r>
      <w:r w:rsidRPr="004E2B73">
        <w:rPr>
          <w:sz w:val="22"/>
          <w:szCs w:val="22"/>
        </w:rPr>
        <w:t xml:space="preserve">Продавец </w:t>
      </w:r>
      <w:r w:rsidRPr="004E2B73">
        <w:rPr>
          <w:bCs/>
          <w:spacing w:val="-2"/>
          <w:sz w:val="22"/>
          <w:szCs w:val="22"/>
        </w:rPr>
        <w:t>будет привлечен к</w:t>
      </w:r>
      <w:r w:rsidRPr="004E2B73">
        <w:rPr>
          <w:color w:val="000000"/>
          <w:sz w:val="22"/>
          <w:szCs w:val="22"/>
        </w:rPr>
        <w:t xml:space="preserve"> ответственности в виде штрафов, наложенных государственными органами за нарушение </w:t>
      </w:r>
      <w:r w:rsidRPr="004E2B73">
        <w:rPr>
          <w:sz w:val="22"/>
          <w:szCs w:val="22"/>
        </w:rPr>
        <w:t>Федерального закона РФ «О персональных данных» от 27.07.2006 №152- ФЗ в</w:t>
      </w:r>
      <w:r w:rsidRPr="004E2B73">
        <w:rPr>
          <w:color w:val="000000"/>
          <w:sz w:val="22"/>
          <w:szCs w:val="22"/>
        </w:rPr>
        <w:t xml:space="preserve"> связи отсутствием согласия субъекта на обработку его персональных да</w:t>
      </w:r>
      <w:r w:rsidR="00220275">
        <w:rPr>
          <w:color w:val="000000"/>
          <w:sz w:val="22"/>
          <w:szCs w:val="22"/>
        </w:rPr>
        <w:t>нных, предусмотренного пунктом</w:t>
      </w:r>
      <w:r w:rsidR="002C3A61">
        <w:rPr>
          <w:color w:val="000000"/>
          <w:sz w:val="22"/>
          <w:szCs w:val="22"/>
        </w:rPr>
        <w:t xml:space="preserve"> 8.11</w:t>
      </w:r>
      <w:r w:rsidRPr="004E2B73">
        <w:rPr>
          <w:color w:val="000000"/>
          <w:sz w:val="22"/>
          <w:szCs w:val="22"/>
        </w:rPr>
        <w:t xml:space="preserve">, либо </w:t>
      </w:r>
      <w:r w:rsidRPr="004E2B73">
        <w:rPr>
          <w:sz w:val="22"/>
          <w:szCs w:val="22"/>
        </w:rPr>
        <w:t xml:space="preserve">Продавец </w:t>
      </w:r>
      <w:r w:rsidRPr="004E2B73">
        <w:rPr>
          <w:bCs/>
          <w:spacing w:val="-2"/>
          <w:sz w:val="22"/>
          <w:szCs w:val="22"/>
        </w:rPr>
        <w:t xml:space="preserve">понесет </w:t>
      </w:r>
      <w:r w:rsidRPr="004E2B73">
        <w:rPr>
          <w:color w:val="000000"/>
          <w:sz w:val="22"/>
          <w:szCs w:val="22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</w:t>
      </w:r>
      <w:r w:rsidRPr="004E2B73">
        <w:rPr>
          <w:sz w:val="22"/>
          <w:szCs w:val="22"/>
        </w:rPr>
        <w:t>Федерального</w:t>
      </w:r>
      <w:proofErr w:type="gramEnd"/>
      <w:r w:rsidRPr="004E2B73">
        <w:rPr>
          <w:sz w:val="22"/>
          <w:szCs w:val="22"/>
        </w:rPr>
        <w:t xml:space="preserve"> </w:t>
      </w:r>
      <w:proofErr w:type="gramStart"/>
      <w:r w:rsidRPr="004E2B73">
        <w:rPr>
          <w:sz w:val="22"/>
          <w:szCs w:val="22"/>
        </w:rPr>
        <w:t>закона РФ «О персональных данных» от 27.07.2006 №152- ФЗ в</w:t>
      </w:r>
      <w:r w:rsidRPr="004E2B73">
        <w:rPr>
          <w:color w:val="000000"/>
          <w:sz w:val="22"/>
          <w:szCs w:val="22"/>
        </w:rPr>
        <w:t xml:space="preserve"> связи отсутствием согласия такого субъекта на обработку его персональных данных, предусмотренного пунктом</w:t>
      </w:r>
      <w:r w:rsidR="002C3A61">
        <w:rPr>
          <w:color w:val="000000"/>
          <w:sz w:val="22"/>
          <w:szCs w:val="22"/>
        </w:rPr>
        <w:t xml:space="preserve"> 8.11</w:t>
      </w:r>
      <w:r w:rsidRPr="004E2B73">
        <w:rPr>
          <w:color w:val="000000"/>
          <w:sz w:val="22"/>
          <w:szCs w:val="22"/>
        </w:rPr>
        <w:t xml:space="preserve">, </w:t>
      </w:r>
      <w:r w:rsidRPr="004E2B73">
        <w:rPr>
          <w:sz w:val="22"/>
          <w:szCs w:val="22"/>
        </w:rPr>
        <w:t xml:space="preserve">Покупатель </w:t>
      </w:r>
      <w:r w:rsidRPr="004E2B73">
        <w:rPr>
          <w:color w:val="000000"/>
          <w:sz w:val="22"/>
          <w:szCs w:val="22"/>
        </w:rPr>
        <w:t xml:space="preserve">обязан возместить </w:t>
      </w:r>
      <w:r w:rsidRPr="004E2B73">
        <w:rPr>
          <w:sz w:val="22"/>
          <w:szCs w:val="22"/>
        </w:rPr>
        <w:t>Продавцу</w:t>
      </w:r>
      <w:r w:rsidRPr="004E2B73">
        <w:rPr>
          <w:bCs/>
          <w:spacing w:val="-2"/>
          <w:sz w:val="22"/>
          <w:szCs w:val="22"/>
        </w:rPr>
        <w:t xml:space="preserve"> </w:t>
      </w:r>
      <w:r w:rsidRPr="004E2B73">
        <w:rPr>
          <w:color w:val="000000"/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  <w:proofErr w:type="gramEnd"/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 xml:space="preserve">9. ЗАКЛЮЧИТЕЛЬНЫЕ ПОЛОЖЕНИЯ 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9.1. Договор вступает в силу </w:t>
      </w:r>
      <w:proofErr w:type="gramStart"/>
      <w:r w:rsidRPr="004E2B73">
        <w:rPr>
          <w:sz w:val="22"/>
          <w:szCs w:val="22"/>
        </w:rPr>
        <w:t>с даты</w:t>
      </w:r>
      <w:proofErr w:type="gramEnd"/>
      <w:r w:rsidRPr="004E2B73">
        <w:rPr>
          <w:sz w:val="22"/>
          <w:szCs w:val="22"/>
        </w:rPr>
        <w:t xml:space="preserve"> его подписания и действует до полного исполнения Сторонами своих обязательств.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9.2. Изменения и дополнения к настоящему Договору составляются в письменной форме и подписываются обеими Сторонами.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9.3. Настоящий Договор составлен в </w:t>
      </w:r>
      <w:r>
        <w:rPr>
          <w:sz w:val="22"/>
          <w:szCs w:val="22"/>
        </w:rPr>
        <w:t>трех</w:t>
      </w:r>
      <w:r w:rsidRPr="004E2B73">
        <w:rPr>
          <w:sz w:val="22"/>
          <w:szCs w:val="22"/>
        </w:rPr>
        <w:t xml:space="preserve"> экземплярах, по одному для каждой Стороны</w:t>
      </w:r>
      <w:r>
        <w:rPr>
          <w:sz w:val="22"/>
          <w:szCs w:val="22"/>
        </w:rPr>
        <w:t>, один для уполномоченного</w:t>
      </w:r>
      <w:r w:rsidRPr="004E2B73">
        <w:rPr>
          <w:sz w:val="22"/>
          <w:szCs w:val="22"/>
        </w:rPr>
        <w:t xml:space="preserve"> орган</w:t>
      </w:r>
      <w:r>
        <w:rPr>
          <w:sz w:val="22"/>
          <w:szCs w:val="22"/>
        </w:rPr>
        <w:t>а</w:t>
      </w:r>
      <w:r w:rsidRPr="004E2B73">
        <w:rPr>
          <w:sz w:val="22"/>
          <w:szCs w:val="22"/>
        </w:rPr>
        <w:t xml:space="preserve"> для постановки на учет Транспортного средства.</w:t>
      </w:r>
    </w:p>
    <w:p w:rsidR="00FC114B" w:rsidRPr="004E2B73" w:rsidRDefault="00FC114B" w:rsidP="00FC114B">
      <w:pPr>
        <w:ind w:firstLine="708"/>
        <w:jc w:val="both"/>
        <w:rPr>
          <w:bCs/>
          <w:spacing w:val="-2"/>
          <w:sz w:val="22"/>
          <w:szCs w:val="22"/>
        </w:rPr>
      </w:pPr>
    </w:p>
    <w:p w:rsidR="00FC114B" w:rsidRPr="004E2B73" w:rsidRDefault="00FC114B" w:rsidP="00FC114B">
      <w:pPr>
        <w:tabs>
          <w:tab w:val="num" w:pos="0"/>
        </w:tabs>
        <w:jc w:val="both"/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>Приложения:</w:t>
      </w:r>
    </w:p>
    <w:p w:rsidR="00FC114B" w:rsidRPr="004E2B73" w:rsidRDefault="00FC114B" w:rsidP="00FC114B">
      <w:pPr>
        <w:tabs>
          <w:tab w:val="num" w:pos="0"/>
        </w:tabs>
        <w:jc w:val="both"/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>№ 1. Информация о цепочке собственников контрагента, включая бенефициаров.</w:t>
      </w:r>
    </w:p>
    <w:p w:rsidR="00FC114B" w:rsidRDefault="00FC114B" w:rsidP="00FC114B">
      <w:pPr>
        <w:tabs>
          <w:tab w:val="num" w:pos="0"/>
        </w:tabs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 xml:space="preserve">№ 2. Форма </w:t>
      </w:r>
      <w:r w:rsidRPr="004E2B73">
        <w:rPr>
          <w:bCs/>
          <w:i/>
          <w:spacing w:val="-2"/>
          <w:sz w:val="22"/>
          <w:szCs w:val="22"/>
        </w:rPr>
        <w:t xml:space="preserve">подтверждения </w:t>
      </w:r>
      <w:r w:rsidRPr="004E2B73">
        <w:rPr>
          <w:i/>
          <w:sz w:val="22"/>
          <w:szCs w:val="22"/>
        </w:rPr>
        <w:t>наличия согласия на обработку персональных данных и направления уведомлений об осуществлении обработки персональных данных</w:t>
      </w:r>
      <w:r w:rsidRPr="004E2B73">
        <w:rPr>
          <w:i/>
          <w:iCs/>
          <w:sz w:val="22"/>
          <w:szCs w:val="22"/>
        </w:rPr>
        <w:t>.</w:t>
      </w:r>
    </w:p>
    <w:p w:rsidR="00FC114B" w:rsidRPr="004E2B73" w:rsidRDefault="00FC114B" w:rsidP="00FC114B">
      <w:pPr>
        <w:spacing w:before="120" w:after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АДРЕСА И ПЛАТЕЖНЫЕ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FC114B" w:rsidRPr="004E2B73" w:rsidTr="002344D4">
        <w:tc>
          <w:tcPr>
            <w:tcW w:w="5353" w:type="dxa"/>
          </w:tcPr>
          <w:p w:rsidR="00FC114B" w:rsidRPr="004E2B73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5103" w:type="dxa"/>
          </w:tcPr>
          <w:p w:rsidR="00FC114B" w:rsidRPr="004E2B73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ПРОДАВЕЦ</w:t>
            </w:r>
          </w:p>
        </w:tc>
      </w:tr>
      <w:tr w:rsidR="00753AA0" w:rsidRPr="004E2B73" w:rsidTr="002344D4">
        <w:tc>
          <w:tcPr>
            <w:tcW w:w="5353" w:type="dxa"/>
          </w:tcPr>
          <w:p w:rsidR="00D648C4" w:rsidRDefault="00D648C4" w:rsidP="00475F10">
            <w:pPr>
              <w:jc w:val="both"/>
              <w:rPr>
                <w:sz w:val="22"/>
                <w:szCs w:val="22"/>
              </w:rPr>
            </w:pPr>
          </w:p>
          <w:p w:rsidR="00753AA0" w:rsidRPr="004E2B73" w:rsidRDefault="00D648C4" w:rsidP="00475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5103" w:type="dxa"/>
          </w:tcPr>
          <w:p w:rsidR="00753AA0" w:rsidRPr="004E2B73" w:rsidRDefault="00753AA0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АО «Брянскнефтепродукт»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241022</w:t>
            </w:r>
            <w:r w:rsidRPr="004E2B73">
              <w:rPr>
                <w:sz w:val="22"/>
                <w:szCs w:val="22"/>
              </w:rPr>
              <w:t xml:space="preserve">, г. Брянск,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 xml:space="preserve">, д. 63,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>ИНН/КПП 3201000493/3257</w:t>
            </w:r>
            <w:r w:rsidR="00D707DE">
              <w:rPr>
                <w:sz w:val="22"/>
                <w:szCs w:val="22"/>
              </w:rPr>
              <w:t>01</w:t>
            </w:r>
            <w:r w:rsidRPr="004E2B73">
              <w:rPr>
                <w:sz w:val="22"/>
                <w:szCs w:val="22"/>
              </w:rPr>
              <w:t>001</w:t>
            </w:r>
          </w:p>
          <w:p w:rsidR="00D337E0" w:rsidRPr="004E2B73" w:rsidRDefault="00D337E0" w:rsidP="00D33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1023202736138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proofErr w:type="gramStart"/>
            <w:r w:rsidRPr="004E2B73">
              <w:rPr>
                <w:sz w:val="22"/>
                <w:szCs w:val="22"/>
              </w:rPr>
              <w:t>р</w:t>
            </w:r>
            <w:proofErr w:type="gramEnd"/>
            <w:r w:rsidRPr="004E2B73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 xml:space="preserve"> </w:t>
            </w:r>
            <w:r w:rsidRPr="004E2B73">
              <w:rPr>
                <w:bCs/>
                <w:sz w:val="22"/>
                <w:szCs w:val="22"/>
              </w:rPr>
              <w:t>40702810605000000001</w:t>
            </w:r>
            <w:r w:rsidRPr="004E2B73">
              <w:rPr>
                <w:sz w:val="22"/>
                <w:szCs w:val="22"/>
              </w:rPr>
              <w:t xml:space="preserve">, </w:t>
            </w:r>
            <w:r w:rsidRPr="004E2B73">
              <w:rPr>
                <w:bCs/>
                <w:sz w:val="22"/>
                <w:szCs w:val="22"/>
              </w:rPr>
              <w:t>Банк «ВБРР» (АО)</w:t>
            </w:r>
          </w:p>
          <w:p w:rsidR="00753AA0" w:rsidRDefault="00753AA0" w:rsidP="002344D4">
            <w:pPr>
              <w:jc w:val="both"/>
              <w:rPr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 xml:space="preserve">к/с </w:t>
            </w:r>
            <w:r w:rsidRPr="004E2B73">
              <w:rPr>
                <w:bCs/>
                <w:sz w:val="22"/>
                <w:szCs w:val="22"/>
              </w:rPr>
              <w:t>30101810900000000880</w:t>
            </w:r>
            <w:r w:rsidRPr="004E2B73">
              <w:rPr>
                <w:sz w:val="22"/>
                <w:szCs w:val="22"/>
              </w:rPr>
              <w:t>, БИК 044525880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</w:p>
        </w:tc>
      </w:tr>
      <w:tr w:rsidR="00753AA0" w:rsidRPr="004E2B73" w:rsidTr="002344D4">
        <w:tc>
          <w:tcPr>
            <w:tcW w:w="5353" w:type="dxa"/>
          </w:tcPr>
          <w:p w:rsidR="00753AA0" w:rsidRPr="004E2B73" w:rsidRDefault="00753AA0" w:rsidP="00197980">
            <w:pPr>
              <w:jc w:val="both"/>
              <w:rPr>
                <w:b/>
                <w:sz w:val="22"/>
                <w:szCs w:val="22"/>
              </w:rPr>
            </w:pPr>
          </w:p>
          <w:p w:rsidR="00753AA0" w:rsidRPr="004E2B73" w:rsidRDefault="007512DE" w:rsidP="00197980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753AA0" w:rsidRPr="00DC29FD">
              <w:rPr>
                <w:b/>
                <w:sz w:val="22"/>
                <w:szCs w:val="22"/>
              </w:rPr>
              <w:t xml:space="preserve"> </w:t>
            </w:r>
            <w:r w:rsidR="00D648C4">
              <w:rPr>
                <w:b/>
                <w:sz w:val="22"/>
                <w:szCs w:val="22"/>
              </w:rPr>
              <w:t>__________</w:t>
            </w:r>
          </w:p>
          <w:p w:rsidR="00753AA0" w:rsidRPr="004E2B73" w:rsidRDefault="00753AA0" w:rsidP="00197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53AA0" w:rsidRPr="004E2B73" w:rsidRDefault="00753AA0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Генеральный директор</w:t>
            </w:r>
          </w:p>
          <w:p w:rsidR="00753AA0" w:rsidRPr="004E2B73" w:rsidRDefault="00753AA0" w:rsidP="002344D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>____________________</w:t>
            </w:r>
            <w:r w:rsidR="00F46DE2">
              <w:rPr>
                <w:b/>
                <w:sz w:val="22"/>
                <w:szCs w:val="22"/>
              </w:rPr>
              <w:t xml:space="preserve"> И.О. Сорокина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proofErr w:type="spellStart"/>
            <w:r w:rsidRPr="004E2B73">
              <w:rPr>
                <w:sz w:val="22"/>
                <w:szCs w:val="22"/>
              </w:rPr>
              <w:t>м.п</w:t>
            </w:r>
            <w:proofErr w:type="spellEnd"/>
            <w:r w:rsidRPr="004E2B73">
              <w:rPr>
                <w:sz w:val="22"/>
                <w:szCs w:val="22"/>
              </w:rPr>
              <w:t>.</w:t>
            </w:r>
          </w:p>
        </w:tc>
      </w:tr>
    </w:tbl>
    <w:p w:rsidR="00FC114B" w:rsidRDefault="00FC114B" w:rsidP="00FC114B">
      <w:pPr>
        <w:ind w:firstLine="567"/>
        <w:jc w:val="right"/>
        <w:rPr>
          <w:b/>
        </w:rPr>
      </w:pPr>
    </w:p>
    <w:p w:rsidR="001B4B56" w:rsidRDefault="001B4B56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FC114B" w:rsidRDefault="00FC114B" w:rsidP="00FC114B">
      <w:pPr>
        <w:ind w:firstLine="567"/>
        <w:jc w:val="right"/>
        <w:rPr>
          <w:b/>
        </w:rPr>
      </w:pPr>
    </w:p>
    <w:p w:rsidR="00FC114B" w:rsidRDefault="00FC114B" w:rsidP="00FC114B">
      <w:pPr>
        <w:ind w:firstLine="567"/>
        <w:jc w:val="right"/>
        <w:rPr>
          <w:b/>
        </w:rPr>
      </w:pPr>
    </w:p>
    <w:p w:rsidR="00FC114B" w:rsidRDefault="00FC114B" w:rsidP="00FC114B">
      <w:pPr>
        <w:ind w:firstLine="567"/>
        <w:jc w:val="right"/>
        <w:rPr>
          <w:b/>
        </w:rPr>
      </w:pPr>
      <w:r>
        <w:rPr>
          <w:b/>
        </w:rPr>
        <w:t xml:space="preserve">Приложение № </w:t>
      </w:r>
      <w:r w:rsidR="004B58E7">
        <w:rPr>
          <w:b/>
        </w:rPr>
        <w:t>1</w:t>
      </w:r>
    </w:p>
    <w:p w:rsidR="00FC114B" w:rsidRPr="005B771F" w:rsidRDefault="00FC114B" w:rsidP="00FC114B">
      <w:pPr>
        <w:ind w:firstLine="567"/>
        <w:jc w:val="right"/>
        <w:rPr>
          <w:b/>
        </w:rPr>
      </w:pPr>
      <w:r w:rsidRPr="005B771F">
        <w:rPr>
          <w:b/>
        </w:rPr>
        <w:t xml:space="preserve">к Договору № </w:t>
      </w:r>
      <w:r w:rsidR="00D648C4" w:rsidRPr="005B771F">
        <w:rPr>
          <w:b/>
        </w:rPr>
        <w:t>____</w:t>
      </w:r>
      <w:r w:rsidR="005B771F" w:rsidRPr="005B771F">
        <w:rPr>
          <w:b/>
        </w:rPr>
        <w:t>_____</w:t>
      </w:r>
      <w:r w:rsidR="00D648C4" w:rsidRPr="005B771F">
        <w:rPr>
          <w:b/>
        </w:rPr>
        <w:t>_____</w:t>
      </w:r>
    </w:p>
    <w:p w:rsidR="00FC114B" w:rsidRPr="005B771F" w:rsidRDefault="00FC114B" w:rsidP="00FC114B">
      <w:pPr>
        <w:ind w:firstLine="567"/>
        <w:jc w:val="right"/>
        <w:rPr>
          <w:b/>
        </w:rPr>
      </w:pPr>
      <w:r w:rsidRPr="005B771F">
        <w:rPr>
          <w:b/>
        </w:rPr>
        <w:t>от «___» __________ 20</w:t>
      </w:r>
      <w:r w:rsidR="00D648C4" w:rsidRPr="005B771F">
        <w:rPr>
          <w:b/>
        </w:rPr>
        <w:t>_____</w:t>
      </w:r>
      <w:r w:rsidRPr="005B771F">
        <w:rPr>
          <w:b/>
        </w:rPr>
        <w:t>г.</w:t>
      </w:r>
    </w:p>
    <w:p w:rsidR="00FC114B" w:rsidRPr="00D10032" w:rsidRDefault="00FC114B" w:rsidP="00FC114B">
      <w:pPr>
        <w:pStyle w:val="a3"/>
        <w:ind w:firstLine="567"/>
        <w:jc w:val="center"/>
      </w:pPr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bookmarkStart w:id="8" w:name="RANGE!A1:E11"/>
      <w:bookmarkEnd w:id="8"/>
      <w:r w:rsidRPr="00D10032">
        <w:rPr>
          <w:b/>
        </w:rPr>
        <w:t>И</w:t>
      </w:r>
      <w:r w:rsidRPr="00D10032">
        <w:rPr>
          <w:b/>
          <w:bCs/>
        </w:rPr>
        <w:t xml:space="preserve">нформация </w:t>
      </w:r>
      <w:bookmarkStart w:id="9" w:name="_GoBack"/>
      <w:bookmarkEnd w:id="9"/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r w:rsidRPr="00D10032">
        <w:rPr>
          <w:b/>
          <w:bCs/>
        </w:rPr>
        <w:t>о цепочке собственников контрагента, включая бенефициаров</w:t>
      </w:r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r w:rsidRPr="00D10032">
        <w:rPr>
          <w:b/>
          <w:bCs/>
        </w:rPr>
        <w:t xml:space="preserve"> (в том числе, конечных)     (по состоянию на "___" ________ 20__ г.</w:t>
      </w:r>
      <w:proofErr w:type="gramStart"/>
      <w:r w:rsidRPr="00D10032">
        <w:rPr>
          <w:b/>
          <w:bCs/>
        </w:rPr>
        <w:t xml:space="preserve"> )</w:t>
      </w:r>
      <w:proofErr w:type="gramEnd"/>
    </w:p>
    <w:tbl>
      <w:tblPr>
        <w:tblW w:w="9440" w:type="dxa"/>
        <w:tblInd w:w="463" w:type="dxa"/>
        <w:tblLook w:val="0000" w:firstRow="0" w:lastRow="0" w:firstColumn="0" w:lastColumn="0" w:noHBand="0" w:noVBand="0"/>
      </w:tblPr>
      <w:tblGrid>
        <w:gridCol w:w="540"/>
        <w:gridCol w:w="1715"/>
        <w:gridCol w:w="2305"/>
        <w:gridCol w:w="2477"/>
        <w:gridCol w:w="2403"/>
      </w:tblGrid>
      <w:tr w:rsidR="00FC114B" w:rsidRPr="00D10032" w:rsidTr="002344D4">
        <w:trPr>
          <w:trHeight w:val="2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 xml:space="preserve">№ </w:t>
            </w:r>
            <w:proofErr w:type="gramStart"/>
            <w:r w:rsidRPr="00D10032">
              <w:t>п</w:t>
            </w:r>
            <w:proofErr w:type="gramEnd"/>
            <w:r w:rsidRPr="00D10032"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 xml:space="preserve">Наименование контрагента                                              (ИНН и вид деятельности)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Информация о цепочке собственников контрагента, включая бенефициаров (в том числе конечных)                                                                    (ФИО, паспортные данные, ИНН)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Подтверждающие документы              (наименование, реквизиты)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5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</w:tr>
    </w:tbl>
    <w:p w:rsidR="00FC114B" w:rsidRDefault="00FC114B" w:rsidP="00FC114B">
      <w:pPr>
        <w:tabs>
          <w:tab w:val="left" w:pos="691"/>
          <w:tab w:val="left" w:pos="9941"/>
        </w:tabs>
        <w:ind w:left="201"/>
      </w:pPr>
      <w:r w:rsidRPr="00D10032">
        <w:t>Достоверность и полноту настоящих сведений подтверждаю.</w:t>
      </w:r>
      <w:r w:rsidRPr="00AC6BDD">
        <w:tab/>
      </w:r>
    </w:p>
    <w:p w:rsidR="00FC114B" w:rsidRPr="002732B0" w:rsidRDefault="00FC114B" w:rsidP="00FC114B">
      <w:pPr>
        <w:tabs>
          <w:tab w:val="left" w:pos="691"/>
          <w:tab w:val="left" w:pos="3505"/>
          <w:tab w:val="left" w:pos="9941"/>
        </w:tabs>
        <w:ind w:left="201"/>
      </w:pPr>
      <w:r w:rsidRPr="002732B0">
        <w:t>"___"________ 20</w:t>
      </w:r>
      <w:r w:rsidR="00D648C4">
        <w:t>__</w:t>
      </w:r>
      <w:r w:rsidRPr="002732B0">
        <w:t xml:space="preserve"> г. ___________________________________________________</w:t>
      </w:r>
      <w:r w:rsidRPr="002732B0">
        <w:tab/>
      </w:r>
    </w:p>
    <w:p w:rsidR="00FC114B" w:rsidRPr="002732B0" w:rsidRDefault="00FC114B" w:rsidP="00FC114B">
      <w:pPr>
        <w:tabs>
          <w:tab w:val="left" w:pos="691"/>
          <w:tab w:val="left" w:pos="3505"/>
          <w:tab w:val="left" w:pos="9941"/>
        </w:tabs>
        <w:ind w:left="201"/>
      </w:pPr>
      <w:r w:rsidRPr="005B3E58">
        <w:t xml:space="preserve">       </w:t>
      </w:r>
      <w:r w:rsidRPr="002732B0">
        <w:t xml:space="preserve">            </w:t>
      </w:r>
      <w:r>
        <w:t xml:space="preserve">    </w:t>
      </w:r>
      <w:r w:rsidRPr="002732B0">
        <w:t xml:space="preserve">   (подпись лица-уполномоченного представителя организации-</w:t>
      </w:r>
      <w:r>
        <w:t>ко</w:t>
      </w:r>
      <w:r w:rsidRPr="002732B0">
        <w:t>нтрагента)</w:t>
      </w:r>
    </w:p>
    <w:p w:rsidR="00FC114B" w:rsidRDefault="00FC114B" w:rsidP="00FC114B">
      <w:pPr>
        <w:tabs>
          <w:tab w:val="left" w:pos="567"/>
        </w:tabs>
      </w:pPr>
    </w:p>
    <w:p w:rsidR="00FC114B" w:rsidRDefault="00FC114B" w:rsidP="00FC114B"/>
    <w:p w:rsidR="00FC114B" w:rsidRPr="005B771F" w:rsidRDefault="00FC114B" w:rsidP="00FC114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firstLine="5103"/>
        <w:jc w:val="right"/>
        <w:rPr>
          <w:sz w:val="20"/>
          <w:szCs w:val="20"/>
        </w:rPr>
      </w:pPr>
      <w:r>
        <w:rPr>
          <w:b w:val="0"/>
          <w:color w:val="000000"/>
        </w:rPr>
        <w:br w:type="page"/>
      </w:r>
      <w:r w:rsidRPr="005B771F">
        <w:rPr>
          <w:sz w:val="20"/>
          <w:szCs w:val="20"/>
        </w:rPr>
        <w:lastRenderedPageBreak/>
        <w:t>Приложение №</w:t>
      </w:r>
      <w:r w:rsidR="004B58E7" w:rsidRPr="005B771F">
        <w:rPr>
          <w:sz w:val="20"/>
          <w:szCs w:val="20"/>
        </w:rPr>
        <w:t xml:space="preserve"> 2</w:t>
      </w:r>
      <w:r w:rsidRPr="005B771F">
        <w:rPr>
          <w:sz w:val="20"/>
          <w:szCs w:val="20"/>
        </w:rPr>
        <w:t xml:space="preserve"> </w:t>
      </w:r>
    </w:p>
    <w:p w:rsidR="00FC114B" w:rsidRPr="005B771F" w:rsidRDefault="00FC114B" w:rsidP="00FC114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firstLine="5103"/>
        <w:jc w:val="right"/>
        <w:rPr>
          <w:sz w:val="20"/>
          <w:szCs w:val="20"/>
        </w:rPr>
      </w:pPr>
      <w:r w:rsidRPr="005B771F">
        <w:rPr>
          <w:sz w:val="20"/>
          <w:szCs w:val="20"/>
        </w:rPr>
        <w:t xml:space="preserve">к Договору </w:t>
      </w:r>
      <w:proofErr w:type="gramStart"/>
      <w:r w:rsidR="005B771F" w:rsidRPr="005B771F">
        <w:rPr>
          <w:sz w:val="20"/>
          <w:szCs w:val="20"/>
        </w:rPr>
        <w:t>от</w:t>
      </w:r>
      <w:proofErr w:type="gramEnd"/>
      <w:r w:rsidR="005B771F" w:rsidRPr="005B771F">
        <w:rPr>
          <w:sz w:val="20"/>
          <w:szCs w:val="20"/>
        </w:rPr>
        <w:t xml:space="preserve"> _______</w:t>
      </w:r>
      <w:r w:rsidR="005B771F" w:rsidRPr="005B771F">
        <w:rPr>
          <w:sz w:val="20"/>
          <w:szCs w:val="20"/>
        </w:rPr>
        <w:t xml:space="preserve"> </w:t>
      </w:r>
      <w:r w:rsidRPr="005B771F">
        <w:rPr>
          <w:sz w:val="20"/>
          <w:szCs w:val="20"/>
        </w:rPr>
        <w:t xml:space="preserve">№ </w:t>
      </w:r>
      <w:r w:rsidR="00D648C4" w:rsidRPr="005B771F">
        <w:rPr>
          <w:sz w:val="20"/>
          <w:szCs w:val="20"/>
        </w:rPr>
        <w:t>_______</w:t>
      </w:r>
      <w:r w:rsidR="00E30A7D" w:rsidRPr="005B771F">
        <w:rPr>
          <w:sz w:val="20"/>
          <w:szCs w:val="20"/>
        </w:rPr>
        <w:t xml:space="preserve"> </w:t>
      </w:r>
    </w:p>
    <w:p w:rsidR="00FC114B" w:rsidRDefault="00FC114B" w:rsidP="00FC114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ФОРМА</w:t>
      </w:r>
    </w:p>
    <w:p w:rsidR="00FC114B" w:rsidRPr="00551494" w:rsidRDefault="00FC114B" w:rsidP="00FC114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FC114B" w:rsidRPr="00551494" w:rsidRDefault="00FC114B" w:rsidP="00FC114B">
      <w:pPr>
        <w:pBdr>
          <w:top w:val="single" w:sz="4" w:space="1" w:color="auto"/>
        </w:pBdr>
        <w:shd w:val="clear" w:color="auto" w:fill="E0E0E0"/>
        <w:ind w:right="23"/>
        <w:jc w:val="both"/>
        <w:rPr>
          <w:b/>
          <w:bCs/>
          <w:color w:val="000000"/>
          <w:spacing w:val="36"/>
        </w:rPr>
      </w:pPr>
      <w:r w:rsidRPr="00551494">
        <w:rPr>
          <w:b/>
          <w:bCs/>
          <w:color w:val="000000"/>
          <w:spacing w:val="36"/>
        </w:rPr>
        <w:t>начало формы</w:t>
      </w:r>
    </w:p>
    <w:p w:rsidR="00FC114B" w:rsidRPr="00551494" w:rsidRDefault="00FC114B" w:rsidP="00FC114B">
      <w:pPr>
        <w:jc w:val="center"/>
      </w:pPr>
      <w:r w:rsidRPr="00551494">
        <w:t>(фирменный бланк контрагента)</w:t>
      </w:r>
    </w:p>
    <w:p w:rsidR="00FC114B" w:rsidRPr="00F035B4" w:rsidRDefault="00FC114B" w:rsidP="00FC114B">
      <w:pPr>
        <w:jc w:val="center"/>
        <w:rPr>
          <w:b/>
        </w:rPr>
      </w:pPr>
      <w:r w:rsidRPr="00F035B4"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FC114B" w:rsidRPr="00F035B4" w:rsidRDefault="00FC114B" w:rsidP="00FC114B">
      <w:pPr>
        <w:jc w:val="both"/>
      </w:pPr>
      <w:r w:rsidRPr="00F035B4">
        <w:t>Настоящим, ______________________________________________________________________,</w:t>
      </w:r>
    </w:p>
    <w:p w:rsidR="00FC114B" w:rsidRPr="00F035B4" w:rsidRDefault="00FC114B" w:rsidP="00FC114B">
      <w:pPr>
        <w:jc w:val="both"/>
        <w:rPr>
          <w:vertAlign w:val="superscript"/>
        </w:rPr>
      </w:pPr>
      <w:r w:rsidRPr="00F035B4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FC114B" w:rsidRPr="00F035B4" w:rsidRDefault="00FC114B" w:rsidP="00FC114B">
      <w:r w:rsidRPr="00F035B4">
        <w:t>Адрес местонахождения (юридический адрес): _________________________________________,</w:t>
      </w:r>
    </w:p>
    <w:p w:rsidR="00FC114B" w:rsidRPr="00F035B4" w:rsidRDefault="00FC114B" w:rsidP="00FC114B">
      <w:r w:rsidRPr="00F035B4">
        <w:t>Фактический адрес: ________________________________________________________________,</w:t>
      </w:r>
    </w:p>
    <w:p w:rsidR="00FC114B" w:rsidRPr="00F035B4" w:rsidRDefault="00FC114B" w:rsidP="00FC114B">
      <w:r w:rsidRPr="00F035B4">
        <w:t>Свидетельство о регистрации: ________________________________________________________</w:t>
      </w:r>
    </w:p>
    <w:p w:rsidR="00FC114B" w:rsidRPr="00F035B4" w:rsidRDefault="00FC114B" w:rsidP="00FC114B">
      <w:pPr>
        <w:jc w:val="both"/>
        <w:rPr>
          <w:vertAlign w:val="superscript"/>
        </w:rPr>
      </w:pPr>
      <w:r w:rsidRPr="00F035B4">
        <w:rPr>
          <w:vertAlign w:val="superscript"/>
        </w:rPr>
        <w:t xml:space="preserve"> (наименование документа, №, сведения о дате выдачи документа и выдавшем его органе)</w:t>
      </w:r>
    </w:p>
    <w:p w:rsidR="00FC114B" w:rsidRPr="00F035B4" w:rsidRDefault="00FC114B" w:rsidP="00FC114B">
      <w:pPr>
        <w:jc w:val="both"/>
      </w:pPr>
      <w:proofErr w:type="gramStart"/>
      <w:r w:rsidRPr="00F035B4"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</w:t>
      </w:r>
      <w:proofErr w:type="gramEnd"/>
      <w:r w:rsidRPr="00F035B4">
        <w:t xml:space="preserve"> </w:t>
      </w:r>
      <w:proofErr w:type="gramStart"/>
      <w:r>
        <w:t>П</w:t>
      </w:r>
      <w:r w:rsidRPr="00F035B4">
        <w:t>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</w:t>
      </w:r>
      <w:proofErr w:type="gramEnd"/>
      <w:r w:rsidRPr="00F035B4">
        <w:t xml:space="preserve"> </w:t>
      </w:r>
      <w:proofErr w:type="gramStart"/>
      <w:r w:rsidRPr="00F035B4">
        <w:t>уведомлений об осуществлении обработки их персональных данных в _________________ (наименование лица, получающего персональные данные:</w:t>
      </w:r>
      <w:proofErr w:type="gramEnd"/>
      <w:r w:rsidRPr="00F035B4">
        <w:t xml:space="preserve"> </w:t>
      </w:r>
      <w:proofErr w:type="gramStart"/>
      <w:r>
        <w:t>П</w:t>
      </w:r>
      <w:r w:rsidRPr="00F035B4">
        <w:t xml:space="preserve">АО «НК «Роснефть» или Общество Группы, адрес местонахождения) в целях обеспечения прозрачности финансово-хозяйственной деятельности </w:t>
      </w:r>
      <w:r>
        <w:t>П</w:t>
      </w:r>
      <w:r w:rsidRPr="00F035B4">
        <w:t xml:space="preserve">АО «НК «Роснефть» и Обществ, прямо или косвенно контролируемых </w:t>
      </w:r>
      <w:r>
        <w:t>П</w:t>
      </w:r>
      <w:r w:rsidRPr="00F035B4">
        <w:t xml:space="preserve">АО «НК «Роснефть», в том числе исключения случаев конфликта интересов и злоупотреблений, связанных с выполнением менеджментом </w:t>
      </w:r>
      <w:r>
        <w:t>П</w:t>
      </w:r>
      <w:r w:rsidRPr="00F035B4">
        <w:t xml:space="preserve">АО «НК «Роснефть» и Обществ, прямо или косвенно контролируемых </w:t>
      </w:r>
      <w:r>
        <w:t>П</w:t>
      </w:r>
      <w:r w:rsidRPr="00F035B4">
        <w:t>АО «НК «Роснефть», своих должностных обязанностей, и недопущения его вовлечения в коррупционную</w:t>
      </w:r>
      <w:proofErr w:type="gramEnd"/>
      <w:r w:rsidRPr="00F035B4">
        <w:t xml:space="preserve"> деятельность, т.е. на совершение действий, предусмотренных п. 3. ст. 3. Закона 152-ФЗ.</w:t>
      </w:r>
    </w:p>
    <w:p w:rsidR="00FC114B" w:rsidRPr="00F035B4" w:rsidRDefault="00FC114B" w:rsidP="00FC114B">
      <w:pPr>
        <w:jc w:val="both"/>
      </w:pPr>
      <w:proofErr w:type="gramStart"/>
      <w:r w:rsidRPr="00F035B4"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_________________ (наименование лица, получающего персональные данные:</w:t>
      </w:r>
      <w:proofErr w:type="gramEnd"/>
      <w:r w:rsidRPr="00F035B4">
        <w:t xml:space="preserve"> </w:t>
      </w:r>
      <w:proofErr w:type="gramStart"/>
      <w:r>
        <w:t>П</w:t>
      </w:r>
      <w:r w:rsidRPr="00F035B4">
        <w:t>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</w:t>
      </w:r>
      <w:proofErr w:type="gramEnd"/>
      <w:r w:rsidRPr="00F035B4">
        <w:t xml:space="preserve">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FC114B" w:rsidRPr="00F035B4" w:rsidRDefault="00FC114B" w:rsidP="00FC114B">
      <w:pPr>
        <w:jc w:val="both"/>
      </w:pPr>
      <w:proofErr w:type="gramStart"/>
      <w:r w:rsidRPr="00F035B4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F035B4">
        <w:t xml:space="preserve"> законодательством.</w:t>
      </w:r>
    </w:p>
    <w:p w:rsidR="00FC114B" w:rsidRPr="00F035B4" w:rsidRDefault="00FC114B" w:rsidP="00FC114B">
      <w:pPr>
        <w:jc w:val="both"/>
      </w:pPr>
      <w:proofErr w:type="gramStart"/>
      <w:r w:rsidRPr="00F035B4">
        <w:t>Условием прекращения обработки персональных данных является получение _________________ (наименование лица, получающего персональные данные:</w:t>
      </w:r>
      <w:proofErr w:type="gramEnd"/>
      <w:r w:rsidRPr="00F035B4">
        <w:t xml:space="preserve"> </w:t>
      </w:r>
      <w:proofErr w:type="gramStart"/>
      <w:r>
        <w:t>П</w:t>
      </w:r>
      <w:r w:rsidRPr="00F035B4">
        <w:t>АО «НК «Роснефть» или Общество Группы) письменного уведомления об отзыве согласия на обработку персональных данных.</w:t>
      </w:r>
      <w:proofErr w:type="gramEnd"/>
    </w:p>
    <w:p w:rsidR="00FC114B" w:rsidRPr="00F035B4" w:rsidRDefault="00FC114B" w:rsidP="00FC114B">
      <w:pPr>
        <w:jc w:val="both"/>
      </w:pPr>
      <w:r w:rsidRPr="00F035B4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FC114B" w:rsidRPr="00F035B4" w:rsidRDefault="00FC114B" w:rsidP="00FC114B">
      <w:pPr>
        <w:jc w:val="both"/>
      </w:pPr>
      <w:r w:rsidRPr="00F035B4">
        <w:t>«___»____________ 201___ г</w:t>
      </w:r>
      <w:proofErr w:type="gramStart"/>
      <w:r w:rsidRPr="00F035B4">
        <w:t>.   _______________ (_________________________________)</w:t>
      </w:r>
      <w:proofErr w:type="gramEnd"/>
    </w:p>
    <w:p w:rsidR="00FC114B" w:rsidRPr="003940F7" w:rsidRDefault="00FC114B" w:rsidP="00FC114B">
      <w:pPr>
        <w:jc w:val="both"/>
        <w:rPr>
          <w:sz w:val="16"/>
          <w:szCs w:val="16"/>
        </w:rPr>
      </w:pPr>
      <w:r w:rsidRPr="003940F7">
        <w:rPr>
          <w:sz w:val="16"/>
          <w:szCs w:val="16"/>
        </w:rPr>
        <w:t xml:space="preserve">М.П.                     </w:t>
      </w:r>
      <w:r>
        <w:rPr>
          <w:sz w:val="16"/>
          <w:szCs w:val="16"/>
        </w:rPr>
        <w:t xml:space="preserve">                             </w:t>
      </w:r>
      <w:r w:rsidRPr="003940F7">
        <w:rPr>
          <w:sz w:val="16"/>
          <w:szCs w:val="16"/>
        </w:rPr>
        <w:t xml:space="preserve">                       (подпись)                       Должность, ФИО</w:t>
      </w:r>
    </w:p>
    <w:p w:rsidR="00FC114B" w:rsidRPr="00551494" w:rsidRDefault="00FC114B" w:rsidP="00FC114B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</w:rPr>
      </w:pPr>
      <w:r w:rsidRPr="00C11ADE">
        <w:rPr>
          <w:b/>
          <w:bCs/>
          <w:color w:val="000000"/>
          <w:spacing w:val="36"/>
        </w:rPr>
        <w:t>конец формы</w:t>
      </w:r>
    </w:p>
    <w:p w:rsidR="00FC114B" w:rsidRDefault="00FC114B" w:rsidP="00FC114B">
      <w:pPr>
        <w:jc w:val="both"/>
      </w:pPr>
      <w:r>
        <w:t>Согласовано в качестве формы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FC114B" w:rsidRPr="006074F7" w:rsidTr="002344D4">
        <w:tc>
          <w:tcPr>
            <w:tcW w:w="5353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5245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ПРОДАВЕЦ</w:t>
            </w:r>
          </w:p>
        </w:tc>
      </w:tr>
      <w:tr w:rsidR="00FC114B" w:rsidRPr="006074F7" w:rsidTr="002344D4">
        <w:tc>
          <w:tcPr>
            <w:tcW w:w="5353" w:type="dxa"/>
          </w:tcPr>
          <w:p w:rsidR="00FC114B" w:rsidRPr="006074F7" w:rsidRDefault="00C55A8C" w:rsidP="002344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  <w:p w:rsidR="00FC114B" w:rsidRPr="006074F7" w:rsidRDefault="00FC114B" w:rsidP="002344D4">
            <w:pPr>
              <w:jc w:val="both"/>
              <w:rPr>
                <w:sz w:val="22"/>
                <w:szCs w:val="22"/>
              </w:rPr>
            </w:pPr>
          </w:p>
          <w:p w:rsidR="00FC114B" w:rsidRPr="006074F7" w:rsidRDefault="00FC114B" w:rsidP="002344D4">
            <w:pPr>
              <w:jc w:val="both"/>
              <w:rPr>
                <w:sz w:val="18"/>
                <w:szCs w:val="18"/>
              </w:rPr>
            </w:pPr>
          </w:p>
          <w:p w:rsidR="00FC114B" w:rsidRPr="006074F7" w:rsidRDefault="00FC114B" w:rsidP="00C55A8C">
            <w:pPr>
              <w:jc w:val="both"/>
              <w:rPr>
                <w:sz w:val="22"/>
                <w:szCs w:val="22"/>
              </w:rPr>
            </w:pPr>
            <w:r w:rsidRPr="006074F7">
              <w:rPr>
                <w:sz w:val="22"/>
                <w:szCs w:val="22"/>
              </w:rPr>
              <w:t xml:space="preserve"> ____________________ /</w:t>
            </w:r>
            <w:r w:rsidR="00E534A7" w:rsidRPr="00DC29FD">
              <w:rPr>
                <w:b/>
                <w:sz w:val="22"/>
                <w:szCs w:val="22"/>
              </w:rPr>
              <w:t xml:space="preserve"> </w:t>
            </w:r>
            <w:r w:rsidR="00C55A8C">
              <w:rPr>
                <w:b/>
                <w:sz w:val="22"/>
                <w:szCs w:val="22"/>
              </w:rPr>
              <w:t>_________</w:t>
            </w:r>
          </w:p>
        </w:tc>
        <w:tc>
          <w:tcPr>
            <w:tcW w:w="5245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АО «Брянскнефтепродукт»</w:t>
            </w:r>
          </w:p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Генеральный директор</w:t>
            </w:r>
          </w:p>
          <w:p w:rsidR="00FC114B" w:rsidRPr="006074F7" w:rsidRDefault="00FC114B" w:rsidP="002344D4">
            <w:pPr>
              <w:jc w:val="both"/>
              <w:rPr>
                <w:b/>
                <w:sz w:val="18"/>
                <w:szCs w:val="18"/>
              </w:rPr>
            </w:pPr>
          </w:p>
          <w:p w:rsidR="00FC114B" w:rsidRPr="006074F7" w:rsidRDefault="00FC114B" w:rsidP="00C55A8C">
            <w:pPr>
              <w:jc w:val="both"/>
              <w:rPr>
                <w:sz w:val="22"/>
                <w:szCs w:val="22"/>
              </w:rPr>
            </w:pPr>
            <w:r w:rsidRPr="006074F7">
              <w:rPr>
                <w:sz w:val="22"/>
                <w:szCs w:val="22"/>
              </w:rPr>
              <w:t xml:space="preserve">____________________ </w:t>
            </w:r>
            <w:r w:rsidR="0044537B">
              <w:rPr>
                <w:sz w:val="22"/>
                <w:szCs w:val="22"/>
              </w:rPr>
              <w:t xml:space="preserve">/ </w:t>
            </w:r>
            <w:r w:rsidR="00C55A8C">
              <w:rPr>
                <w:b/>
                <w:sz w:val="22"/>
                <w:szCs w:val="22"/>
              </w:rPr>
              <w:t>И.О. Сорокина</w:t>
            </w:r>
          </w:p>
        </w:tc>
      </w:tr>
      <w:tr w:rsidR="00FC114B" w:rsidRPr="001A74C4" w:rsidTr="002344D4">
        <w:tc>
          <w:tcPr>
            <w:tcW w:w="5353" w:type="dxa"/>
          </w:tcPr>
          <w:p w:rsidR="00FC114B" w:rsidRPr="00742B33" w:rsidRDefault="00FC114B" w:rsidP="002344D4">
            <w:pPr>
              <w:jc w:val="both"/>
            </w:pPr>
          </w:p>
        </w:tc>
        <w:tc>
          <w:tcPr>
            <w:tcW w:w="5245" w:type="dxa"/>
          </w:tcPr>
          <w:p w:rsidR="00FC114B" w:rsidRPr="001A74C4" w:rsidRDefault="00FC114B" w:rsidP="002344D4">
            <w:pPr>
              <w:jc w:val="both"/>
            </w:pPr>
            <w:proofErr w:type="spellStart"/>
            <w:r>
              <w:t>мп</w:t>
            </w:r>
            <w:proofErr w:type="spellEnd"/>
          </w:p>
        </w:tc>
      </w:tr>
    </w:tbl>
    <w:p w:rsidR="00C55A8C" w:rsidRDefault="00C55A8C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18"/>
          <w:szCs w:val="18"/>
        </w:rPr>
      </w:pPr>
    </w:p>
    <w:sectPr w:rsidR="00C55A8C" w:rsidSect="00A3547E">
      <w:footerReference w:type="default" r:id="rId11"/>
      <w:pgSz w:w="11906" w:h="16838"/>
      <w:pgMar w:top="709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A3" w:rsidRDefault="00A52AA3" w:rsidP="0044537B">
      <w:r>
        <w:separator/>
      </w:r>
    </w:p>
  </w:endnote>
  <w:endnote w:type="continuationSeparator" w:id="0">
    <w:p w:rsidR="00A52AA3" w:rsidRDefault="00A52AA3" w:rsidP="004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517040"/>
      <w:docPartObj>
        <w:docPartGallery w:val="Page Numbers (Bottom of Page)"/>
        <w:docPartUnique/>
      </w:docPartObj>
    </w:sdtPr>
    <w:sdtEndPr/>
    <w:sdtContent>
      <w:p w:rsidR="0044537B" w:rsidRDefault="004453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1F">
          <w:rPr>
            <w:noProof/>
          </w:rPr>
          <w:t>1</w:t>
        </w:r>
        <w:r>
          <w:fldChar w:fldCharType="end"/>
        </w:r>
      </w:p>
    </w:sdtContent>
  </w:sdt>
  <w:p w:rsidR="0044537B" w:rsidRDefault="00445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A3" w:rsidRDefault="00A52AA3" w:rsidP="0044537B">
      <w:r>
        <w:separator/>
      </w:r>
    </w:p>
  </w:footnote>
  <w:footnote w:type="continuationSeparator" w:id="0">
    <w:p w:rsidR="00A52AA3" w:rsidRDefault="00A52AA3" w:rsidP="0044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4B"/>
    <w:rsid w:val="0002676D"/>
    <w:rsid w:val="00046566"/>
    <w:rsid w:val="000840D7"/>
    <w:rsid w:val="000973D9"/>
    <w:rsid w:val="0019089C"/>
    <w:rsid w:val="001A4A18"/>
    <w:rsid w:val="001A6B90"/>
    <w:rsid w:val="001B4B56"/>
    <w:rsid w:val="001D5586"/>
    <w:rsid w:val="00220275"/>
    <w:rsid w:val="00240D71"/>
    <w:rsid w:val="0028112D"/>
    <w:rsid w:val="00286D73"/>
    <w:rsid w:val="002B082C"/>
    <w:rsid w:val="002C3A61"/>
    <w:rsid w:val="002D173D"/>
    <w:rsid w:val="00310441"/>
    <w:rsid w:val="00341752"/>
    <w:rsid w:val="0038369D"/>
    <w:rsid w:val="003E1C6B"/>
    <w:rsid w:val="004056B1"/>
    <w:rsid w:val="00437145"/>
    <w:rsid w:val="0044537B"/>
    <w:rsid w:val="004456AA"/>
    <w:rsid w:val="00475F10"/>
    <w:rsid w:val="004B1F33"/>
    <w:rsid w:val="004B58E7"/>
    <w:rsid w:val="004D2152"/>
    <w:rsid w:val="004E0A2B"/>
    <w:rsid w:val="00515AAC"/>
    <w:rsid w:val="005266B9"/>
    <w:rsid w:val="005269A2"/>
    <w:rsid w:val="00534267"/>
    <w:rsid w:val="0057516C"/>
    <w:rsid w:val="005A7333"/>
    <w:rsid w:val="005B771F"/>
    <w:rsid w:val="005D3425"/>
    <w:rsid w:val="006274B5"/>
    <w:rsid w:val="00627517"/>
    <w:rsid w:val="00642B46"/>
    <w:rsid w:val="00691BF6"/>
    <w:rsid w:val="007119C1"/>
    <w:rsid w:val="00717855"/>
    <w:rsid w:val="00730925"/>
    <w:rsid w:val="00750E08"/>
    <w:rsid w:val="007512DE"/>
    <w:rsid w:val="00753AA0"/>
    <w:rsid w:val="00764F82"/>
    <w:rsid w:val="007738A2"/>
    <w:rsid w:val="00786F3F"/>
    <w:rsid w:val="00872A9B"/>
    <w:rsid w:val="008B7841"/>
    <w:rsid w:val="008F69DE"/>
    <w:rsid w:val="00911A2A"/>
    <w:rsid w:val="009701C3"/>
    <w:rsid w:val="00972870"/>
    <w:rsid w:val="009814FA"/>
    <w:rsid w:val="009C00C5"/>
    <w:rsid w:val="009E29AC"/>
    <w:rsid w:val="00A3547E"/>
    <w:rsid w:val="00A52AA3"/>
    <w:rsid w:val="00A731EB"/>
    <w:rsid w:val="00AC4BE2"/>
    <w:rsid w:val="00AC4E80"/>
    <w:rsid w:val="00B03D76"/>
    <w:rsid w:val="00B218F2"/>
    <w:rsid w:val="00B4161F"/>
    <w:rsid w:val="00B61780"/>
    <w:rsid w:val="00BA1881"/>
    <w:rsid w:val="00BA29CF"/>
    <w:rsid w:val="00BA3A5C"/>
    <w:rsid w:val="00BC067C"/>
    <w:rsid w:val="00C55A8C"/>
    <w:rsid w:val="00C62877"/>
    <w:rsid w:val="00C80B41"/>
    <w:rsid w:val="00CD667A"/>
    <w:rsid w:val="00CE7E63"/>
    <w:rsid w:val="00D337E0"/>
    <w:rsid w:val="00D455F8"/>
    <w:rsid w:val="00D53C5E"/>
    <w:rsid w:val="00D648C4"/>
    <w:rsid w:val="00D707DE"/>
    <w:rsid w:val="00D77B3E"/>
    <w:rsid w:val="00DA5E97"/>
    <w:rsid w:val="00DE7860"/>
    <w:rsid w:val="00DF2509"/>
    <w:rsid w:val="00E30A7D"/>
    <w:rsid w:val="00E42245"/>
    <w:rsid w:val="00E534A7"/>
    <w:rsid w:val="00E703AF"/>
    <w:rsid w:val="00E93E61"/>
    <w:rsid w:val="00EA0FB3"/>
    <w:rsid w:val="00EC384C"/>
    <w:rsid w:val="00EE6DE6"/>
    <w:rsid w:val="00EF5EE8"/>
    <w:rsid w:val="00F432DA"/>
    <w:rsid w:val="00F46DE2"/>
    <w:rsid w:val="00F479A2"/>
    <w:rsid w:val="00F53898"/>
    <w:rsid w:val="00FA7FCC"/>
    <w:rsid w:val="00FC114B"/>
    <w:rsid w:val="00FC5013"/>
    <w:rsid w:val="00FC6677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14B"/>
    <w:pPr>
      <w:spacing w:after="120"/>
    </w:pPr>
  </w:style>
  <w:style w:type="character" w:customStyle="1" w:styleId="a4">
    <w:name w:val="Основной текст Знак"/>
    <w:basedOn w:val="a0"/>
    <w:link w:val="a3"/>
    <w:rsid w:val="00FC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-text1">
    <w:name w:val="c-text1"/>
    <w:rsid w:val="00FC114B"/>
    <w:rPr>
      <w:vanish w:val="0"/>
      <w:webHidden w:val="0"/>
      <w:specVanish w:val="0"/>
    </w:rPr>
  </w:style>
  <w:style w:type="paragraph" w:customStyle="1" w:styleId="-3">
    <w:name w:val="Пункт-3 подзаголовок"/>
    <w:basedOn w:val="a"/>
    <w:rsid w:val="00FC114B"/>
    <w:pPr>
      <w:keepNext/>
      <w:numPr>
        <w:ilvl w:val="2"/>
      </w:numPr>
      <w:tabs>
        <w:tab w:val="left" w:pos="1701"/>
        <w:tab w:val="num" w:pos="1843"/>
      </w:tabs>
      <w:kinsoku w:val="0"/>
      <w:adjustRightInd/>
      <w:spacing w:before="360" w:after="120" w:line="288" w:lineRule="auto"/>
      <w:ind w:left="142"/>
      <w:jc w:val="both"/>
      <w:textAlignment w:val="auto"/>
      <w:outlineLvl w:val="2"/>
    </w:pPr>
    <w:rPr>
      <w:b/>
      <w:sz w:val="28"/>
      <w:szCs w:val="28"/>
    </w:rPr>
  </w:style>
  <w:style w:type="paragraph" w:styleId="a5">
    <w:name w:val="Title"/>
    <w:aliases w:val="Название таблиц"/>
    <w:basedOn w:val="a"/>
    <w:link w:val="a6"/>
    <w:qFormat/>
    <w:rsid w:val="00FC114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6">
    <w:name w:val="Название Знак"/>
    <w:aliases w:val="Название таблиц Знак"/>
    <w:basedOn w:val="a0"/>
    <w:link w:val="a5"/>
    <w:rsid w:val="00FC1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C1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uiPriority w:val="99"/>
    <w:rsid w:val="009701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9701C3"/>
    <w:pPr>
      <w:kinsoku w:val="0"/>
      <w:adjustRightInd/>
      <w:spacing w:line="288" w:lineRule="auto"/>
      <w:ind w:left="708" w:firstLine="567"/>
      <w:jc w:val="both"/>
      <w:textAlignment w:val="auto"/>
    </w:pPr>
    <w:rPr>
      <w:sz w:val="28"/>
      <w:szCs w:val="28"/>
    </w:rPr>
  </w:style>
  <w:style w:type="character" w:customStyle="1" w:styleId="Normal">
    <w:name w:val="Normal Знак"/>
    <w:link w:val="1"/>
    <w:uiPriority w:val="99"/>
    <w:locked/>
    <w:rsid w:val="009701C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C55A8C"/>
    <w:pPr>
      <w:overflowPunct/>
      <w:autoSpaceDE/>
      <w:autoSpaceDN/>
      <w:adjustRightInd/>
      <w:ind w:right="-1327"/>
      <w:textAlignment w:val="auto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14B"/>
    <w:pPr>
      <w:spacing w:after="120"/>
    </w:pPr>
  </w:style>
  <w:style w:type="character" w:customStyle="1" w:styleId="a4">
    <w:name w:val="Основной текст Знак"/>
    <w:basedOn w:val="a0"/>
    <w:link w:val="a3"/>
    <w:rsid w:val="00FC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-text1">
    <w:name w:val="c-text1"/>
    <w:rsid w:val="00FC114B"/>
    <w:rPr>
      <w:vanish w:val="0"/>
      <w:webHidden w:val="0"/>
      <w:specVanish w:val="0"/>
    </w:rPr>
  </w:style>
  <w:style w:type="paragraph" w:customStyle="1" w:styleId="-3">
    <w:name w:val="Пункт-3 подзаголовок"/>
    <w:basedOn w:val="a"/>
    <w:rsid w:val="00FC114B"/>
    <w:pPr>
      <w:keepNext/>
      <w:numPr>
        <w:ilvl w:val="2"/>
      </w:numPr>
      <w:tabs>
        <w:tab w:val="left" w:pos="1701"/>
        <w:tab w:val="num" w:pos="1843"/>
      </w:tabs>
      <w:kinsoku w:val="0"/>
      <w:adjustRightInd/>
      <w:spacing w:before="360" w:after="120" w:line="288" w:lineRule="auto"/>
      <w:ind w:left="142"/>
      <w:jc w:val="both"/>
      <w:textAlignment w:val="auto"/>
      <w:outlineLvl w:val="2"/>
    </w:pPr>
    <w:rPr>
      <w:b/>
      <w:sz w:val="28"/>
      <w:szCs w:val="28"/>
    </w:rPr>
  </w:style>
  <w:style w:type="paragraph" w:styleId="a5">
    <w:name w:val="Title"/>
    <w:aliases w:val="Название таблиц"/>
    <w:basedOn w:val="a"/>
    <w:link w:val="a6"/>
    <w:qFormat/>
    <w:rsid w:val="00FC114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6">
    <w:name w:val="Название Знак"/>
    <w:aliases w:val="Название таблиц Знак"/>
    <w:basedOn w:val="a0"/>
    <w:link w:val="a5"/>
    <w:rsid w:val="00FC1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C1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uiPriority w:val="99"/>
    <w:rsid w:val="009701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9701C3"/>
    <w:pPr>
      <w:kinsoku w:val="0"/>
      <w:adjustRightInd/>
      <w:spacing w:line="288" w:lineRule="auto"/>
      <w:ind w:left="708" w:firstLine="567"/>
      <w:jc w:val="both"/>
      <w:textAlignment w:val="auto"/>
    </w:pPr>
    <w:rPr>
      <w:sz w:val="28"/>
      <w:szCs w:val="28"/>
    </w:rPr>
  </w:style>
  <w:style w:type="character" w:customStyle="1" w:styleId="Normal">
    <w:name w:val="Normal Знак"/>
    <w:link w:val="1"/>
    <w:uiPriority w:val="99"/>
    <w:locked/>
    <w:rsid w:val="009701C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C55A8C"/>
    <w:pPr>
      <w:overflowPunct/>
      <w:autoSpaceDE/>
      <w:autoSpaceDN/>
      <w:adjustRightInd/>
      <w:ind w:right="-1327"/>
      <w:textAlignment w:val="auto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28094ABB898F084CC0A0D779682266C7A4461985711509D328E9BFE0H2T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28094ABB898F084CC0A0D779682266C7A4461985711509D328E9BFE0H2T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065FAF0D82BBB3B2BA28094ABB898F084CC0A0D779682266C7A4461985711509D328E9BFE0H2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28094ABB898F084CC0A0D779682266C7A4461985711509D328E9BFE7H2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Екатерина Юрьевна</dc:creator>
  <cp:lastModifiedBy>Лозовская Екатерина Юрьевна</cp:lastModifiedBy>
  <cp:revision>6</cp:revision>
  <cp:lastPrinted>2020-11-12T12:49:00Z</cp:lastPrinted>
  <dcterms:created xsi:type="dcterms:W3CDTF">2020-11-12T12:49:00Z</dcterms:created>
  <dcterms:modified xsi:type="dcterms:W3CDTF">2020-11-26T13:10:00Z</dcterms:modified>
</cp:coreProperties>
</file>