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B6" w:rsidRDefault="000D25B6">
      <w:r>
        <w:t>Все юридические лица должны соответствовать критериям квалификационного отбора.</w:t>
      </w:r>
    </w:p>
    <w:p w:rsidR="000D25B6" w:rsidRPr="000D25B6" w:rsidRDefault="000D25B6">
      <w:r>
        <w:t>Для юридических лиц необходимо направить следующие документы</w:t>
      </w:r>
      <w:r w:rsidRPr="000D25B6">
        <w:t>:</w:t>
      </w:r>
    </w:p>
    <w:p w:rsidR="000B4E9E" w:rsidRDefault="000D25B6" w:rsidP="000B4E9E">
      <w:pPr>
        <w:pStyle w:val="a3"/>
        <w:numPr>
          <w:ilvl w:val="0"/>
          <w:numId w:val="1"/>
        </w:numPr>
      </w:pPr>
      <w:r>
        <w:t xml:space="preserve">Необходимо заполнить и подписать все приложения указанные в </w:t>
      </w:r>
      <w:proofErr w:type="gramStart"/>
      <w:r w:rsidR="000B4E9E">
        <w:t>разделе</w:t>
      </w:r>
      <w:proofErr w:type="gramEnd"/>
      <w:r w:rsidR="000B4E9E">
        <w:t xml:space="preserve"> 2 документа</w:t>
      </w:r>
      <w:r>
        <w:t xml:space="preserve"> «</w:t>
      </w:r>
      <w:r w:rsidRPr="000D25B6">
        <w:t>ТРЕБОВАНИЯ К ПОСТАВЩИКУ КОМПАНИИ ДЛЯ УЧАСТИЯ В МЕЛКОЙ ЗАКУПКЕ</w:t>
      </w:r>
      <w:r>
        <w:t>»</w:t>
      </w:r>
    </w:p>
    <w:p w:rsidR="000D25B6" w:rsidRDefault="000D25B6" w:rsidP="000D25B6">
      <w:pPr>
        <w:pStyle w:val="a3"/>
        <w:numPr>
          <w:ilvl w:val="0"/>
          <w:numId w:val="1"/>
        </w:numPr>
      </w:pPr>
      <w:r>
        <w:t xml:space="preserve">Приложить справку из банка или копию </w:t>
      </w:r>
      <w:r w:rsidRPr="000D25B6">
        <w:t>письма от банка  о наличии денежных средств на расчетном счете в размере не менее 50% от общей суммы коммерческого предложения</w:t>
      </w:r>
    </w:p>
    <w:p w:rsidR="000D25B6" w:rsidRDefault="000D25B6" w:rsidP="000D25B6">
      <w:pPr>
        <w:pStyle w:val="a3"/>
        <w:numPr>
          <w:ilvl w:val="0"/>
          <w:numId w:val="1"/>
        </w:numPr>
      </w:pPr>
      <w:r>
        <w:t xml:space="preserve">Заявку на участие в </w:t>
      </w:r>
      <w:proofErr w:type="gramStart"/>
      <w:r>
        <w:t>тендере</w:t>
      </w:r>
      <w:proofErr w:type="gramEnd"/>
      <w:r w:rsidR="000B4E9E">
        <w:t xml:space="preserve"> в установленной форме</w:t>
      </w:r>
    </w:p>
    <w:p w:rsidR="000D25B6" w:rsidRDefault="000D25B6" w:rsidP="000D25B6">
      <w:pPr>
        <w:pStyle w:val="a3"/>
        <w:numPr>
          <w:ilvl w:val="0"/>
          <w:numId w:val="1"/>
        </w:numPr>
      </w:pPr>
      <w:r>
        <w:t>Письмо о согласии с договором</w:t>
      </w:r>
    </w:p>
    <w:p w:rsidR="000B4E9E" w:rsidRDefault="000B4E9E" w:rsidP="000B4E9E">
      <w:pPr>
        <w:pStyle w:val="a3"/>
        <w:numPr>
          <w:ilvl w:val="0"/>
          <w:numId w:val="1"/>
        </w:numPr>
      </w:pPr>
      <w:r w:rsidRPr="000B4E9E">
        <w:t>Наличие действующей лицензии на осуществление заготовки, хранения, переработки и реализации лома черных металлов, цветных металлов (при подаче заявок на лоты, содержащие лом черных и цветных металлов).</w:t>
      </w:r>
    </w:p>
    <w:p w:rsidR="000B4E9E" w:rsidRDefault="000B4E9E" w:rsidP="000B4E9E">
      <w:pPr>
        <w:pStyle w:val="a3"/>
        <w:numPr>
          <w:ilvl w:val="0"/>
          <w:numId w:val="1"/>
        </w:numPr>
      </w:pPr>
      <w:r w:rsidRPr="000B4E9E">
        <w:t>Копия выписки из Единого государственного реестра юридических лиц (ЕГРЮЛ)</w:t>
      </w:r>
    </w:p>
    <w:p w:rsidR="000B4E9E" w:rsidRDefault="000B4E9E" w:rsidP="000B4E9E">
      <w:pPr>
        <w:pStyle w:val="a3"/>
      </w:pPr>
    </w:p>
    <w:p w:rsidR="000D25B6" w:rsidRDefault="005A58F6" w:rsidP="000D25B6">
      <w:pPr>
        <w:pStyle w:val="a3"/>
        <w:rPr>
          <w:lang w:val="en-US"/>
        </w:rPr>
      </w:pPr>
      <w:r>
        <w:t>Для физических лиц</w:t>
      </w:r>
      <w:r>
        <w:rPr>
          <w:lang w:val="en-US"/>
        </w:rPr>
        <w:t>:</w:t>
      </w:r>
    </w:p>
    <w:p w:rsidR="005A58F6" w:rsidRDefault="005A58F6" w:rsidP="005A58F6">
      <w:pPr>
        <w:pStyle w:val="a3"/>
        <w:numPr>
          <w:ilvl w:val="0"/>
          <w:numId w:val="2"/>
        </w:numPr>
      </w:pPr>
      <w:r>
        <w:t>Копия паспорта с пропиской</w:t>
      </w:r>
    </w:p>
    <w:p w:rsidR="005A58F6" w:rsidRDefault="005A58F6" w:rsidP="005A58F6">
      <w:pPr>
        <w:pStyle w:val="a3"/>
        <w:numPr>
          <w:ilvl w:val="0"/>
          <w:numId w:val="2"/>
        </w:numPr>
      </w:pPr>
      <w:r>
        <w:t>Копия ИНН</w:t>
      </w:r>
    </w:p>
    <w:p w:rsidR="005A58F6" w:rsidRDefault="005A58F6" w:rsidP="005A58F6">
      <w:pPr>
        <w:pStyle w:val="a3"/>
        <w:numPr>
          <w:ilvl w:val="0"/>
          <w:numId w:val="2"/>
        </w:numPr>
      </w:pPr>
      <w:r>
        <w:t>Письмо о согласии с договором</w:t>
      </w:r>
    </w:p>
    <w:p w:rsidR="005A58F6" w:rsidRDefault="005A58F6" w:rsidP="005A58F6">
      <w:pPr>
        <w:pStyle w:val="a3"/>
        <w:numPr>
          <w:ilvl w:val="0"/>
          <w:numId w:val="2"/>
        </w:numPr>
      </w:pPr>
      <w:r>
        <w:t xml:space="preserve">Справка из банка или копию </w:t>
      </w:r>
      <w:r w:rsidRPr="000D25B6">
        <w:t>письма от банка  о наличии денежных средств на расчетном счете в размере не менее 50% от общей суммы коммерческого предложения</w:t>
      </w:r>
    </w:p>
    <w:p w:rsidR="005A58F6" w:rsidRDefault="005A58F6" w:rsidP="005A58F6">
      <w:pPr>
        <w:pStyle w:val="a3"/>
        <w:numPr>
          <w:ilvl w:val="0"/>
          <w:numId w:val="2"/>
        </w:numPr>
      </w:pPr>
      <w:r>
        <w:t>Анкета</w:t>
      </w:r>
    </w:p>
    <w:p w:rsidR="005A58F6" w:rsidRDefault="005A58F6" w:rsidP="005A58F6">
      <w:pPr>
        <w:pStyle w:val="a3"/>
        <w:numPr>
          <w:ilvl w:val="0"/>
          <w:numId w:val="2"/>
        </w:numPr>
      </w:pPr>
      <w:r>
        <w:t xml:space="preserve">Заявка для участия в </w:t>
      </w:r>
      <w:proofErr w:type="gramStart"/>
      <w:r>
        <w:t>тендере</w:t>
      </w:r>
      <w:proofErr w:type="gramEnd"/>
    </w:p>
    <w:p w:rsidR="005A58F6" w:rsidRDefault="005A58F6" w:rsidP="005A58F6">
      <w:pPr>
        <w:pStyle w:val="a3"/>
        <w:numPr>
          <w:ilvl w:val="0"/>
          <w:numId w:val="2"/>
        </w:numPr>
      </w:pPr>
      <w:r>
        <w:t>Письмо о согласии с договором</w:t>
      </w:r>
    </w:p>
    <w:p w:rsidR="005A58F6" w:rsidRDefault="005A58F6" w:rsidP="005A58F6">
      <w:pPr>
        <w:pStyle w:val="a3"/>
        <w:numPr>
          <w:ilvl w:val="0"/>
          <w:numId w:val="2"/>
        </w:numPr>
      </w:pPr>
      <w:r>
        <w:t>Согласие на обработку персональных данных</w:t>
      </w:r>
    </w:p>
    <w:p w:rsidR="005A58F6" w:rsidRDefault="005A58F6" w:rsidP="005A58F6">
      <w:bookmarkStart w:id="0" w:name="_GoBack"/>
      <w:bookmarkEnd w:id="0"/>
    </w:p>
    <w:sectPr w:rsidR="005A5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F3C85"/>
    <w:multiLevelType w:val="hybridMultilevel"/>
    <w:tmpl w:val="D5A4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A4203"/>
    <w:multiLevelType w:val="hybridMultilevel"/>
    <w:tmpl w:val="49C0A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86A0C"/>
    <w:multiLevelType w:val="hybridMultilevel"/>
    <w:tmpl w:val="E1309DD2"/>
    <w:lvl w:ilvl="0" w:tplc="E3E20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CE"/>
    <w:rsid w:val="000B4E9E"/>
    <w:rsid w:val="000D25B6"/>
    <w:rsid w:val="001A0734"/>
    <w:rsid w:val="005A58F6"/>
    <w:rsid w:val="00607FD8"/>
    <w:rsid w:val="00EC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985</Characters>
  <Application>Microsoft Office Word</Application>
  <DocSecurity>0</DocSecurity>
  <Lines>8</Lines>
  <Paragraphs>2</Paragraphs>
  <ScaleCrop>false</ScaleCrop>
  <Company>IT Organization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5</cp:revision>
  <dcterms:created xsi:type="dcterms:W3CDTF">2019-07-02T10:52:00Z</dcterms:created>
  <dcterms:modified xsi:type="dcterms:W3CDTF">2019-10-07T09:45:00Z</dcterms:modified>
</cp:coreProperties>
</file>