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BA" w:rsidRDefault="00E94FBA" w:rsidP="00E94FBA">
      <w:pPr>
        <w:spacing w:before="120" w:line="240" w:lineRule="auto"/>
        <w:ind w:firstLine="0"/>
        <w:jc w:val="center"/>
        <w:rPr>
          <w:b/>
          <w:sz w:val="22"/>
          <w:szCs w:val="22"/>
        </w:rPr>
      </w:pPr>
      <w:r w:rsidRPr="00B65CBC">
        <w:rPr>
          <w:b/>
          <w:sz w:val="22"/>
          <w:szCs w:val="22"/>
        </w:rPr>
        <w:t>Подтверждение участника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E94FBA" w:rsidRDefault="00E94FBA" w:rsidP="00182F15">
      <w:pPr>
        <w:ind w:firstLine="708"/>
        <w:rPr>
          <w:sz w:val="22"/>
          <w:szCs w:val="22"/>
          <w:lang w:val="en-US"/>
        </w:rPr>
      </w:pPr>
    </w:p>
    <w:p w:rsidR="00182F15" w:rsidRPr="00182F15" w:rsidRDefault="00182F15" w:rsidP="00DF4EA7">
      <w:pPr>
        <w:tabs>
          <w:tab w:val="left" w:pos="1134"/>
        </w:tabs>
        <w:ind w:firstLine="0"/>
        <w:rPr>
          <w:sz w:val="22"/>
          <w:szCs w:val="22"/>
        </w:rPr>
      </w:pPr>
      <w:r w:rsidRPr="00182F15">
        <w:rPr>
          <w:sz w:val="22"/>
          <w:szCs w:val="22"/>
        </w:rPr>
        <w:t>Настоящим_____________________________________________________________________,</w:t>
      </w:r>
    </w:p>
    <w:p w:rsidR="00182F15" w:rsidRPr="00860AA5" w:rsidRDefault="00182F15" w:rsidP="00DF4EA7">
      <w:pPr>
        <w:tabs>
          <w:tab w:val="left" w:pos="1134"/>
        </w:tabs>
        <w:spacing w:after="120"/>
        <w:ind w:firstLine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182F15" w:rsidRPr="00182F15" w:rsidRDefault="00182F15" w:rsidP="00DF4EA7">
      <w:pPr>
        <w:tabs>
          <w:tab w:val="left" w:pos="1134"/>
        </w:tabs>
        <w:ind w:firstLine="0"/>
        <w:rPr>
          <w:sz w:val="22"/>
          <w:szCs w:val="22"/>
        </w:rPr>
      </w:pPr>
      <w:r w:rsidRPr="00182F15">
        <w:rPr>
          <w:sz w:val="22"/>
          <w:szCs w:val="22"/>
        </w:rPr>
        <w:t>Основной документ, удостоверяющий личность ______________________________________,</w:t>
      </w:r>
    </w:p>
    <w:p w:rsidR="00182F15" w:rsidRPr="00860AA5" w:rsidRDefault="00182F15" w:rsidP="00DF4EA7">
      <w:pPr>
        <w:tabs>
          <w:tab w:val="left" w:pos="1134"/>
        </w:tabs>
        <w:spacing w:after="120"/>
        <w:ind w:firstLine="0"/>
        <w:rPr>
          <w:i/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182F15" w:rsidRPr="00182F15" w:rsidRDefault="00182F15" w:rsidP="00DF4EA7">
      <w:pPr>
        <w:tabs>
          <w:tab w:val="left" w:pos="1134"/>
        </w:tabs>
        <w:spacing w:after="120"/>
        <w:ind w:firstLine="0"/>
        <w:rPr>
          <w:sz w:val="22"/>
          <w:szCs w:val="22"/>
          <w:lang w:val="en-US"/>
        </w:rPr>
      </w:pPr>
      <w:r w:rsidRPr="00182F15">
        <w:rPr>
          <w:sz w:val="22"/>
          <w:szCs w:val="22"/>
        </w:rPr>
        <w:t>Адрес регистрации: ______________________________________________________________,</w:t>
      </w:r>
    </w:p>
    <w:p w:rsidR="00182F15" w:rsidRPr="00182F15" w:rsidRDefault="00182F15" w:rsidP="00DF4EA7">
      <w:pPr>
        <w:tabs>
          <w:tab w:val="left" w:pos="1134"/>
        </w:tabs>
        <w:spacing w:after="120"/>
        <w:ind w:firstLine="0"/>
        <w:rPr>
          <w:sz w:val="22"/>
          <w:szCs w:val="22"/>
        </w:rPr>
      </w:pPr>
      <w:r w:rsidRPr="00182F15">
        <w:rPr>
          <w:sz w:val="22"/>
          <w:szCs w:val="22"/>
        </w:rPr>
        <w:t>Дата рождения: _________________________________________________________________,</w:t>
      </w:r>
    </w:p>
    <w:p w:rsidR="00182F15" w:rsidRPr="00182F15" w:rsidRDefault="00182F15" w:rsidP="00DF4EA7">
      <w:pPr>
        <w:tabs>
          <w:tab w:val="left" w:pos="1134"/>
        </w:tabs>
        <w:spacing w:after="120"/>
        <w:ind w:firstLine="0"/>
        <w:rPr>
          <w:sz w:val="22"/>
          <w:szCs w:val="22"/>
        </w:rPr>
      </w:pPr>
      <w:r w:rsidRPr="00182F15">
        <w:rPr>
          <w:sz w:val="22"/>
          <w:szCs w:val="22"/>
        </w:rPr>
        <w:t>ИНН __________________________________________________________________________</w:t>
      </w:r>
      <w:proofErr w:type="gramStart"/>
      <w:r w:rsidRPr="00182F15">
        <w:rPr>
          <w:sz w:val="22"/>
          <w:szCs w:val="22"/>
        </w:rPr>
        <w:t xml:space="preserve"> .</w:t>
      </w:r>
      <w:proofErr w:type="gramEnd"/>
    </w:p>
    <w:p w:rsidR="00182F15" w:rsidRPr="00DF4EA7" w:rsidRDefault="00182F15" w:rsidP="00DF4EA7">
      <w:pPr>
        <w:tabs>
          <w:tab w:val="left" w:pos="1134"/>
        </w:tabs>
        <w:rPr>
          <w:sz w:val="22"/>
          <w:szCs w:val="22"/>
        </w:rPr>
      </w:pPr>
      <w:r w:rsidRPr="00DF4EA7">
        <w:rPr>
          <w:sz w:val="22"/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закупок</w:t>
      </w:r>
      <w:r w:rsidR="00DF4EA7" w:rsidRPr="00DF4EA7">
        <w:rPr>
          <w:sz w:val="22"/>
          <w:szCs w:val="22"/>
        </w:rPr>
        <w:t>/</w:t>
      </w:r>
      <w:r w:rsidR="00DF4EA7">
        <w:rPr>
          <w:sz w:val="22"/>
          <w:szCs w:val="22"/>
        </w:rPr>
        <w:t>реализации</w:t>
      </w:r>
      <w:r w:rsidRPr="00DF4EA7">
        <w:rPr>
          <w:sz w:val="22"/>
          <w:szCs w:val="22"/>
        </w:rPr>
        <w:t>, включения в отчет о проведении процедур закупок в соответствии с Положением Компании «О закупке товаров, работ, услуг».</w:t>
      </w:r>
    </w:p>
    <w:p w:rsidR="00182F15" w:rsidRPr="00DF4EA7" w:rsidRDefault="00182F15" w:rsidP="00DF4EA7">
      <w:pPr>
        <w:tabs>
          <w:tab w:val="left" w:pos="1134"/>
        </w:tabs>
        <w:rPr>
          <w:sz w:val="22"/>
          <w:szCs w:val="22"/>
        </w:rPr>
      </w:pPr>
      <w:r w:rsidRPr="00DF4EA7">
        <w:rPr>
          <w:sz w:val="22"/>
          <w:szCs w:val="22"/>
        </w:rPr>
        <w:t xml:space="preserve">Оператор, получающий настоящее согласие: </w:t>
      </w:r>
      <w:r w:rsidR="00DF4EA7">
        <w:rPr>
          <w:sz w:val="22"/>
          <w:szCs w:val="22"/>
        </w:rPr>
        <w:t>АО «Брянскнефтепродукт»</w:t>
      </w:r>
      <w:r w:rsidRPr="00DF4EA7">
        <w:rPr>
          <w:sz w:val="22"/>
          <w:szCs w:val="22"/>
        </w:rPr>
        <w:t xml:space="preserve">, зарегистрирован по адресу: </w:t>
      </w:r>
      <w:r w:rsidR="00DF4EA7">
        <w:rPr>
          <w:sz w:val="22"/>
          <w:szCs w:val="22"/>
        </w:rPr>
        <w:t xml:space="preserve">241022, </w:t>
      </w:r>
      <w:proofErr w:type="spellStart"/>
      <w:r w:rsidR="00DF4EA7">
        <w:rPr>
          <w:sz w:val="22"/>
          <w:szCs w:val="22"/>
        </w:rPr>
        <w:t>г</w:t>
      </w:r>
      <w:proofErr w:type="gramStart"/>
      <w:r w:rsidR="00DF4EA7">
        <w:rPr>
          <w:sz w:val="22"/>
          <w:szCs w:val="22"/>
        </w:rPr>
        <w:t>.Б</w:t>
      </w:r>
      <w:proofErr w:type="gramEnd"/>
      <w:r w:rsidR="00DF4EA7">
        <w:rPr>
          <w:sz w:val="22"/>
          <w:szCs w:val="22"/>
        </w:rPr>
        <w:t>рянск</w:t>
      </w:r>
      <w:proofErr w:type="spellEnd"/>
      <w:r w:rsidR="00DF4EA7">
        <w:rPr>
          <w:sz w:val="22"/>
          <w:szCs w:val="22"/>
        </w:rPr>
        <w:t xml:space="preserve">, </w:t>
      </w:r>
      <w:proofErr w:type="spellStart"/>
      <w:r w:rsidR="00DF4EA7">
        <w:rPr>
          <w:sz w:val="22"/>
          <w:szCs w:val="22"/>
        </w:rPr>
        <w:t>ул.Речная</w:t>
      </w:r>
      <w:proofErr w:type="spellEnd"/>
      <w:r w:rsidR="00DF4EA7">
        <w:rPr>
          <w:sz w:val="22"/>
          <w:szCs w:val="22"/>
        </w:rPr>
        <w:t>, д.63</w:t>
      </w:r>
      <w:r w:rsidR="00C44827">
        <w:rPr>
          <w:sz w:val="22"/>
          <w:szCs w:val="22"/>
        </w:rPr>
        <w:t>, каб.1</w:t>
      </w:r>
      <w:bookmarkStart w:id="0" w:name="_GoBack"/>
      <w:bookmarkEnd w:id="0"/>
      <w:r w:rsidR="00DF4EA7">
        <w:rPr>
          <w:sz w:val="22"/>
          <w:szCs w:val="22"/>
        </w:rPr>
        <w:t>.</w:t>
      </w:r>
    </w:p>
    <w:p w:rsidR="00182F15" w:rsidRPr="00DF4EA7" w:rsidRDefault="00182F15" w:rsidP="00DF4EA7">
      <w:pPr>
        <w:tabs>
          <w:tab w:val="left" w:pos="1134"/>
        </w:tabs>
        <w:rPr>
          <w:sz w:val="22"/>
          <w:szCs w:val="22"/>
        </w:rPr>
      </w:pPr>
      <w:proofErr w:type="gramStart"/>
      <w:r w:rsidRPr="00DF4EA7">
        <w:rPr>
          <w:sz w:val="22"/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DF4EA7">
        <w:rPr>
          <w:sz w:val="22"/>
          <w:szCs w:val="22"/>
        </w:rPr>
        <w:t>АО «Брянскнефтепродукт»</w:t>
      </w:r>
      <w:r w:rsidRPr="00DF4EA7">
        <w:rPr>
          <w:sz w:val="22"/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DF4EA7">
        <w:rPr>
          <w:sz w:val="22"/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182F15" w:rsidRPr="00DF4EA7" w:rsidRDefault="00182F15" w:rsidP="00DF4EA7">
      <w:pPr>
        <w:tabs>
          <w:tab w:val="left" w:pos="1134"/>
        </w:tabs>
        <w:rPr>
          <w:sz w:val="22"/>
          <w:szCs w:val="22"/>
        </w:rPr>
      </w:pPr>
      <w:proofErr w:type="gramStart"/>
      <w:r w:rsidRPr="00DF4EA7">
        <w:rPr>
          <w:sz w:val="22"/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DF4EA7">
        <w:rPr>
          <w:sz w:val="22"/>
          <w:szCs w:val="22"/>
        </w:rPr>
        <w:t>АО «Брянскнефтепродукт»</w:t>
      </w:r>
      <w:r w:rsidRPr="00DF4EA7">
        <w:rPr>
          <w:sz w:val="22"/>
          <w:szCs w:val="22"/>
        </w:rPr>
        <w:t xml:space="preserve"> выступает для третьих</w:t>
      </w:r>
      <w:proofErr w:type="gramEnd"/>
      <w:r w:rsidRPr="00DF4EA7">
        <w:rPr>
          <w:sz w:val="22"/>
          <w:szCs w:val="22"/>
        </w:rPr>
        <w:t xml:space="preserve"> лиц, которым передаются персональные данные, Организатором закупки.</w:t>
      </w:r>
    </w:p>
    <w:p w:rsidR="00182F15" w:rsidRPr="00DF4EA7" w:rsidRDefault="00182F15" w:rsidP="00DF4EA7">
      <w:pPr>
        <w:ind w:firstLine="709"/>
        <w:rPr>
          <w:sz w:val="22"/>
          <w:szCs w:val="22"/>
        </w:rPr>
      </w:pPr>
      <w:r w:rsidRPr="00DF4EA7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DF4EA7">
        <w:rPr>
          <w:sz w:val="22"/>
          <w:szCs w:val="22"/>
        </w:rPr>
        <w:t>АО «Брянскнефтепродукт»</w:t>
      </w:r>
      <w:r w:rsidRPr="00DF4EA7">
        <w:rPr>
          <w:sz w:val="22"/>
          <w:szCs w:val="22"/>
        </w:rPr>
        <w:t xml:space="preserve"> письменного уведомления об отзыве согласия на обработку персональных данных.</w:t>
      </w:r>
    </w:p>
    <w:p w:rsidR="00182F15" w:rsidRPr="00DF4EA7" w:rsidRDefault="00182F15" w:rsidP="00DF4EA7">
      <w:pPr>
        <w:tabs>
          <w:tab w:val="left" w:pos="1134"/>
        </w:tabs>
        <w:rPr>
          <w:sz w:val="22"/>
          <w:szCs w:val="22"/>
        </w:rPr>
      </w:pPr>
      <w:r w:rsidRPr="00DF4EA7">
        <w:rPr>
          <w:sz w:val="22"/>
          <w:szCs w:val="22"/>
        </w:rPr>
        <w:t xml:space="preserve">Настоящее согласие действует в течение 5 лет со дня его подписания. </w:t>
      </w:r>
    </w:p>
    <w:p w:rsidR="00182F15" w:rsidRPr="00DF4EA7" w:rsidRDefault="00182F15" w:rsidP="00DF4EA7">
      <w:pPr>
        <w:tabs>
          <w:tab w:val="left" w:pos="1134"/>
        </w:tabs>
        <w:rPr>
          <w:sz w:val="22"/>
          <w:szCs w:val="22"/>
        </w:rPr>
      </w:pPr>
      <w:r w:rsidRPr="00DF4EA7">
        <w:rPr>
          <w:sz w:val="22"/>
          <w:szCs w:val="22"/>
        </w:rPr>
        <w:t>Подтверждаю, что ознакомле</w:t>
      </w:r>
      <w:proofErr w:type="gramStart"/>
      <w:r w:rsidRPr="00DF4EA7">
        <w:rPr>
          <w:sz w:val="22"/>
          <w:szCs w:val="22"/>
        </w:rPr>
        <w:t>н(</w:t>
      </w:r>
      <w:proofErr w:type="gramEnd"/>
      <w:r w:rsidRPr="00DF4EA7">
        <w:rPr>
          <w:sz w:val="22"/>
          <w:szCs w:val="22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182F15" w:rsidRPr="00182F15" w:rsidRDefault="00182F15" w:rsidP="00182F15">
      <w:pPr>
        <w:ind w:firstLine="708"/>
        <w:rPr>
          <w:sz w:val="22"/>
          <w:szCs w:val="22"/>
        </w:rPr>
      </w:pPr>
    </w:p>
    <w:p w:rsidR="00E94FBA" w:rsidRPr="00B65CBC" w:rsidRDefault="00E94FBA" w:rsidP="00E94FBA">
      <w:pPr>
        <w:rPr>
          <w:sz w:val="22"/>
          <w:szCs w:val="22"/>
        </w:rPr>
      </w:pPr>
      <w:r w:rsidRPr="00B65CBC">
        <w:rPr>
          <w:sz w:val="22"/>
          <w:szCs w:val="22"/>
        </w:rPr>
        <w:t>"___"______________ 201_ г</w:t>
      </w:r>
      <w:proofErr w:type="gramStart"/>
      <w:r w:rsidRPr="00B65CBC">
        <w:rPr>
          <w:sz w:val="22"/>
          <w:szCs w:val="22"/>
        </w:rPr>
        <w:t>. _________________ (_____</w:t>
      </w:r>
      <w:r>
        <w:rPr>
          <w:sz w:val="22"/>
          <w:szCs w:val="22"/>
        </w:rPr>
        <w:t>____________________</w:t>
      </w:r>
      <w:r w:rsidRPr="00B65CBC">
        <w:rPr>
          <w:sz w:val="22"/>
          <w:szCs w:val="22"/>
        </w:rPr>
        <w:t>____)</w:t>
      </w:r>
      <w:proofErr w:type="gramEnd"/>
    </w:p>
    <w:p w:rsidR="00E94FBA" w:rsidRPr="00B61ED2" w:rsidRDefault="00E94FBA" w:rsidP="00E94F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B65CBC">
        <w:rPr>
          <w:sz w:val="22"/>
          <w:szCs w:val="22"/>
        </w:rPr>
        <w:t xml:space="preserve"> (подпись)                         ФИО</w:t>
      </w:r>
    </w:p>
    <w:sectPr w:rsidR="00E94FBA" w:rsidRPr="00B61ED2" w:rsidSect="00182F15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2D" w:rsidRDefault="00943C2D" w:rsidP="00D20AAA">
      <w:pPr>
        <w:spacing w:line="240" w:lineRule="auto"/>
      </w:pPr>
      <w:r>
        <w:separator/>
      </w:r>
    </w:p>
  </w:endnote>
  <w:endnote w:type="continuationSeparator" w:id="0">
    <w:p w:rsidR="00943C2D" w:rsidRDefault="00943C2D" w:rsidP="00D2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EE" w:rsidRDefault="004D6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2D" w:rsidRDefault="00943C2D" w:rsidP="00D20AAA">
      <w:pPr>
        <w:spacing w:line="240" w:lineRule="auto"/>
      </w:pPr>
      <w:r>
        <w:separator/>
      </w:r>
    </w:p>
  </w:footnote>
  <w:footnote w:type="continuationSeparator" w:id="0">
    <w:p w:rsidR="00943C2D" w:rsidRDefault="00943C2D" w:rsidP="00D20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20"/>
    <w:multiLevelType w:val="multilevel"/>
    <w:tmpl w:val="5C6AB1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pStyle w:val="2"/>
      <w:lvlText w:val="%1.%2."/>
      <w:lvlJc w:val="left"/>
      <w:pPr>
        <w:tabs>
          <w:tab w:val="num" w:pos="1843"/>
        </w:tabs>
        <w:ind w:left="142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3CBA7CF4"/>
    <w:multiLevelType w:val="multilevel"/>
    <w:tmpl w:val="B87272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A213BC"/>
    <w:multiLevelType w:val="multilevel"/>
    <w:tmpl w:val="B20C0B3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A"/>
    <w:rsid w:val="00036AC4"/>
    <w:rsid w:val="00051311"/>
    <w:rsid w:val="0005641B"/>
    <w:rsid w:val="000623D3"/>
    <w:rsid w:val="00063C00"/>
    <w:rsid w:val="000B4211"/>
    <w:rsid w:val="000E3A34"/>
    <w:rsid w:val="00112060"/>
    <w:rsid w:val="00126E1F"/>
    <w:rsid w:val="0017677E"/>
    <w:rsid w:val="00182F15"/>
    <w:rsid w:val="001915F5"/>
    <w:rsid w:val="001A5907"/>
    <w:rsid w:val="00237E62"/>
    <w:rsid w:val="00267631"/>
    <w:rsid w:val="00273924"/>
    <w:rsid w:val="002A7170"/>
    <w:rsid w:val="002F03D0"/>
    <w:rsid w:val="002F4FBD"/>
    <w:rsid w:val="00317E28"/>
    <w:rsid w:val="003210C0"/>
    <w:rsid w:val="00331363"/>
    <w:rsid w:val="00333C72"/>
    <w:rsid w:val="003467BA"/>
    <w:rsid w:val="00380043"/>
    <w:rsid w:val="003E5DE1"/>
    <w:rsid w:val="003E5E8C"/>
    <w:rsid w:val="0041283B"/>
    <w:rsid w:val="00465D0E"/>
    <w:rsid w:val="00485C73"/>
    <w:rsid w:val="004B164F"/>
    <w:rsid w:val="004B3D6D"/>
    <w:rsid w:val="004B7D3A"/>
    <w:rsid w:val="004C5592"/>
    <w:rsid w:val="004D69EE"/>
    <w:rsid w:val="00542B77"/>
    <w:rsid w:val="00586515"/>
    <w:rsid w:val="005D6533"/>
    <w:rsid w:val="005E311B"/>
    <w:rsid w:val="006218CB"/>
    <w:rsid w:val="006F1EE7"/>
    <w:rsid w:val="007004BE"/>
    <w:rsid w:val="00732217"/>
    <w:rsid w:val="0075160A"/>
    <w:rsid w:val="007871E9"/>
    <w:rsid w:val="007A13CC"/>
    <w:rsid w:val="007A236C"/>
    <w:rsid w:val="0081170E"/>
    <w:rsid w:val="00827C1F"/>
    <w:rsid w:val="008317BA"/>
    <w:rsid w:val="0087427B"/>
    <w:rsid w:val="00877926"/>
    <w:rsid w:val="008A1C81"/>
    <w:rsid w:val="008B6207"/>
    <w:rsid w:val="008D0B18"/>
    <w:rsid w:val="00943C2D"/>
    <w:rsid w:val="00A11BCE"/>
    <w:rsid w:val="00A342C3"/>
    <w:rsid w:val="00A639D1"/>
    <w:rsid w:val="00A83F98"/>
    <w:rsid w:val="00AC37C4"/>
    <w:rsid w:val="00AE45B4"/>
    <w:rsid w:val="00AE4EBC"/>
    <w:rsid w:val="00AF5994"/>
    <w:rsid w:val="00B15F61"/>
    <w:rsid w:val="00B27DBA"/>
    <w:rsid w:val="00B4084B"/>
    <w:rsid w:val="00B61ED2"/>
    <w:rsid w:val="00B65CBC"/>
    <w:rsid w:val="00BD1FEE"/>
    <w:rsid w:val="00BD6275"/>
    <w:rsid w:val="00C44827"/>
    <w:rsid w:val="00CB57F3"/>
    <w:rsid w:val="00CF646E"/>
    <w:rsid w:val="00D00306"/>
    <w:rsid w:val="00D20AAA"/>
    <w:rsid w:val="00D427C4"/>
    <w:rsid w:val="00D607E9"/>
    <w:rsid w:val="00D84EA0"/>
    <w:rsid w:val="00DD423C"/>
    <w:rsid w:val="00DD736F"/>
    <w:rsid w:val="00DF4EA7"/>
    <w:rsid w:val="00E51CC2"/>
    <w:rsid w:val="00E7024A"/>
    <w:rsid w:val="00E71526"/>
    <w:rsid w:val="00E94FBA"/>
    <w:rsid w:val="00EB5064"/>
    <w:rsid w:val="00EC53BC"/>
    <w:rsid w:val="00EC63E6"/>
    <w:rsid w:val="00ED741A"/>
    <w:rsid w:val="00EE0380"/>
    <w:rsid w:val="00EF44A9"/>
    <w:rsid w:val="00EF54AF"/>
    <w:rsid w:val="00F6420D"/>
    <w:rsid w:val="00F80483"/>
    <w:rsid w:val="00FD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semiHidden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A"/>
    <w:pPr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0AAA"/>
    <w:pPr>
      <w:keepNext/>
      <w:keepLines/>
      <w:pageBreakBefore/>
      <w:numPr>
        <w:numId w:val="1"/>
      </w:numPr>
      <w:suppressAutoHyphens/>
      <w:spacing w:before="600" w:after="360" w:line="240" w:lineRule="auto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uiPriority w:val="9"/>
    <w:qFormat/>
    <w:rsid w:val="00D20AAA"/>
    <w:pPr>
      <w:keepNext/>
      <w:numPr>
        <w:ilvl w:val="1"/>
        <w:numId w:val="1"/>
      </w:numPr>
      <w:tabs>
        <w:tab w:val="left" w:pos="1701"/>
      </w:tabs>
      <w:suppressAutoHyphens/>
      <w:spacing w:before="480" w:after="120" w:line="240" w:lineRule="auto"/>
      <w:jc w:val="left"/>
      <w:outlineLvl w:val="1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AA"/>
    <w:rPr>
      <w:rFonts w:ascii="Arial" w:eastAsia="Times New Roman" w:hAnsi="Arial" w:cs="Times New Roman"/>
      <w:b/>
      <w:bCs/>
      <w:kern w:val="28"/>
      <w:sz w:val="48"/>
      <w:szCs w:val="40"/>
    </w:rPr>
  </w:style>
  <w:style w:type="character" w:customStyle="1" w:styleId="20">
    <w:name w:val="Заголовок 2 Знак"/>
    <w:basedOn w:val="a0"/>
    <w:link w:val="2"/>
    <w:uiPriority w:val="9"/>
    <w:rsid w:val="00D20AAA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3">
    <w:name w:val="header"/>
    <w:basedOn w:val="a"/>
    <w:link w:val="a4"/>
    <w:rsid w:val="00D20AA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D20AAA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styleId="a5">
    <w:name w:val="page number"/>
    <w:rsid w:val="00D20AAA"/>
    <w:rPr>
      <w:rFonts w:ascii="Times New Roman" w:hAnsi="Times New Roman" w:cs="Times New Roman"/>
      <w:sz w:val="20"/>
      <w:szCs w:val="20"/>
    </w:rPr>
  </w:style>
  <w:style w:type="paragraph" w:customStyle="1" w:styleId="-3">
    <w:name w:val="Пункт-3"/>
    <w:basedOn w:val="a"/>
    <w:rsid w:val="00D20AAA"/>
    <w:pPr>
      <w:numPr>
        <w:ilvl w:val="2"/>
        <w:numId w:val="1"/>
      </w:numPr>
      <w:tabs>
        <w:tab w:val="left" w:pos="1701"/>
      </w:tabs>
    </w:pPr>
  </w:style>
  <w:style w:type="paragraph" w:customStyle="1" w:styleId="-4">
    <w:name w:val="Пункт-4"/>
    <w:basedOn w:val="a"/>
    <w:link w:val="-41"/>
    <w:rsid w:val="00D20AAA"/>
    <w:pPr>
      <w:numPr>
        <w:ilvl w:val="3"/>
        <w:numId w:val="1"/>
      </w:numPr>
    </w:pPr>
    <w:rPr>
      <w:snapToGrid w:val="0"/>
      <w:szCs w:val="20"/>
    </w:rPr>
  </w:style>
  <w:style w:type="character" w:customStyle="1" w:styleId="-41">
    <w:name w:val="Пункт-4 Знак1"/>
    <w:link w:val="-4"/>
    <w:rsid w:val="00D20AA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-6">
    <w:name w:val="Пункт-6"/>
    <w:basedOn w:val="a"/>
    <w:rsid w:val="00D20AAA"/>
    <w:pPr>
      <w:numPr>
        <w:ilvl w:val="5"/>
        <w:numId w:val="1"/>
      </w:numPr>
      <w:kinsoku/>
      <w:overflowPunct/>
      <w:autoSpaceDE/>
      <w:autoSpaceDN/>
    </w:pPr>
    <w:rPr>
      <w:snapToGrid w:val="0"/>
      <w:szCs w:val="20"/>
    </w:rPr>
  </w:style>
  <w:style w:type="paragraph" w:customStyle="1" w:styleId="-5">
    <w:name w:val="Пункт-5"/>
    <w:basedOn w:val="a"/>
    <w:rsid w:val="00D20AAA"/>
    <w:pPr>
      <w:numPr>
        <w:ilvl w:val="4"/>
        <w:numId w:val="1"/>
      </w:numPr>
    </w:pPr>
    <w:rPr>
      <w:snapToGrid w:val="0"/>
      <w:szCs w:val="20"/>
    </w:rPr>
  </w:style>
  <w:style w:type="paragraph" w:customStyle="1" w:styleId="-30">
    <w:name w:val="Пункт-3 подзаголовок"/>
    <w:basedOn w:val="-3"/>
    <w:rsid w:val="00D20AAA"/>
    <w:pPr>
      <w:keepNext/>
      <w:spacing w:before="360" w:after="120"/>
      <w:outlineLvl w:val="2"/>
    </w:pPr>
    <w:rPr>
      <w:b/>
    </w:rPr>
  </w:style>
  <w:style w:type="paragraph" w:styleId="a6">
    <w:name w:val="footer"/>
    <w:basedOn w:val="a"/>
    <w:link w:val="a7"/>
    <w:uiPriority w:val="99"/>
    <w:semiHidden/>
    <w:unhideWhenUsed/>
    <w:rsid w:val="00D20A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439C-2A51-481F-9002-AAFF4E24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nvaleksandrova</dc:creator>
  <cp:lastModifiedBy>Лозовская Екатерина Юрьевна</cp:lastModifiedBy>
  <cp:revision>6</cp:revision>
  <cp:lastPrinted>2018-01-25T13:20:00Z</cp:lastPrinted>
  <dcterms:created xsi:type="dcterms:W3CDTF">2019-12-24T12:41:00Z</dcterms:created>
  <dcterms:modified xsi:type="dcterms:W3CDTF">2020-11-27T05:47:00Z</dcterms:modified>
</cp:coreProperties>
</file>