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A067C8" w:rsidTr="004A6E66">
        <w:tc>
          <w:tcPr>
            <w:tcW w:w="567" w:type="dxa"/>
          </w:tcPr>
          <w:p w:rsidR="00A067C8" w:rsidRPr="006528F1" w:rsidRDefault="00A067C8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АО «РН-Москва»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торговая площадка АО «ТЭК-Торг», секция «Продажа имущества» ПАО «НК «Роснефть»: </w:t>
            </w:r>
            <w:hyperlink r:id="rId6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 (имущество)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площадью 6000+/-54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, с кадастровым номером 50:23:0040510:503, категория земель: земли населенных пунктов, вид разрешенного использования: под строительство и эксплуатацию многофункционального автозаправочного комплекса (строительство и эксплуатацию АЗС). </w:t>
            </w:r>
          </w:p>
        </w:tc>
      </w:tr>
      <w:tr w:rsidR="00A067C8" w:rsidRPr="00AB1B27" w:rsidTr="008F5FCC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  <w:vAlign w:val="center"/>
          </w:tcPr>
          <w:p w:rsidR="00A067C8" w:rsidRPr="003F67CE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Московская область, Раменский район, сельское поселение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Софьинское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д. Становое.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Площадь земельного участка 6000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A067C8" w:rsidRPr="00E03B8F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03B8F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50:23:0040510:503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адрес: </w:t>
            </w: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Московская область, Раменский городской округ, деревня Становое,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земельный участок 237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040E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50:23:0040510:503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площадь 6000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- категория земель: земли населённых пунктов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Pr="00D60C86">
              <w:rPr>
                <w:rFonts w:ascii="Times New Roman" w:hAnsi="Times New Roman" w:cs="Times New Roman"/>
                <w:sz w:val="27"/>
                <w:szCs w:val="27"/>
              </w:rPr>
              <w:t>азрешенное использование:</w:t>
            </w:r>
          </w:p>
          <w:p w:rsidR="00A067C8" w:rsidRPr="00F35E80" w:rsidRDefault="00A067C8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под строительство и эксплуатацию многофункционального автозаправочного комплекса (строительство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 эксплуатацию АЗС)</w:t>
            </w: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Pr="00F35E80" w:rsidRDefault="00A067C8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свободен от строений и сооружений.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870C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A067C8" w:rsidRPr="003F67CE" w:rsidRDefault="000C658D" w:rsidP="002D0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27 013</w:t>
            </w:r>
            <w:r w:rsidR="00A067C8" w:rsidRPr="003F67CE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2D0B3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A067C8" w:rsidRPr="003F67CE">
              <w:rPr>
                <w:rFonts w:ascii="Times New Roman" w:hAnsi="Times New Roman" w:cs="Times New Roman"/>
                <w:sz w:val="27"/>
                <w:szCs w:val="27"/>
              </w:rPr>
              <w:t>00 руб. (НДС не облагается)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894396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943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*«23» декабря 2022 г. в 15:00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894396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943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**«24» января 2023 г. в 10:00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</w:t>
            </w: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>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B939BD" w:rsidRDefault="00C36242" w:rsidP="00B939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 вопросам проведения тендера просим обращаться по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9136A6" w:rsidRPr="00B939BD">
              <w:rPr>
                <w:rFonts w:ascii="Times New Roman" w:hAnsi="Times New Roman" w:cs="Times New Roman"/>
                <w:sz w:val="27"/>
                <w:szCs w:val="27"/>
              </w:rPr>
              <w:t>(495) 780-52-01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доб. </w:t>
            </w:r>
            <w:r w:rsidR="00B939BD" w:rsidRPr="00B939BD">
              <w:rPr>
                <w:rFonts w:ascii="Times New Roman" w:hAnsi="Times New Roman" w:cs="Times New Roman"/>
                <w:sz w:val="27"/>
                <w:szCs w:val="27"/>
              </w:rPr>
              <w:t>01-5312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адрес эл.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почты: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SerikovMI@rnmsk.rosneft.ru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C36242" w:rsidP="00B93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По вопросам, касающимся объекта недвижимости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просим обращаться по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382839" w:rsidRPr="00B939BD">
              <w:rPr>
                <w:rFonts w:ascii="Times New Roman" w:hAnsi="Times New Roman" w:cs="Times New Roman"/>
                <w:sz w:val="27"/>
                <w:szCs w:val="27"/>
              </w:rPr>
              <w:t>(495)780-52-01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доб. 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01-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631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адрес эл.</w:t>
            </w:r>
            <w:r w:rsidR="00B847CB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почты: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SemenovVS@rnmsk.rosneft.ru</w:t>
            </w:r>
            <w:r w:rsidR="00992988"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0010DB" w:rsidRPr="00B939BD" w:rsidRDefault="000010DB" w:rsidP="000010DB"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0010DB" w:rsidRPr="00B939BD" w:rsidRDefault="000010DB" w:rsidP="000010DB"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D05E32" w:rsidRPr="00B939BD" w:rsidRDefault="003772B2" w:rsidP="00656153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21EB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771A48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B939B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3A2750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662C1E" w:rsidRDefault="00662C1E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310">
        <w:rPr>
          <w:rFonts w:ascii="Times New Roman" w:hAnsi="Times New Roman" w:cs="Times New Roman"/>
          <w:sz w:val="25"/>
          <w:szCs w:val="25"/>
        </w:rPr>
        <w:t>6. Форма подтверждения принадлежности поставщика к субъектам МСП.</w:t>
      </w:r>
    </w:p>
    <w:p w:rsidR="008666DF" w:rsidRPr="008666DF" w:rsidRDefault="00662C1E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8666DF">
        <w:rPr>
          <w:rFonts w:ascii="Times New Roman" w:hAnsi="Times New Roman" w:cs="Times New Roman"/>
          <w:sz w:val="26"/>
          <w:szCs w:val="26"/>
        </w:rPr>
        <w:t xml:space="preserve"> Форма анкеты-заявки.</w:t>
      </w:r>
    </w:p>
    <w:p w:rsidR="00A067C8" w:rsidRDefault="00A067C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67C8" w:rsidSect="006A45D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C658D"/>
    <w:rsid w:val="000D688D"/>
    <w:rsid w:val="00107F2A"/>
    <w:rsid w:val="00117E93"/>
    <w:rsid w:val="00136CFD"/>
    <w:rsid w:val="001563A3"/>
    <w:rsid w:val="00165FBB"/>
    <w:rsid w:val="00185D3D"/>
    <w:rsid w:val="0019209B"/>
    <w:rsid w:val="001976A2"/>
    <w:rsid w:val="001A42B2"/>
    <w:rsid w:val="001D11C1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93488"/>
    <w:rsid w:val="002B0C20"/>
    <w:rsid w:val="002B2D10"/>
    <w:rsid w:val="002D0B37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6B2D"/>
    <w:rsid w:val="003772B2"/>
    <w:rsid w:val="00377FB3"/>
    <w:rsid w:val="00382839"/>
    <w:rsid w:val="00390A9F"/>
    <w:rsid w:val="00397C0D"/>
    <w:rsid w:val="003A083D"/>
    <w:rsid w:val="003A1B35"/>
    <w:rsid w:val="003A2750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622CB0"/>
    <w:rsid w:val="00630F54"/>
    <w:rsid w:val="0063717F"/>
    <w:rsid w:val="00642D73"/>
    <w:rsid w:val="006528F1"/>
    <w:rsid w:val="0065418A"/>
    <w:rsid w:val="00656153"/>
    <w:rsid w:val="00657EFF"/>
    <w:rsid w:val="00662C1E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666DF"/>
    <w:rsid w:val="00870C60"/>
    <w:rsid w:val="00894396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067C8"/>
    <w:rsid w:val="00A2225D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6242"/>
    <w:rsid w:val="00C73171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BFCDD-7560-48B1-8FCF-3DE269A2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89ED-FB96-4A5C-8E5A-50737379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10</cp:revision>
  <cp:lastPrinted>2021-02-02T10:16:00Z</cp:lastPrinted>
  <dcterms:created xsi:type="dcterms:W3CDTF">2022-05-18T17:09:00Z</dcterms:created>
  <dcterms:modified xsi:type="dcterms:W3CDTF">2022-11-07T14:12:00Z</dcterms:modified>
</cp:coreProperties>
</file>