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095" w:rsidRDefault="00CE4455" w:rsidP="00116AC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095"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0F0095">
        <w:rPr>
          <w:rFonts w:ascii="Times New Roman" w:hAnsi="Times New Roman" w:cs="Times New Roman"/>
          <w:b/>
          <w:sz w:val="28"/>
          <w:szCs w:val="28"/>
        </w:rPr>
        <w:t xml:space="preserve"> на повышение </w:t>
      </w:r>
    </w:p>
    <w:p w:rsidR="000F0095" w:rsidRDefault="000F0095" w:rsidP="000F0095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 о приобретении имущества</w:t>
      </w: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A1E71" w:rsidRPr="00656153" w:rsidRDefault="001A1E71" w:rsidP="001A1E71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тендера</w:t>
            </w:r>
          </w:p>
          <w:p w:rsidR="0000567E" w:rsidRDefault="001A1E71" w:rsidP="001A1E7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– Организатор)</w:t>
            </w:r>
          </w:p>
        </w:tc>
        <w:tc>
          <w:tcPr>
            <w:tcW w:w="6483" w:type="dxa"/>
          </w:tcPr>
          <w:p w:rsidR="0000567E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585">
              <w:rPr>
                <w:rFonts w:ascii="Times New Roman" w:hAnsi="Times New Roman" w:cs="Times New Roman"/>
                <w:sz w:val="28"/>
                <w:szCs w:val="28"/>
              </w:rPr>
              <w:t xml:space="preserve">АО «РН-Москва» 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D81">
              <w:rPr>
                <w:rFonts w:ascii="Times New Roman" w:hAnsi="Times New Roman" w:cs="Times New Roman"/>
                <w:sz w:val="28"/>
                <w:szCs w:val="28"/>
              </w:rPr>
              <w:t>Открытый тендер с онлайн подачей ценовых предложений (на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повышение) в электронной форме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Default="00A2225D" w:rsidP="006243F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25D">
              <w:rPr>
                <w:rFonts w:ascii="Times New Roman" w:hAnsi="Times New Roman" w:cs="Times New Roman"/>
                <w:sz w:val="28"/>
                <w:szCs w:val="28"/>
              </w:rPr>
              <w:t>Электронная торговая площадка АО «ТЭК-Торг», секция «Продажа имущества»</w:t>
            </w:r>
            <w:r w:rsidR="00624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483" w:type="dxa"/>
          </w:tcPr>
          <w:p w:rsidR="00AA19DC" w:rsidRDefault="00AA19DC" w:rsidP="003A7D6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Здание операторной</w:t>
            </w:r>
            <w:r w:rsidRPr="00AA19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кв.м, кадастровый номер 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60:11:0010801:13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0A78" w:rsidRPr="00150630" w:rsidRDefault="00AA19DC" w:rsidP="003A7D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Земельный участок 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60:11:0010801:5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>1338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кв.м, категория земель: 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емли промышленности, энергетики, транспорта, связи, радиовещания, телевидения,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информатики, земли для обеспечения космической деятельности, земли обороны,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безопасности и земли иного специального назначения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, разрешенное использование: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ля размещения АГЗС</w:t>
            </w:r>
            <w:r w:rsidR="001506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483" w:type="dxa"/>
          </w:tcPr>
          <w:p w:rsidR="00410A78" w:rsidRDefault="003A7D66" w:rsidP="00AD3F1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D66">
              <w:rPr>
                <w:rFonts w:ascii="Times New Roman" w:hAnsi="Times New Roman" w:cs="Times New Roman"/>
                <w:sz w:val="28"/>
                <w:szCs w:val="28"/>
              </w:rPr>
              <w:t>Псковская область, Новосокольнический район, ГП</w:t>
            </w:r>
            <w:r w:rsidR="00AD3F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A7D66">
              <w:rPr>
                <w:rFonts w:ascii="Times New Roman" w:hAnsi="Times New Roman" w:cs="Times New Roman"/>
                <w:sz w:val="28"/>
                <w:szCs w:val="28"/>
              </w:rPr>
              <w:t>"Новосокольники", г. Новосокольники, 492 км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7D66">
              <w:rPr>
                <w:rFonts w:ascii="Times New Roman" w:hAnsi="Times New Roman" w:cs="Times New Roman"/>
                <w:sz w:val="28"/>
                <w:szCs w:val="28"/>
              </w:rPr>
              <w:t>автодороги Москва-Балтия</w:t>
            </w:r>
          </w:p>
        </w:tc>
      </w:tr>
      <w:tr w:rsidR="00AA14B1" w:rsidTr="003222AE">
        <w:tc>
          <w:tcPr>
            <w:tcW w:w="567" w:type="dxa"/>
          </w:tcPr>
          <w:p w:rsidR="00AA14B1" w:rsidRPr="006528F1" w:rsidRDefault="00AA14B1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A14B1" w:rsidRPr="00410A78" w:rsidRDefault="00C85484" w:rsidP="0003146B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</w:t>
            </w:r>
            <w:r w:rsidRPr="00C85484">
              <w:rPr>
                <w:rFonts w:ascii="Times New Roman" w:hAnsi="Times New Roman" w:cs="Times New Roman"/>
                <w:sz w:val="28"/>
                <w:szCs w:val="28"/>
              </w:rPr>
              <w:t>рава на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3" w:type="dxa"/>
          </w:tcPr>
          <w:p w:rsidR="00AA14B1" w:rsidRDefault="00150630" w:rsidP="0015063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506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5484" w:rsidRPr="00150630">
              <w:rPr>
                <w:rFonts w:ascii="Times New Roman" w:hAnsi="Times New Roman" w:cs="Times New Roman"/>
                <w:sz w:val="28"/>
                <w:szCs w:val="28"/>
              </w:rPr>
              <w:t>обственность</w:t>
            </w:r>
          </w:p>
          <w:p w:rsidR="00056489" w:rsidRPr="00C85484" w:rsidRDefault="00056489" w:rsidP="00150630">
            <w:pPr>
              <w:spacing w:line="360" w:lineRule="exact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</w:p>
        </w:tc>
      </w:tr>
      <w:tr w:rsidR="00C85484" w:rsidTr="003222AE">
        <w:tc>
          <w:tcPr>
            <w:tcW w:w="567" w:type="dxa"/>
          </w:tcPr>
          <w:p w:rsidR="00C85484" w:rsidRPr="006528F1" w:rsidRDefault="00C85484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85484" w:rsidRDefault="00C85484" w:rsidP="00C8548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>, кадастровый номер ЗУ</w:t>
            </w:r>
          </w:p>
        </w:tc>
        <w:tc>
          <w:tcPr>
            <w:tcW w:w="6483" w:type="dxa"/>
          </w:tcPr>
          <w:p w:rsidR="00C85484" w:rsidRDefault="00150630" w:rsidP="006A5B6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>1338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150630" w:rsidRPr="00C85484" w:rsidRDefault="00150630" w:rsidP="00150630">
            <w:pPr>
              <w:widowControl w:val="0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60:11:0010801:5</w:t>
            </w:r>
          </w:p>
        </w:tc>
      </w:tr>
      <w:tr w:rsidR="00C20286" w:rsidTr="003222AE">
        <w:tc>
          <w:tcPr>
            <w:tcW w:w="567" w:type="dxa"/>
          </w:tcPr>
          <w:p w:rsidR="00C20286" w:rsidRPr="006528F1" w:rsidRDefault="00C2028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об имуществе</w:t>
            </w: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E3323A" w:rsidRDefault="00E3323A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 отношении здания:</w:t>
            </w:r>
          </w:p>
          <w:p w:rsidR="00C20286" w:rsidRPr="0005778E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760">
              <w:rPr>
                <w:rFonts w:ascii="Times New Roman" w:hAnsi="Times New Roman" w:cs="Times New Roman"/>
                <w:sz w:val="28"/>
                <w:szCs w:val="28"/>
              </w:rPr>
              <w:t>- адрес:</w:t>
            </w:r>
            <w:r w:rsidRPr="000577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A7D66">
              <w:rPr>
                <w:rFonts w:ascii="Times New Roman" w:hAnsi="Times New Roman" w:cs="Times New Roman"/>
                <w:sz w:val="28"/>
                <w:szCs w:val="28"/>
              </w:rPr>
              <w:t>Псковская область, Новосокольнический район, ГП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A7D66">
              <w:rPr>
                <w:rFonts w:ascii="Times New Roman" w:hAnsi="Times New Roman" w:cs="Times New Roman"/>
                <w:sz w:val="28"/>
                <w:szCs w:val="28"/>
              </w:rPr>
              <w:t>"Новосокольники", г. Новосокольники, 492 км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7D66">
              <w:rPr>
                <w:rFonts w:ascii="Times New Roman" w:hAnsi="Times New Roman" w:cs="Times New Roman"/>
                <w:sz w:val="28"/>
                <w:szCs w:val="28"/>
              </w:rPr>
              <w:t>автодороги Москва-Балтия</w:t>
            </w:r>
            <w:r w:rsidRPr="0005778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20286" w:rsidRPr="00735AEC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>- кадастровый номер 60:11:0010801:13;</w:t>
            </w:r>
          </w:p>
          <w:p w:rsidR="00C20286" w:rsidRPr="00735AEC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>- назначение: нежилое здание;</w:t>
            </w:r>
          </w:p>
          <w:p w:rsidR="00C20286" w:rsidRPr="00735AEC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>- общая площадь 23,9 кв.м;</w:t>
            </w:r>
          </w:p>
          <w:p w:rsidR="00C20286" w:rsidRPr="00735AEC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>- год постройки - 2004;</w:t>
            </w:r>
          </w:p>
          <w:p w:rsidR="00C20286" w:rsidRPr="00735AEC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 xml:space="preserve">- актив расположен на земельном участке с кадастровым номером </w:t>
            </w:r>
            <w:r w:rsidR="00735AEC" w:rsidRPr="00735AEC">
              <w:rPr>
                <w:rFonts w:ascii="Times New Roman" w:hAnsi="Times New Roman" w:cs="Times New Roman"/>
                <w:sz w:val="28"/>
                <w:szCs w:val="28"/>
              </w:rPr>
              <w:t>60:11:0010801:5</w:t>
            </w: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 xml:space="preserve">, площадью </w:t>
            </w:r>
            <w:r w:rsidR="00735AEC" w:rsidRPr="00735AEC">
              <w:rPr>
                <w:rFonts w:ascii="Times New Roman" w:hAnsi="Times New Roman" w:cs="Times New Roman"/>
                <w:sz w:val="28"/>
                <w:szCs w:val="28"/>
              </w:rPr>
              <w:t>1338</w:t>
            </w: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 xml:space="preserve"> кв.м, разрешенное использование: </w:t>
            </w:r>
            <w:r w:rsidR="00735AE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35AEC" w:rsidRPr="00735AEC">
              <w:rPr>
                <w:rFonts w:ascii="Times New Roman" w:hAnsi="Times New Roman" w:cs="Times New Roman"/>
                <w:sz w:val="28"/>
                <w:szCs w:val="28"/>
              </w:rPr>
              <w:t>ля размещения АГЗС</w:t>
            </w: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1D4E" w:rsidRDefault="00A21D4E" w:rsidP="00A21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102320">
              <w:rPr>
                <w:rFonts w:ascii="Times New Roman" w:hAnsi="Times New Roman" w:cs="Times New Roman"/>
                <w:sz w:val="28"/>
                <w:szCs w:val="28"/>
              </w:rPr>
              <w:t>бъект 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холодным</w:t>
            </w:r>
            <w:r w:rsidRPr="00102320">
              <w:rPr>
                <w:rFonts w:ascii="Times New Roman" w:hAnsi="Times New Roman" w:cs="Times New Roman"/>
                <w:sz w:val="28"/>
                <w:szCs w:val="28"/>
              </w:rPr>
              <w:t xml:space="preserve"> водоснабжением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1D4E" w:rsidRDefault="00A21D4E" w:rsidP="00A21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отсутствует;</w:t>
            </w:r>
          </w:p>
          <w:p w:rsidR="00A21D4E" w:rsidRDefault="00A21D4E" w:rsidP="00A21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  <w:r w:rsidRPr="004233C3">
              <w:rPr>
                <w:rFonts w:ascii="Times New Roman" w:hAnsi="Times New Roman" w:cs="Times New Roman"/>
                <w:sz w:val="28"/>
                <w:szCs w:val="28"/>
              </w:rPr>
              <w:t xml:space="preserve"> к сети Инте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рнет</w:t>
            </w:r>
            <w:r w:rsidR="000564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телефонна</w:t>
            </w:r>
            <w:r w:rsidR="00056489">
              <w:rPr>
                <w:rFonts w:ascii="Times New Roman" w:hAnsi="Times New Roman" w:cs="Times New Roman"/>
                <w:sz w:val="28"/>
                <w:szCs w:val="28"/>
              </w:rPr>
              <w:t>я линия, парковка отсутствуют;</w:t>
            </w:r>
          </w:p>
          <w:p w:rsidR="00A21D4E" w:rsidRDefault="00A21D4E" w:rsidP="00A21D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>- актив законсервирован;</w:t>
            </w:r>
          </w:p>
          <w:p w:rsidR="00A21D4E" w:rsidRPr="00102320" w:rsidRDefault="00A21D4E" w:rsidP="00A21D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>- износ актива составляет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0%;</w:t>
            </w:r>
          </w:p>
          <w:p w:rsidR="00056489" w:rsidRDefault="00A21D4E" w:rsidP="00671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1770D7">
              <w:rPr>
                <w:rFonts w:ascii="Times New Roman" w:hAnsi="Times New Roman" w:cs="Times New Roman"/>
                <w:sz w:val="28"/>
                <w:szCs w:val="28"/>
              </w:rPr>
              <w:t>оординаты адреса: ш: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1D4E">
              <w:rPr>
                <w:rFonts w:ascii="Times New Roman" w:hAnsi="Times New Roman" w:cs="Times New Roman"/>
                <w:sz w:val="28"/>
                <w:szCs w:val="28"/>
              </w:rPr>
              <w:t>56.321426; д</w:t>
            </w:r>
            <w:r w:rsidR="00671D97" w:rsidRPr="001770D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21D4E">
              <w:rPr>
                <w:rFonts w:ascii="Times New Roman" w:hAnsi="Times New Roman" w:cs="Times New Roman"/>
                <w:sz w:val="28"/>
                <w:szCs w:val="28"/>
              </w:rPr>
              <w:t xml:space="preserve"> 30.131895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1D4E" w:rsidRPr="00A21D4E" w:rsidRDefault="00A21D4E" w:rsidP="00671D97">
            <w:r>
              <w:t xml:space="preserve">      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50630" w:rsidRDefault="00EC4672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410A78">
              <w:rPr>
                <w:rFonts w:ascii="Times New Roman" w:hAnsi="Times New Roman" w:cs="Times New Roman"/>
                <w:sz w:val="28"/>
                <w:szCs w:val="28"/>
              </w:rPr>
              <w:t xml:space="preserve"> 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тендера</w:t>
            </w:r>
          </w:p>
        </w:tc>
        <w:tc>
          <w:tcPr>
            <w:tcW w:w="6483" w:type="dxa"/>
          </w:tcPr>
          <w:p w:rsidR="00AA14B1" w:rsidRPr="00822836" w:rsidRDefault="003A7D66" w:rsidP="00AA14B1">
            <w:pPr>
              <w:spacing w:line="36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4 646 110</w:t>
            </w:r>
            <w:r w:rsidR="00150630" w:rsidRPr="00150630">
              <w:rPr>
                <w:rFonts w:ascii="Times New Roman" w:hAnsi="Times New Roman" w:cs="Times New Roman"/>
                <w:sz w:val="28"/>
                <w:szCs w:val="28"/>
              </w:rPr>
              <w:t xml:space="preserve">,00 руб. </w:t>
            </w:r>
            <w:r w:rsidR="00150630" w:rsidRPr="00AF3085">
              <w:rPr>
                <w:rFonts w:ascii="Times New Roman" w:hAnsi="Times New Roman" w:cs="Times New Roman"/>
                <w:sz w:val="28"/>
                <w:szCs w:val="28"/>
              </w:rPr>
              <w:t>с учетом НДС.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</w:t>
            </w:r>
            <w:r w:rsidR="00097C7E">
              <w:rPr>
                <w:rFonts w:ascii="Times New Roman" w:hAnsi="Times New Roman" w:cs="Times New Roman"/>
                <w:sz w:val="28"/>
                <w:szCs w:val="28"/>
              </w:rPr>
              <w:t xml:space="preserve">шаг </w:t>
            </w:r>
            <w:r w:rsidR="00B204B6">
              <w:rPr>
                <w:rFonts w:ascii="Times New Roman" w:hAnsi="Times New Roman" w:cs="Times New Roman"/>
                <w:sz w:val="28"/>
                <w:szCs w:val="28"/>
              </w:rPr>
              <w:t>повышения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ценовых предложений</w:t>
            </w:r>
          </w:p>
          <w:p w:rsidR="009B2051" w:rsidRDefault="009B2051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410A78" w:rsidRDefault="00150630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3% от начальной цены тендера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483" w:type="dxa"/>
          </w:tcPr>
          <w:p w:rsidR="00410A78" w:rsidRDefault="00410A78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Продажа производится 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путем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заключени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купли-продажи (приложение 2)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с лицом, чье предложение будет признано лучшим</w:t>
            </w:r>
            <w:r w:rsidR="00455EB4">
              <w:rPr>
                <w:rFonts w:ascii="Times New Roman" w:hAnsi="Times New Roman" w:cs="Times New Roman"/>
                <w:sz w:val="28"/>
                <w:szCs w:val="28"/>
              </w:rPr>
              <w:t>, на условиях 100% предоплаты в течение 10 дней с момента выставления счета на оплату после подписания договора.</w:t>
            </w:r>
          </w:p>
          <w:p w:rsidR="00201331" w:rsidRDefault="0020133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</w:t>
            </w:r>
            <w:r w:rsidR="00DC3335">
              <w:rPr>
                <w:rFonts w:ascii="Times New Roman" w:hAnsi="Times New Roman" w:cs="Times New Roman"/>
                <w:sz w:val="28"/>
                <w:szCs w:val="28"/>
              </w:rPr>
              <w:t>ся от всех предложений участников тендера (оферентов)</w:t>
            </w: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E36ABC">
              <w:rPr>
                <w:rFonts w:ascii="Times New Roman" w:hAnsi="Times New Roman" w:cs="Times New Roman"/>
                <w:sz w:val="28"/>
                <w:szCs w:val="28"/>
              </w:rPr>
              <w:t>участникам тендера</w:t>
            </w:r>
          </w:p>
        </w:tc>
        <w:tc>
          <w:tcPr>
            <w:tcW w:w="6483" w:type="dxa"/>
          </w:tcPr>
          <w:p w:rsidR="00A447F6" w:rsidRPr="00656153" w:rsidRDefault="00A447F6" w:rsidP="00A447F6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К участию в тендере допускается претендент, соответствующий на момент подачи заявки следующим требованиям:</w:t>
            </w:r>
          </w:p>
          <w:p w:rsidR="00A447F6" w:rsidRPr="00656153" w:rsidRDefault="00A447F6" w:rsidP="00A447F6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непроведение ликвидации претендента – юридического лица, непроведение в отношении претендента процедур, применяемых, в делах о банкротстве, отсутствие решения арбитражного суда о признании претендента несостоятельным (банкротом) и об открытии конкурсного производства;</w:t>
            </w:r>
          </w:p>
          <w:p w:rsidR="00A447F6" w:rsidRPr="00656153" w:rsidRDefault="00A447F6" w:rsidP="00A447F6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A447F6" w:rsidRPr="00656153" w:rsidRDefault="00A447F6" w:rsidP="00A447F6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 претендента - физического лица.</w:t>
            </w:r>
          </w:p>
          <w:p w:rsidR="00410A78" w:rsidRDefault="00A447F6" w:rsidP="00A447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Статус участника тендера приобретает претендент, допущенный к участию в тендере.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r w:rsidR="0092313F"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 xml:space="preserve"> заявки</w:t>
            </w:r>
            <w:r w:rsidR="00D52F3E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 в тендере</w:t>
            </w:r>
          </w:p>
        </w:tc>
        <w:tc>
          <w:tcPr>
            <w:tcW w:w="6483" w:type="dxa"/>
          </w:tcPr>
          <w:p w:rsidR="00410A78" w:rsidRDefault="0092313F" w:rsidP="00F71D5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F">
              <w:rPr>
                <w:rFonts w:ascii="Times New Roman" w:hAnsi="Times New Roman" w:cs="Times New Roman"/>
                <w:sz w:val="28"/>
                <w:szCs w:val="28"/>
              </w:rPr>
              <w:t xml:space="preserve">Заявка подается оператору ЭТП путем заполнения специализированной формы на ЭТП с возможностью загрузки дополнительных файлов. 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AB401C" w:rsidRDefault="00B204B6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Подробная информация 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B401C">
              <w:rPr>
                <w:rFonts w:ascii="Times New Roman" w:hAnsi="Times New Roman" w:cs="Times New Roman"/>
                <w:sz w:val="28"/>
                <w:szCs w:val="28"/>
              </w:rPr>
              <w:t xml:space="preserve"> на ЭТП </w:t>
            </w:r>
            <w:r w:rsidR="00771A48">
              <w:rPr>
                <w:rFonts w:ascii="Times New Roman" w:hAnsi="Times New Roman" w:cs="Times New Roman"/>
                <w:sz w:val="28"/>
                <w:szCs w:val="28"/>
              </w:rPr>
              <w:t>АО 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 xml:space="preserve">«ТЭК-Торг» по ссылке </w:t>
            </w:r>
            <w:hyperlink r:id="rId9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https://www.tektorg.ru/sale/documents</w:t>
              </w:r>
            </w:hyperlink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7E10D1" w:rsidRPr="00AB1B27" w:rsidRDefault="009D66B4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86B73" w:rsidRPr="00881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7E10D1"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7E10D1" w:rsidRDefault="007E10D1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окончания срока подачи заявок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7E10D1" w:rsidRPr="00261520" w:rsidRDefault="00024FB9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24FB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*«09» августа 2023 г. в 15:00 часов московского </w:t>
            </w:r>
            <w:r w:rsidRPr="00024FB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времени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  <w:p w:rsidR="007E10D1" w:rsidRPr="00AB1B27" w:rsidRDefault="007E10D1" w:rsidP="007E1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10" w:history="1"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tektorg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sale</w:t>
              </w:r>
            </w:hyperlink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B73" w:rsidRPr="00881DEE" w:rsidRDefault="007E10D1" w:rsidP="007E10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7E10D1" w:rsidRPr="00261520" w:rsidRDefault="009D66B4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24FB9" w:rsidRPr="00024FB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**«31» августа 2023 г. в 1</w:t>
            </w:r>
            <w:r w:rsidR="00BB2BF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  <w:bookmarkStart w:id="0" w:name="_GoBack"/>
            <w:bookmarkEnd w:id="0"/>
            <w:r w:rsidR="00024FB9" w:rsidRPr="00024FB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:00 московского времени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086B73" w:rsidRPr="00881DEE" w:rsidRDefault="007E10D1" w:rsidP="007E10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содержать неточности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086B73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Любые несоответствия указанной информации фактическим данным и/или сведениям ЕГРН, а также возможные неточности не могут служить 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A21D4E" w:rsidRDefault="00A21D4E" w:rsidP="00A21D4E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За консультацией по телефону просим обращаться в понедельник-четверг с 09-00 до 18-00, в пятницу с 09-00 до 16-45 по московскому времени:</w:t>
            </w:r>
          </w:p>
          <w:p w:rsidR="00A21D4E" w:rsidRDefault="00A21D4E" w:rsidP="00A21D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по вопросам проведения тендера просим обращаться по тел.: (495) 780-52-01, доб. 01-5312, адрес эл. почты: </w:t>
            </w:r>
            <w:hyperlink r:id="rId11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SerikovMI@rnmsk.rosneft.ru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A21D4E" w:rsidRDefault="00A21D4E" w:rsidP="00A21D4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по вопросам, касающимся объекта недвижимости, просим обращаться по тел.:</w:t>
            </w:r>
          </w:p>
          <w:p w:rsidR="00A21D4E" w:rsidRDefault="00A21D4E" w:rsidP="00A21D4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01-5631, адрес эл. почты: </w:t>
            </w:r>
            <w:hyperlink r:id="rId12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SemenovVS@rnmsk.rosneft.ru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CE4455" w:rsidRPr="00781408" w:rsidRDefault="00A21D4E" w:rsidP="00A21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01-5627, адрес эл. почты: </w:t>
            </w:r>
            <w:hyperlink r:id="rId13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GerasimovMM@rnmsk.rosneft.ru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7E10D1" w:rsidRDefault="007E10D1" w:rsidP="007E10D1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 w:rsidRPr="00697BFE">
        <w:rPr>
          <w:rFonts w:ascii="Times New Roman" w:hAnsi="Times New Roman" w:cs="Times New Roman"/>
          <w:sz w:val="28"/>
          <w:szCs w:val="28"/>
        </w:rPr>
        <w:t>* Не менее 30 рабочих дней с даты размещения информации о проведении закупки</w:t>
      </w:r>
      <w:r w:rsidR="0047620E">
        <w:rPr>
          <w:rFonts w:ascii="Times New Roman" w:hAnsi="Times New Roman" w:cs="Times New Roman"/>
          <w:sz w:val="28"/>
          <w:szCs w:val="28"/>
        </w:rPr>
        <w:t>.</w:t>
      </w:r>
    </w:p>
    <w:p w:rsidR="007E10D1" w:rsidRPr="00303104" w:rsidRDefault="007E10D1" w:rsidP="007E10D1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303104">
        <w:rPr>
          <w:rFonts w:ascii="Times New Roman" w:hAnsi="Times New Roman" w:cs="Times New Roman"/>
          <w:sz w:val="28"/>
          <w:szCs w:val="28"/>
        </w:rPr>
        <w:t xml:space="preserve">* Не более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303104">
        <w:rPr>
          <w:rFonts w:ascii="Times New Roman" w:hAnsi="Times New Roman" w:cs="Times New Roman"/>
          <w:sz w:val="28"/>
          <w:szCs w:val="28"/>
        </w:rPr>
        <w:t xml:space="preserve"> рабочих дней с даты окончания приема заявок</w:t>
      </w:r>
      <w:r w:rsidR="0047620E">
        <w:rPr>
          <w:rFonts w:ascii="Times New Roman" w:hAnsi="Times New Roman" w:cs="Times New Roman"/>
          <w:sz w:val="28"/>
          <w:szCs w:val="28"/>
        </w:rPr>
        <w:t>.</w:t>
      </w:r>
    </w:p>
    <w:p w:rsidR="003A213C" w:rsidRDefault="003A213C" w:rsidP="00CE278B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10D1" w:rsidRDefault="007E10D1" w:rsidP="00CE278B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7E10D1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Фотографии имущества</w:t>
      </w:r>
      <w:r w:rsidR="00ED5D28">
        <w:rPr>
          <w:rFonts w:ascii="Times New Roman" w:hAnsi="Times New Roman" w:cs="Times New Roman"/>
          <w:sz w:val="28"/>
          <w:szCs w:val="28"/>
        </w:rPr>
        <w:t>.</w:t>
      </w:r>
    </w:p>
    <w:p w:rsidR="007E10D1" w:rsidRPr="00C5395D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 xml:space="preserve">2. Проект договора купли-продажи </w:t>
      </w:r>
      <w:r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C5395D">
        <w:rPr>
          <w:rFonts w:ascii="Times New Roman" w:hAnsi="Times New Roman" w:cs="Times New Roman"/>
          <w:sz w:val="28"/>
          <w:szCs w:val="28"/>
        </w:rPr>
        <w:t>.</w:t>
      </w:r>
    </w:p>
    <w:p w:rsidR="007E10D1" w:rsidRPr="00C5395D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3.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7E10D1" w:rsidRPr="00C5395D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4. Информация о цепочке собственников юридического лица, включая конечных бенефициаров (форма).</w:t>
      </w:r>
    </w:p>
    <w:p w:rsidR="007E10D1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5. Форма подтверждения согласия физического лица на обработку персональных данных.</w:t>
      </w:r>
    </w:p>
    <w:p w:rsidR="0085084C" w:rsidRPr="0085084C" w:rsidRDefault="0085084C" w:rsidP="0085084C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084C">
        <w:rPr>
          <w:rFonts w:ascii="Times New Roman" w:hAnsi="Times New Roman" w:cs="Times New Roman"/>
          <w:sz w:val="28"/>
          <w:szCs w:val="28"/>
        </w:rPr>
        <w:t>6. Форма подтверждения принадлежности поставщика к субъектам МСП.</w:t>
      </w:r>
    </w:p>
    <w:p w:rsidR="003E0985" w:rsidRDefault="0085084C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E0985">
        <w:rPr>
          <w:rFonts w:ascii="Times New Roman" w:hAnsi="Times New Roman" w:cs="Times New Roman"/>
          <w:sz w:val="28"/>
          <w:szCs w:val="28"/>
        </w:rPr>
        <w:t>. Форма анкеты-заявки.</w:t>
      </w:r>
    </w:p>
    <w:p w:rsidR="00CB5FD6" w:rsidRDefault="00CB5FD6" w:rsidP="007E10D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D471D7" w:rsidRPr="00E71D7C" w:rsidRDefault="00D471D7" w:rsidP="007E10D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D471D7" w:rsidRPr="00E71D7C" w:rsidSect="0081279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E0D" w:rsidRDefault="008F3E0D" w:rsidP="004B68D6">
      <w:pPr>
        <w:spacing w:after="0" w:line="240" w:lineRule="auto"/>
      </w:pPr>
      <w:r>
        <w:separator/>
      </w:r>
    </w:p>
  </w:endnote>
  <w:endnote w:type="continuationSeparator" w:id="0">
    <w:p w:rsidR="008F3E0D" w:rsidRDefault="008F3E0D" w:rsidP="004B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E0D" w:rsidRDefault="008F3E0D" w:rsidP="004B68D6">
      <w:pPr>
        <w:spacing w:after="0" w:line="240" w:lineRule="auto"/>
      </w:pPr>
      <w:r>
        <w:separator/>
      </w:r>
    </w:p>
  </w:footnote>
  <w:footnote w:type="continuationSeparator" w:id="0">
    <w:p w:rsidR="008F3E0D" w:rsidRDefault="008F3E0D" w:rsidP="004B6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ECF"/>
    <w:rsid w:val="0000567E"/>
    <w:rsid w:val="00015089"/>
    <w:rsid w:val="00024FB9"/>
    <w:rsid w:val="00025602"/>
    <w:rsid w:val="0003146B"/>
    <w:rsid w:val="00056489"/>
    <w:rsid w:val="00070621"/>
    <w:rsid w:val="00074EDB"/>
    <w:rsid w:val="00086B73"/>
    <w:rsid w:val="00097C7E"/>
    <w:rsid w:val="000A4901"/>
    <w:rsid w:val="000B7FD1"/>
    <w:rsid w:val="000C0B53"/>
    <w:rsid w:val="000D688D"/>
    <w:rsid w:val="000F0095"/>
    <w:rsid w:val="00136CFD"/>
    <w:rsid w:val="00150630"/>
    <w:rsid w:val="00161FCB"/>
    <w:rsid w:val="00185D3D"/>
    <w:rsid w:val="0019209B"/>
    <w:rsid w:val="001A1E71"/>
    <w:rsid w:val="001E12FF"/>
    <w:rsid w:val="001E69E8"/>
    <w:rsid w:val="001E6ECF"/>
    <w:rsid w:val="001F1E90"/>
    <w:rsid w:val="001F6151"/>
    <w:rsid w:val="00201331"/>
    <w:rsid w:val="00251DA6"/>
    <w:rsid w:val="00257D6C"/>
    <w:rsid w:val="002B2D10"/>
    <w:rsid w:val="002F789F"/>
    <w:rsid w:val="00306151"/>
    <w:rsid w:val="00313585"/>
    <w:rsid w:val="003222AE"/>
    <w:rsid w:val="0032665D"/>
    <w:rsid w:val="00352690"/>
    <w:rsid w:val="003570CF"/>
    <w:rsid w:val="00372F57"/>
    <w:rsid w:val="003A083D"/>
    <w:rsid w:val="003A213C"/>
    <w:rsid w:val="003A7D66"/>
    <w:rsid w:val="003C75D9"/>
    <w:rsid w:val="003E0985"/>
    <w:rsid w:val="003E233F"/>
    <w:rsid w:val="00410A78"/>
    <w:rsid w:val="00455EB4"/>
    <w:rsid w:val="00472297"/>
    <w:rsid w:val="0047620E"/>
    <w:rsid w:val="004B68D6"/>
    <w:rsid w:val="004E6B9A"/>
    <w:rsid w:val="005633D3"/>
    <w:rsid w:val="00565760"/>
    <w:rsid w:val="005678F9"/>
    <w:rsid w:val="00584B1D"/>
    <w:rsid w:val="005F38FB"/>
    <w:rsid w:val="00622CB0"/>
    <w:rsid w:val="006243FB"/>
    <w:rsid w:val="00630F54"/>
    <w:rsid w:val="0063717F"/>
    <w:rsid w:val="006528F1"/>
    <w:rsid w:val="0065418A"/>
    <w:rsid w:val="00671D97"/>
    <w:rsid w:val="00691D72"/>
    <w:rsid w:val="006959CC"/>
    <w:rsid w:val="006A5B61"/>
    <w:rsid w:val="006B7799"/>
    <w:rsid w:val="00701A7E"/>
    <w:rsid w:val="00735AEC"/>
    <w:rsid w:val="007467FC"/>
    <w:rsid w:val="00767554"/>
    <w:rsid w:val="00771A48"/>
    <w:rsid w:val="00781408"/>
    <w:rsid w:val="007B48BB"/>
    <w:rsid w:val="007E10D1"/>
    <w:rsid w:val="007F178A"/>
    <w:rsid w:val="007F7B9E"/>
    <w:rsid w:val="0081279F"/>
    <w:rsid w:val="00822836"/>
    <w:rsid w:val="0083481E"/>
    <w:rsid w:val="00842E7A"/>
    <w:rsid w:val="0085084C"/>
    <w:rsid w:val="008643A8"/>
    <w:rsid w:val="008F3E0D"/>
    <w:rsid w:val="008F6307"/>
    <w:rsid w:val="00903967"/>
    <w:rsid w:val="0092313F"/>
    <w:rsid w:val="00980AFB"/>
    <w:rsid w:val="00981117"/>
    <w:rsid w:val="00992D69"/>
    <w:rsid w:val="009A1D81"/>
    <w:rsid w:val="009B2051"/>
    <w:rsid w:val="009C3E34"/>
    <w:rsid w:val="009D6413"/>
    <w:rsid w:val="009D66B4"/>
    <w:rsid w:val="00A12B9B"/>
    <w:rsid w:val="00A21D4E"/>
    <w:rsid w:val="00A2225D"/>
    <w:rsid w:val="00A447F6"/>
    <w:rsid w:val="00A83451"/>
    <w:rsid w:val="00AA14B1"/>
    <w:rsid w:val="00AA19DC"/>
    <w:rsid w:val="00AB401C"/>
    <w:rsid w:val="00AC1CD7"/>
    <w:rsid w:val="00AC66F8"/>
    <w:rsid w:val="00AD3F17"/>
    <w:rsid w:val="00B04B23"/>
    <w:rsid w:val="00B204B6"/>
    <w:rsid w:val="00B34294"/>
    <w:rsid w:val="00B55F43"/>
    <w:rsid w:val="00BA63EA"/>
    <w:rsid w:val="00BB2BF3"/>
    <w:rsid w:val="00BE3849"/>
    <w:rsid w:val="00C20286"/>
    <w:rsid w:val="00C23F4D"/>
    <w:rsid w:val="00C73171"/>
    <w:rsid w:val="00C85484"/>
    <w:rsid w:val="00CB049C"/>
    <w:rsid w:val="00CB5FD6"/>
    <w:rsid w:val="00CC5CE3"/>
    <w:rsid w:val="00CD1AE1"/>
    <w:rsid w:val="00CD2BF4"/>
    <w:rsid w:val="00CE278B"/>
    <w:rsid w:val="00CE4455"/>
    <w:rsid w:val="00D04468"/>
    <w:rsid w:val="00D04BB8"/>
    <w:rsid w:val="00D112F9"/>
    <w:rsid w:val="00D42AA3"/>
    <w:rsid w:val="00D43B60"/>
    <w:rsid w:val="00D471D7"/>
    <w:rsid w:val="00D52F3E"/>
    <w:rsid w:val="00D74FB6"/>
    <w:rsid w:val="00D8238A"/>
    <w:rsid w:val="00DA0593"/>
    <w:rsid w:val="00DB5E76"/>
    <w:rsid w:val="00DC3335"/>
    <w:rsid w:val="00DC408F"/>
    <w:rsid w:val="00E05137"/>
    <w:rsid w:val="00E20DEA"/>
    <w:rsid w:val="00E3323A"/>
    <w:rsid w:val="00E35B37"/>
    <w:rsid w:val="00E36ABC"/>
    <w:rsid w:val="00E62CC1"/>
    <w:rsid w:val="00E945BD"/>
    <w:rsid w:val="00EA6ACF"/>
    <w:rsid w:val="00EB3F76"/>
    <w:rsid w:val="00EC03FF"/>
    <w:rsid w:val="00EC37CD"/>
    <w:rsid w:val="00EC4672"/>
    <w:rsid w:val="00ED5D28"/>
    <w:rsid w:val="00EE22B0"/>
    <w:rsid w:val="00EE59CA"/>
    <w:rsid w:val="00EF31D9"/>
    <w:rsid w:val="00EF363F"/>
    <w:rsid w:val="00F03BE6"/>
    <w:rsid w:val="00F312B8"/>
    <w:rsid w:val="00F33883"/>
    <w:rsid w:val="00F71D51"/>
    <w:rsid w:val="00F759C6"/>
    <w:rsid w:val="00F821F1"/>
    <w:rsid w:val="00F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85C38-B686-44BC-9E0F-8DBA0FCB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  <w:style w:type="paragraph" w:styleId="a9">
    <w:name w:val="footnote text"/>
    <w:basedOn w:val="a"/>
    <w:link w:val="aa"/>
    <w:unhideWhenUsed/>
    <w:rsid w:val="004B68D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4B68D6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4B6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13" Type="http://schemas.openxmlformats.org/officeDocument/2006/relationships/hyperlink" Target="mailto:GerasimovMM@rnmsk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menovVS@rnmsk.rosnef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rikovMI@rnmsk.rosnef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ektorg.ru/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ktorg.ru/sale/documen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E3F7A-440E-4A14-80B4-2CF4553CD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8173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44</cp:revision>
  <cp:lastPrinted>2022-03-02T06:34:00Z</cp:lastPrinted>
  <dcterms:created xsi:type="dcterms:W3CDTF">2017-06-19T13:24:00Z</dcterms:created>
  <dcterms:modified xsi:type="dcterms:W3CDTF">2023-06-26T12:59:00Z</dcterms:modified>
</cp:coreProperties>
</file>