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42EEA" w:rsidRPr="00542EE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КИП и средства автоматизации (реперы, термоменты и прочее)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AB14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2EEA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695361" w:rsidRPr="005B52CD" w:rsidRDefault="002F10F6" w:rsidP="005B52CD">
      <w:pPr>
        <w:jc w:val="center"/>
        <w:rPr>
          <w:b/>
          <w:bCs/>
          <w:color w:val="000000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C25287">
        <w:rPr>
          <w:sz w:val="20"/>
          <w:szCs w:val="20"/>
        </w:rPr>
        <w:t>с «</w:t>
      </w:r>
      <w:r w:rsidR="00C25287" w:rsidRPr="000A75F9">
        <w:rPr>
          <w:sz w:val="20"/>
          <w:szCs w:val="20"/>
        </w:rPr>
        <w:t xml:space="preserve">10» октября </w:t>
      </w:r>
      <w:r w:rsidR="00C25287" w:rsidRPr="005E1014">
        <w:rPr>
          <w:sz w:val="20"/>
          <w:szCs w:val="20"/>
        </w:rPr>
        <w:t>2023 по «</w:t>
      </w:r>
      <w:r w:rsidR="00C25287">
        <w:rPr>
          <w:sz w:val="20"/>
          <w:szCs w:val="20"/>
        </w:rPr>
        <w:t>27</w:t>
      </w:r>
      <w:r w:rsidR="00C25287" w:rsidRPr="005E1014">
        <w:rPr>
          <w:sz w:val="20"/>
          <w:szCs w:val="20"/>
        </w:rPr>
        <w:t>» октября</w:t>
      </w:r>
      <w:r w:rsidR="005B52CD" w:rsidRPr="005B52CD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542EE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542EEA" w:rsidRPr="00542EEA">
              <w:rPr>
                <w:bCs/>
                <w:spacing w:val="-2"/>
                <w:sz w:val="20"/>
              </w:rPr>
              <w:t>КИП и средства автоматизации (реперы, термоменты и прочее)</w:t>
            </w:r>
            <w:r w:rsidR="0089579C" w:rsidRPr="00EE4855">
              <w:rPr>
                <w:bCs/>
                <w:spacing w:val="-2"/>
                <w:sz w:val="20"/>
              </w:rPr>
              <w:t>,</w:t>
            </w:r>
            <w:r w:rsidR="00BB1DCC" w:rsidRPr="00EE4855">
              <w:rPr>
                <w:bCs/>
                <w:spacing w:val="-2"/>
                <w:sz w:val="20"/>
              </w:rPr>
              <w:t xml:space="preserve">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0C3B86" w:rsidRPr="00EE4855">
              <w:rPr>
                <w:sz w:val="20"/>
              </w:rPr>
              <w:t>Красноярский край, Т</w:t>
            </w:r>
            <w:r w:rsidR="00542EEA">
              <w:rPr>
                <w:sz w:val="20"/>
              </w:rPr>
              <w:t>аймырский Долгано-Ненецкий муниципальный</w:t>
            </w:r>
            <w:r w:rsidR="000C3B86" w:rsidRPr="00EE4855">
              <w:rPr>
                <w:sz w:val="20"/>
              </w:rPr>
              <w:t xml:space="preserve"> район, </w:t>
            </w:r>
            <w:r w:rsidR="00542EEA">
              <w:rPr>
                <w:sz w:val="20"/>
              </w:rPr>
              <w:t>Сузунский</w:t>
            </w:r>
            <w:r w:rsidR="000C3B86" w:rsidRPr="00EE4855">
              <w:rPr>
                <w:sz w:val="20"/>
              </w:rPr>
              <w:t xml:space="preserve"> производственный участок.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C25287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C25287" w:rsidRPr="00C25287">
        <w:rPr>
          <w:sz w:val="20"/>
          <w:szCs w:val="20"/>
        </w:rPr>
        <w:t>с «10» октября 2023 по «27» октября</w:t>
      </w:r>
      <w:bookmarkStart w:id="0" w:name="_GoBack"/>
      <w:bookmarkEnd w:id="0"/>
      <w:r w:rsidR="005B52CD" w:rsidRPr="005B52CD">
        <w:rPr>
          <w:sz w:val="20"/>
          <w:szCs w:val="20"/>
        </w:rPr>
        <w:t xml:space="preserve"> 2023</w:t>
      </w:r>
      <w:r w:rsidR="005B52CD">
        <w:rPr>
          <w:sz w:val="20"/>
          <w:szCs w:val="20"/>
        </w:rPr>
        <w:t>г.</w:t>
      </w:r>
      <w:r w:rsidR="005B52CD" w:rsidRPr="005B52CD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D7DDA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893"/>
    <w:rsid w:val="00526AE6"/>
    <w:rsid w:val="005330AD"/>
    <w:rsid w:val="00534D05"/>
    <w:rsid w:val="00534DAF"/>
    <w:rsid w:val="00542EEA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2CD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1401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287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2870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252</cp:revision>
  <cp:lastPrinted>2014-06-16T09:24:00Z</cp:lastPrinted>
  <dcterms:created xsi:type="dcterms:W3CDTF">2018-12-28T11:23:00Z</dcterms:created>
  <dcterms:modified xsi:type="dcterms:W3CDTF">2023-10-10T03:35:00Z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