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16" w:type="dxa"/>
        <w:tblLook w:val="04A0" w:firstRow="1" w:lastRow="0" w:firstColumn="1" w:lastColumn="0" w:noHBand="0" w:noVBand="1"/>
      </w:tblPr>
      <w:tblGrid>
        <w:gridCol w:w="4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644"/>
        <w:gridCol w:w="316"/>
        <w:gridCol w:w="140"/>
        <w:gridCol w:w="126"/>
        <w:gridCol w:w="440"/>
      </w:tblGrid>
      <w:tr w:rsidR="008103EC" w:rsidRPr="008103EC" w:rsidTr="008103E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O549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Условия проведения процедуры реализации Запасных частей Урал, находящихся на балансе ООО "РН-ГРП"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103EC" w:rsidRPr="008103EC" w:rsidTr="008103EC">
        <w:trPr>
          <w:trHeight w:val="1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3EC" w:rsidRPr="008103EC" w:rsidTr="008103E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F93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[Срок подачи документов с </w:t>
            </w:r>
            <w:r w:rsidR="00F938C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31</w:t>
            </w:r>
            <w:r w:rsidRPr="00810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октября 2023 г., по </w:t>
            </w:r>
            <w:r w:rsidR="00F938C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14</w:t>
            </w:r>
            <w:r w:rsidRPr="00810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ноября 2023 г.]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3EC" w:rsidRPr="008103EC" w:rsidTr="008103EC">
        <w:trPr>
          <w:trHeight w:val="1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предприятия:</w:t>
            </w:r>
          </w:p>
        </w:tc>
        <w:tc>
          <w:tcPr>
            <w:tcW w:w="7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"РН-ГРП"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Плановые сроки вывоза имущества:</w:t>
            </w:r>
          </w:p>
        </w:tc>
        <w:tc>
          <w:tcPr>
            <w:tcW w:w="6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21 рабочего дня с даты заключения договора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предквалифкации</w:t>
            </w:r>
          </w:p>
        </w:tc>
        <w:tc>
          <w:tcPr>
            <w:tcW w:w="83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Запасных частей Урал находящегося на балансе ООО "РН-ГРП"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реализации</w:t>
            </w:r>
          </w:p>
        </w:tc>
        <w:tc>
          <w:tcPr>
            <w:tcW w:w="8324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Основные Подлоты: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 комплект  рулевого механизм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5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опорная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Тройник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Кардан среднего моста - 30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Сухарь реактивной штанги - 12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Гильза+поршень ЯМЗ 238нб турбо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цапфы, Урал - 21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 Комплект на насос ГУР статор-ротор - 11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подкачки короткий 375-4225073-02 - 5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Блок шестерен з/хода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Стекло ветровое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опорная полуоси - 13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Вилка блок диффер.РК - 12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ГУР длинный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Наконечник поперечной рулевой тяги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 комплект  компрессора  УР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Пыльник наконечника поперечной рулевой тяги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Труба приемная задн. лев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шаровой опоры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Распылитель ЯМЗ - 28 компл;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рулевой н.о. Усиленный - 9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рул.упр. с кард. шарн. в сб.ЯМЗ 236 - 1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Клин стопорный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сильфона Три отверстия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Сухарь реактивной штанги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переднего ушка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переднего ушка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Подушка  передняя двигателя ЯМЗ     кат.дет.Урал4320-31 - 2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Лист №2 рессоры передн. - 4 компл;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рулевого наконечника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Диафрагма коробки отбора мощности Урал ,Камаз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Корпус поворотного кулака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тормозной колодки - 8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Замок капотa Урал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Стеклоподъемник левый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 компл трубопровода отвода масла к ТНВД 238 1104002 - 2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Плунжерная пара 324 ЯМЗ 236НЕ - 10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Картер КПП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 Комплект на лепестковый насос ГУР /РТИ - 1 компл;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 комплект  подкачки - 7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ТНВД ЯМЗ-238 - 6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Глушитель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Патрубок радиатора верхний комп.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подшипника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Ведомая шестерня дифференциала 49 з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Воздушный шланг сцепления Урал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ушка пер.рессоры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 с гайкой РКП усилен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Картер подшипников - 8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№46-2023.50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Сухарь рулевого пальца верхний - 12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№46-2023.51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привода пер.моста - 23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№46-2023.52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 шарнира переднего моста  ШРУС Урал диам.98 см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№46-2023.53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Рессора УР  зад - 1 компл;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№46-2023.54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Пластина прив. ТНВД - 26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№46-2023.55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поршневой ЯМЗ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№46-2023.56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  РК - 7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№46-2023.57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№46-2023.58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№46-2023.59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Рамка радиатора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№46-2023.60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Обратный клапан ТНВД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№46-2023.61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Вкладыш кор  ЯМЗ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№46-2023.62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Тяга сошки ГУРа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№46-2023.63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рулевого пальца н.о, - 15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№46-2023.64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Сильфон ЕВРО два отверст.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№46-2023.65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Балка  промопоры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№46-2023.66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Маховик ЯМЗ  Н/О 238 - 2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№46-2023.67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рулевого пальца усил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№46-2023.68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Патрубок алюм. Подвод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№46-2023.69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системы выпуска газов круглая 6-отверстий   4320Я3-1203020 - 9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№46-2023.70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Боковина  капота прав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№46-2023.71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Замок дверной правый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№46-2023.72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регулировочная 375-2403040 - 13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№46-2023.73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РК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№46-2023.74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Сильфон ЕВРО два отверст.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№46-2023.75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 вентильного пазасм - 8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№46-2023.76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- 60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№46-2023.77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дифференциала - 45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№46-2023.78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рулевого пальца усил - 3 компл;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№46-2023.79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М10*1,5*30 крепления корзины Урал - 29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№46-2023.80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Панель фары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№46-2023.81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Патрубок  алюм. Отводящ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№46-2023.82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Насос водяной ЯМЗ Старого образца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№46-2023.83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 колесная Урал - 32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№46-2023.84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выключения сцепления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№46-2023.85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Распылитель евро - 9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№46-2023.86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Вкладыш кор  ЯМЗ - 11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№46-2023.87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поршневое ЯМЗ-236 Евро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№46-2023.88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Корпус механизма фиксации блокир. дифференциала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№46-2023.89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 комплект  насоса  водяного ЯМЗ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№46-2023.90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 комплект  одноконтурного  тормозного  крана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№46-2023.91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Кольца осевого смещения к/вала - 56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№46-2023.92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Гайка РКП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№46-2023.93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Капот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№46-2023.94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Стремянка   перед. Рессоры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№46-2023.95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Глушитель в сборе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№46-2023.96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Штанга реактивная  верхняя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№46-2023.97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м 30х1.5 - 5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№46-2023.98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Барабан тормоза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№46-2023.99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Тяга рычага включения передач РКП (в сборе)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№46-2023.100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Лист №2 рессоры передн.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№46-2023.101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рулевого наконечника - 22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№46-2023.102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оси блока шестерен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№46-2023.103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высшей передачи 28 зуб.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№46-2023.104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вторичного вала 26 з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№46-2023.105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поршневой ЯМЗ - 7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№46-2023.106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рулевой 375 - 2 компл;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№46-2023.107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балансира - 12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№46-2023.108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Каретка переключения передач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№46-2023.109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Картер маховика ЯМЗ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№46-2023.110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Манжета ПГУ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№46-2023.111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Крестовина в карданных валах привода задних и передних мостов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№46-2023.112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Фланец перв. вала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№46-2023.113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колодок Урал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№46-2023.114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колодок Урал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№46-2023.115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Гильза+поршень ЯМЗ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№46-2023.116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№46-2023.117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Шкив компрессора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№46-2023.118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Клин стопорный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№46-2023.119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высшей передачи РК 27зуб - 9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№46-2023.120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Сухарь реактивной штанги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№46-2023.121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Тормозной усилитель 2 выхода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№46-2023.122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привода пер.моста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№46-2023.123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цапфы, Урал - 9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№46-2023.124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Форсунка - 18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№46-2023.125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Контргайка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№46-2023.126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Скоба тормозной колодки - 30 компл;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№46-2023.127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Сухарь рулевого пальца нижний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№46-2023.128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колодок Урал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№46-2023.129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Сухарь рулевого пальца верхний - 11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№46-2023.130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тормозная Урал 1540мм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№46-2023.131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з\подшипник РКП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№46-2023.132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Пыльник наконечника поперечной рулевой тяги - 53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№46-2023.133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системы выпуска газов круглая 6-отверстий   4320Я3-1203020 - 3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№46-2023.134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Ушко передней рессоры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№46-2023.135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Опора в сборе шаровая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№46-2023.136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Вилка перек. передач РК Урал со штоком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№46-2023.137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Дифференциал РК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№46-2023.138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Подушка подвески раздат. короб. - 7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№46-2023.139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Подушка подвески раздат. короб.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№46-2023.140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Обойма сальника - 12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№46-2023.141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рулевой н.о. Усиленный - 11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№46-2023.142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стопорная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№46-2023.143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Пластина маховика - 38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№46-2023.144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 комплект  ПГУ пневмогидроусилителя сцепления  шток, поршень,пружина и т.д. - 2 компл;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№46-2023.145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Педаль газа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№46-2023.146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Крыло правое, переднее.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№46-2023.147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с\о - 11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№46-2023.148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Радиатор  маслянный - 9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№46-2023.149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60*82*10 подкачки Урал 375-4224017 - 4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№46-2023.150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60*82*10 подкачки Урал 375-4224017 - 4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№46-2023.151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Подушка рессоры КРАЗ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№46-2023.152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Синхронизатор 4,5 передачи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№46-2023.153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Цапфа поворотная, Урал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№46-2023.154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Стеклоподъемник правый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№46-2023.155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стремянки - 11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№46-2023.156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Лист рессорный задний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№46-2023.157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60*82*10 подкачки Урал 375-4224017 - 7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№46-2023.158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лепестковый насос ГУР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№46-2023.159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Корпус поворотного кулака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№46-2023.160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Корпус поворотного кулака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№46-2023.161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поршневой ЯМЗ - 16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№46-2023.162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ведущая цилиндрическая 14з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№46-2023.163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Корпус поворотного кулака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№46-2023.164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Насос масляный КПП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№46-2023.165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Ось блока шестерен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№46-2023.166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Седельное уст-во Урал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№46-2023.167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выхл. Трубы квадрат 250Б-1203038 - 1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№46-2023.168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реактивной штанги н,о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№46-2023.169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реактивной тяги - 10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№46-2023.170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Колпак корпуса полуоси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№46-2023.171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Компенсатор Урал с/о из 2-х частей 4320Я-1203154 - 2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№46-2023.172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Сухарь рулевого пальца нижний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№46-2023.173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Сухарь рулевого пальца нижний - 10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№46-2023.174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Фланец привода пер.моста 375-1802264-б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№46-2023.175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рулевой 375 - 13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№46-2023.176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Фланец перв. вала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№46-2023.177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Вилка наружной полуоси, Урал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№46-2023.178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Клин стопорный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№46-2023.179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балансира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№46-2023.180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ГУР короткий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№46-2023.181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осей колодок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№46-2023.182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Наконечник цилиндра гидроусилителя руля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№46-2023.183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Карданные болты/гайки мелкие М10 - 24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№46-2023.184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цапфы, Урал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№46-2023.185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Наконечник поперечной тяги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№46-2023.186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шаровой опоры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№46-2023.187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опорная раздатки - 5 компл;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№46-2023.188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Вилка переключения 4/5передачиЯМЗ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№46-2023.189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Щит стояночного тормоза - 18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№46-2023.190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 реактивной штанги под шпонку М33*1,5 - 8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№46-2023.191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компенсатора треуг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№46-2023.192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подшипника - 7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№46-2023.193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Шатун в сборе - 11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№46-2023.194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Насос масляный ДВС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№46-2023.195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Пыльник наконечника поперечной рулевой тяги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№46-2023.196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подкачки короткий 375-4225073-02 - 10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№46-2023.197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Боковин  капота лев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№46-2023.198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Пластина - 40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№46-2023.199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поршневое ЯМЗ - 10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№46-2023.200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Облицовка радиатора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№46-2023.201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блокировки дифференциала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№46-2023.202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опорная полуоси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№46-2023.203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Вилка РКП  со штоком в сборе - 8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№46-2023.204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Вилка РКП  со штоком в сборе - 8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№46-2023.205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блокировки дифференциала - 11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№46-2023.206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рулевого наконечника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№46-2023.207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ступицы - 1 набор;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№46-2023.208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кардан с гайкой м14 - 7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№46-2023.209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реакт.пальца - 23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№46-2023.210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ГУР короткий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№46-2023.211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Гильза к-т  Дальнобой 236 - 2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№46-2023.212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ГУР длинный - 4 компл;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№46-2023.213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Сухарь рулевого пальца нижний - 12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№46-2023.214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п\подшипника - 7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№46-2023.215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упорное полуоси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№46-2023.216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фланца вып коллектора 500-1203002 - 6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№46-2023.217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Замок капотa Урал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№46-2023.218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5*10 - 96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№46-2023.219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стопорная, балансира - 20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№46-2023.220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Дифференциал  редуктора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№46-2023.221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Наконечник цилиндра гидроусилителя руля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№46-2023.222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Карданные болты/гайки мелкие М10 - 13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№46-2023.223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20*1,5 ПРАВ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№46-2023.224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Компенсатор ДВС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№46-2023.225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Стеклоподъемник левый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№46-2023.226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Распылитель ЯМЗ - 87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№46-2023.227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Пыльник  ГУРа, Урал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№46-2023.228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Стеклоподъемник правый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№46-2023.229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Распылитель ЯМЗ - 9 компл;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№46-2023.230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Распылитель евро - 51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№46-2023.231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РКП - 54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№46-2023.232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 комплект  сцепления Н.О РТИ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№46-2023.233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Балка  подвески РКП  УР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№46-2023.234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з\подшипника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№46-2023.235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сильфона Три отверстия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№46-2023.236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включения сцепления 236-1601215 - 2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№46-2023.237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сильфона Три отверстия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№46-2023.238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упл. гильзы 150-155-25-2-5 - 18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№46-2023.239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М12х1,25-6Н - 20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№46-2023.240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Тросик подсоса топлива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№46-2023.241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Шпонка - 23 компл;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№46-2023.242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подшипника - 14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№46-2023.243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крепления РК - 18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№46-2023.244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Фланец передний в сборе среднего моста торцевые шлицы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№46-2023.245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Маховик ЯМЗ  Н/О 238 - 1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№46-2023.246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М10*1,5*30 крепления корзины Урал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№46-2023.247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Угольник раздел "установка компрессора" - 10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№46-2023.248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м 30х1.5 - 12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№46-2023.249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Металлорукав с фланцами L=400 - 2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№46-2023.250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рессоры центровой Урал М12*126*1,25 - 1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№46-2023.251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дифференциала - 48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№46-2023.252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Шайба штанги  гровер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№46-2023.253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стремянки  передней рессоры левый - 2 компл;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№46-2023.254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стремянки  передней рессоры левый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№46-2023.255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Кожух вентилятора ЯМЗ 236 - 1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№46-2023.256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Полуось внутренняя левая усилен. Короткая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№46-2023.257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Балка опоры передней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№46-2023.258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Радиатор охладитель наддувочного воздуха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№46-2023.259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Утеплитель облицовки Урал Заказывать RUP-7604 - 4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№46-2023.260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Аккумуляторный отсек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№46-2023.261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Балка  подвески РКП  УР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№46-2023.262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 комплект для замены втор.вала КП - 8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№46-2023.263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Крыльчатка водяного насоса ЯМЗ - 11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№46-2023.264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 комплект пневмоусилителя тормозов/ural brake amplifier repair kit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№46-2023.265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Ручка двери Урал - 7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№46-2023.266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Бендикс стартера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№46-2023.267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Цилиндр пневматический сцепления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№46-2023.268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Синхронизатор 2,3 передачи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№46-2023.269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Синхронизатор 4,5 передачи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№46-2023.270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Кардан на раздатку коробки промеж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№46-2023.271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Полуось переднего моста наружняя-Урал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№46-2023.272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Тяга поперечная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№46-2023.273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Гильза+поршень ЯМЗ 236-238 простой - 24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№46-2023.274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 Комплект на лепестковый насос ГУР /РТИ - 1 компл;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№46-2023.275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 комплект  главного цилиндра сцепления Урал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№46-2023.276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 комплект  подкачки - 14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№46-2023.277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Распылитель евро - 16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№46-2023.278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Рулевое колесо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№46-2023.279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Рейка правая ТНВД 324 V-образн.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№46-2023.280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упорное корзины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№46-2023.281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Колодка ручного тормоза н.о.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№46-2023.282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стремянок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№46-2023.283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- 29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№46-2023.284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Шайба синхронизатор - 8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№46-2023.285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 компл трубопровода отвода масла к ТНВД 238 1104002 - 3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№46-2023.286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Радиатор  маслянный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№46-2023.287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Балансир в сборе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№46-2023.288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з\подшипника - 13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№46-2023.289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переднего подшипника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№46-2023.290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- 35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№46-2023.291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Пластина прив. ТНВД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№46-2023.292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 комплект системы подкачки шин Урал - 12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№46-2023.293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Шток вилки блок. диффер.РК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№46-2023.294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М10*1,5*30 крепления корзины Урал - 8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№46-2023.295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Вкладыш шат ЯМЗ №88 стандарт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№46-2023.296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Ведущая шестерня дифференц 12 з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№46-2023.297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реактивной штанги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№46-2023.298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Тросик подсоса топлива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№46-2023.299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 РК н\о усил - 11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№46-2023.300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баланс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№46-2023.301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м 30х1.5 - 108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№46-2023.302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Шпонка - 9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№46-2023.303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Фланец 375-1802214-01 - 2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№46-2023.304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Вилка блокировки переднего моста - 9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№46-2023.305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Рессора УР  зад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№46-2023.306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упорное корзины - 11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№46-2023.307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РК - 8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№46-2023.308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Стакан  з\подшипника  проходного вала - 10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№46-2023.309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Крюк буксира фаркоп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№46-2023.310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поршневой ЯМЗ - 15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№46-2023.311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приёмной трубы М10 - 38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№46-2023.312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- 96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№46-2023.313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Рем.к-т труб.выс.давл.+к-т устан.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№46-2023.314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№46-2023.315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синхронизатор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№46-2023.316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Крышка подшипника ведущей шестерни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№46-2023.317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опорная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№46-2023.318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болта коллектора ЯМЗ  / - 10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№46-2023.319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з\подшипника пром вала - 35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№46-2023.320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полуоси упорная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№46-2023.321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 переключения передач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№46-2023.322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Ось балансира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№46-2023.323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Маховик ЯМЗ  Н/О 238 - 1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№46-2023.324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переднего подшипника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№46-2023.325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Распылитель 26.1 - 129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№46-2023.326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рулевого пальца усил - 177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№46-2023.327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Балка  промопоры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№46-2023.328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К-т  внутр. Полуосей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№46-2023.329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ТНВД МАЗ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№46-2023.330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Опора промежуточная длиннобазовое шасси АЗ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№46-2023.331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Опора промежуточная длиннобазовое шасси АЗ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№46-2023.332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- 79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№46-2023.333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рулевого пальца усил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№46-2023.334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Шпонка втор. вала - 74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№46-2023.335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под гильзу тонкое 150-155-25 - 5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№46-2023.336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от крана прицепа к третьему баллону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№46-2023.337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Труба задняя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№46-2023.338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Манжета ПГУ - 34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№46-2023.339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 комплект  компрессора  УР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№46-2023.340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шаровой опоры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№46-2023.341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кольцевая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№46-2023.342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Опора промежуточная длиннобазовое шасси АЗ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№46-2023.343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Труба приемная перед. Прав.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№46-2023.344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крепления насоса ГУР Урал ЕВРО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№46-2023.345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воздушного фильтра 4320Я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№46-2023.346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управления ТНВД - 10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№46-2023.347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 комплект  замены вторичного вала КПП - 8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№46-2023.348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Труба задняя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№46-2023.349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 гайкой ушка рессоры+втулка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№46-2023.350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 смазки выжимного подшипника - 4 компл;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№46-2023.351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 смазки выжимного подшипника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№46-2023.352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 опорный ручника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№46-2023.353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 вала  первичного с КПП - 56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№46-2023.354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Вкладыш рулевой тяги усил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№46-2023.355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Пыльник поперечной тяги - 1 компл;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№46-2023.356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Бендикс стартера - 12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№46-2023.357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Синхронизатор 2,3 передачи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№46-2023.358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подшипника перв. вала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№46-2023.359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Блок цилиндров ЯМЗ -238 N 70235173 - 1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№46-2023.360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РКП - 12 компл;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№46-2023.361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Шпоночный кардан рулевого управления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№46-2023.362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 комплект  главного тормозного крана - 14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№46-2023.363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 комплект  насоса  водяного ЯМЗ - 18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№46-2023.364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Картер редуктора - 8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№46-2023.365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 комплект  РТИ  ПГУ пневмогидроусилителя сцепления Урал 4320 - 4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№46-2023.366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Блок педалей Урал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№46-2023.367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Толкатель - 9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№46-2023.368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Металлорукав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№46-2023.369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Крыло левое, переднее.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№46-2023.370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Корпус шаровой опоры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№46-2023.371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5 пер промвала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№46-2023.372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Вилка переключения 2/3передачиЯМЗ - 21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№46-2023.373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подшипника перв. вала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№46-2023.374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повышен. Передачи РК 27 з - 8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№46-2023.375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повышен. Передачи РК 27 з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№46-2023.376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Кардан на раздатку коробки промеж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№46-2023.377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5 Передачи втор. вала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№46-2023.378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Штанга реактивная нижняя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№46-2023.379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Обратный клапан ТНВД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№46-2023.380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ТНВД МАЗ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№46-2023.381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 РТИ ГУР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№46-2023.382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Трубки тормозные длинные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№46-2023.383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Тяга сошки ГУРа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№46-2023.384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 РК н\о усил - 22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№46-2023.385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Крыло, правое, заднее.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№46-2023.386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Включатель стоп сигнала Урал, 2401, ПАЗ ВК12Б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№46-2023.387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Распылитель евро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№46-2023.388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постоянного зацепления КПП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№46-2023.389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2-й пер. Вторичного вала ЯМЗ 236 - 1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№46-2023.390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Вилка переключения 2/3передачиЯМЗ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№46-2023.391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Полуось переднего моста наружняя-Урал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№46-2023.392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Гильза-поршень с кольцами ЯМЗ 238 НБ - 10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№46-2023.393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Гильза-поршень с кольцами ЯМЗ 238 НБ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№46-2023.394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 смазки выжимного подшипника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№46-2023.395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Картер заднего моста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№46-2023.396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 гайкой ушка рессоры+втулка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№46-2023.397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вала  первичного КПП - 34 компл;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№46-2023.398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ведущей шестерни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№46-2023.399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 низшей пер пром. вала - 7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№46-2023.400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Полуось переднего моста внутренняя левая короткая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№46-2023.401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Плунжерная пара Супер МАЗ - 9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№46-2023.402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цапфы, Урал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№46-2023.403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Ушко передней рессоры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№46-2023.404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Глушитель в сборе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№46-2023.405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См. RMT-5610-1 Главный одноконтурный тормозной кран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№46-2023.406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рулевого наконечника - 12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№46-2023.407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Стекло  опускное кат. Деталей Урал-4320-31 - 2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№46-2023.408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реакт.пальца - 6 компл;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№46-2023.409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поршневой ЯМЗ - 64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№46-2023.410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Колпак корпуса полуоси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№46-2023.411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Каретка переключения передач - 13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№46-2023.412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Прокладка выхл. Трубы квадрат 250Б-1203038 - 4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№46-2023.413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Форсунка - 14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№46-2023.414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Скоба тормозной колодки - 13 компл;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№46-2023.415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Скоба тормозной колодки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№46-2023.416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подш. вторичн. вала - 11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№46-2023.417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Замок зажигания 5320-3708500 - 1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№46-2023.418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карданный Урал м10 - 11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№46-2023.419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Компенсатор ДВС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№46-2023.420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Компенсатор ДВС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№46-2023.421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м 30х1.5 - 10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№46-2023.422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Ось колодки тормоза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№46-2023.423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Ось колодки тормоза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№46-2023.424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стремянки  передней рессоры правый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№46-2023.425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Головка блока Евро 236Д-1003013 - 17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№46-2023.426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Патрубок  алюм. Отводящ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№46-2023.427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- 15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№46-2023.428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Лепестковый насос ГУР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№46-2023.429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Угольник раздел "установка компрессора" - 20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№46-2023.430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маслоподводящая корректору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№46-2023.431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Головка блока Евро 236Д-1003013 - 1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№46-2023.432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нагнетательный ТНВД ЯМЗ - 10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№46-2023.433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РК главного цилиндра сцепления - 48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№46-2023.434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аккумуляторного отсека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№46-2023.435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Шпонка втор. вала - 19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№46-2023.436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поршневое ЯМЗ - 53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№46-2023.437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 компл трубопровода отвода масла к ТНВД 238 1104002 - 1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№46-2023.438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Корпус механизма  фиксации перекл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№46-2023.439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Редуктор среднего моста 48 - 1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№46-2023.440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поршневой ЯМЗ - 8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№46-2023.441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Шпилька  РК - 45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№46-2023.442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Ось ведомой шестерни с подшипником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№46-2023.443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 болт крепления ручн. тормоза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№46-2023.444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Шайба полуоси упорная - 14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№46-2023.445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Распылитель 26.1 - 6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№46-2023.446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РК - 28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№46-2023.447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в сборе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№46-2023.448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Рем.к первичного вала КПП - 5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№46-2023.449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Маховик ЯМЗ  Н/О 238 - 1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№46-2023.450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 комплект  рулевого механизм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№46-2023.451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Буфер букс.прибора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№46-2023.452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Буфер букс.прибора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№46-2023.453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Ось задней балансирной подвески в сборе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№46-2023.454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Картер заднего моста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№46-2023.455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Крыльчатка отопителя кабины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№46-2023.456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 комплект водяного насоса - 4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№46-2023.457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Угольник компрессора - 2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№46-2023.458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Вкладыш шат ЯМЗ №88 стандарт - 12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№46-2023.459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Блок цилиндров Евро-2 ЯМЗ-236-1002012-А2 - 1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№46-2023.460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опережения впрыска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№46-2023.461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Трос глуш. Двигателя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№46-2023.462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Брызговик крыла - 3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№46-2023.463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 комплект системы подкачки шин Урал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№46-2023.464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Кардан на раздатку коробки промеж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№46-2023.465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низшей передачи втор. вала РК - 6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№46-2023.466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редуктора - 18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№46-2023.467 (неделимый) ООО "РН-ГРП": 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стремянки  передней рессоры правый - 1 шт;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Базисы отгрузки: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452765, Башкортостан Респ, Туймазинский р-н, Кандры с, Нефтяников ул, дом № 23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628183, Ханты-Мансийский Автономный округ - Югра АО, Нягань г, Сибирская ул, дом № 28, корпус 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628383, Ханты-Мансийский Автономный округ - Югра АО, Пыть-Ях г, Тепловский тракт ул, дом № 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628452, Ханты-Мансийский Автономный округ - Югра АО, Нефтеюганский р-н, Лицензионный уч-к Приразломный тер, Куст ул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628452, Ханты-Мансийский Автономный округ - Югра АО, Приразломное месторождение тер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628464, Ханты-Мансийский Автономный округ - Югра АО, Радужный г, Индустриальная ул, дом № 11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628624, Ханты-Мансийский Автономный округ - Югра АО, Нижневартовск г, Интернациональная ул, дом № 28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2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664047, Россия, Иркутск г, Карла Либкнехта ул, дом № 121, кв. 7Б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Опцион</w:t>
            </w:r>
          </w:p>
        </w:tc>
        <w:tc>
          <w:tcPr>
            <w:tcW w:w="83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3EC" w:rsidRPr="008103EC" w:rsidTr="008103EC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Условие оплаты: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 предварительная оплата за каждую отдельную партию ТМЦ, указанную в Уведомлении в соответствующем периоде согласно Приложению №7 к Договору (в течение 10 банковских дней со дня получения счета на предварительную оплату) путем перечисления денежных средств на расчетный счет Продавца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Базис отгрузки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склад Продавца. Проведение погрузо-разгрузочных работ, вывоз имущества, а также проведение работ по резке и демонтажу (при наличии необходимости) производится силами и за счет покупателя.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3EC" w:rsidRPr="008103EC" w:rsidTr="008103E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Обязательными условиями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Вашего участия в процедуре реализации являются: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 Соответствие оферты приложенной в Форме коммерческого предложения.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 Соответствие перечню квалификационных требований (Приложения №3.1 – 3.3).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 Наличие подписанного экземпляра договора купли-продажи и приложений к нему на заявляемый Подлот/Подлоты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 Своевременное представление комплекта документов, в установленные условиями процедуры сроки.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 Соответствие комплекта документов по составу, содержанию, оформлению и порядку подачи, предусмотренному условиями процедуры.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3EC" w:rsidRPr="008103EC" w:rsidTr="008103E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  <w:t>Важная информация: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</w:p>
        </w:tc>
      </w:tr>
      <w:tr w:rsidR="008103EC" w:rsidRPr="008103EC" w:rsidTr="008103E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победителя процедуры реализации будет определяться исходя из максимальной стоимости за Подлот, на основании полученных ценовых предложений.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9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Технико-коммерческие предложения с печатью предприятия и подписью руководителя в обязательном порядке необходимо предоставить в электронном виде на электронную торговую площадку АО «ТЭК-Торг», по ссылке: https://www.sale.tektorg.ru/ в следующем порядке: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3EC" w:rsidRPr="008103EC" w:rsidTr="008103E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10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2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1</w:t>
            </w:r>
            <w:r w:rsidRPr="00810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81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предусмотренные Перечнем квалификационных требований (</w:t>
            </w:r>
            <w:r w:rsidRPr="008103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№3.1. – 3.3. документации для Участника</w:t>
            </w:r>
            <w:r w:rsidRPr="0081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</w:t>
            </w:r>
            <w:r w:rsidRPr="008103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№№1,2,4,5,6 документации для Участника</w:t>
            </w:r>
            <w:r w:rsidRPr="0081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предоставляются в раздел «Квалификационная часть»;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8103EC" w:rsidRPr="008103EC" w:rsidTr="008103E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2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2</w:t>
            </w:r>
            <w:r w:rsidRPr="00810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оферты</w:t>
            </w:r>
            <w:r w:rsidRPr="0081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810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EXCEL</w:t>
            </w:r>
            <w:r w:rsidRPr="0081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10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 купли-продажи</w:t>
            </w:r>
            <w:r w:rsidRPr="0081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810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WORD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8103EC" w:rsidRPr="008103EC" w:rsidTr="008103E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«Коммерческая часть».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3EC" w:rsidRPr="008103EC" w:rsidTr="008103E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2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3</w:t>
            </w:r>
            <w:r w:rsidRPr="0081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документы установленной формы с печатью предприятия и подписью руководителя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102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«Аккредитация» (в случае если есть аккредитация в ПАО «НК «Роснефть» или в ООО «РН-ГРП» предоставляется уведомление о прохождении аккредитации).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3EC" w:rsidRPr="008103EC" w:rsidTr="008103E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F93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Окончание сбора технико-коммерческих предложений </w:t>
            </w:r>
            <w:r w:rsidR="00F938C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14</w:t>
            </w:r>
            <w:r w:rsidRPr="008103E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ноября 2023 г. до 23:59 (время Московское).</w:t>
            </w:r>
            <w:bookmarkStart w:id="1" w:name="_GoBack"/>
            <w:bookmarkEnd w:id="1"/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9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https://www.sale.tektorg.ru/.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9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Письма, направленные с нарушениями и позже установленного срока, к рас-смотрению приниматься не будут!</w:t>
            </w:r>
            <w:r w:rsidRPr="008103E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br/>
              <w:t>Инструкция пользователя при работе на электронной торговой площадке АО «ТЭК-Торг» в секции «Продажа имущества» представлена на электронной торго¬вой площадке АО «ТЭК-Торг».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9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«РН-ГРП» предлагает Вам при участии в процедурах реализации предоставлять с первого раза оптимальное предложение с максимальной ценой без расчета на возможность его улучшения в ходе переговоров, переторжек и оставляет за собой право: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7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2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решение об акцепте поступивших предложений без направления повторного приглашения делать оферту с улучшенными ценовыми показателями (без проведения переторжки/переговоров);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2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акцептовать первоначально направленную оферту, в случае если при повторном приглашении делать оферту с улучшенными ценовыми показателями, предоставлена оферта с ухудшением ценовых показателей;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2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принять решения об акцепте ни по одному из поступивших предложений, а также о выборе покупателя на частичный объём предлагаемой к реализации продукции.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заключении контракта (договора) по результатам тендера исполнение условий оферты победителем тендера является обязательным.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16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отказа победителя тендера от оформления/исполнения контракта (договора) на условиях принятой оферты по любой из согласованных отгрузок, ООО «РН-ГРП» будет иметь право реализовать соответствующий объем продукции третьим лицам, с отнесением всех возможных убытков на счет победителя тендера,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ООО «РН-ГРП» тендерных процедурах.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подписание победителем тендера договора купли-продажи в течение 10-ти банковских дней со дня получения от Продавца подписанного договора, направленного посредством электронной почты, будет расцениваться ООО «РН-ГРП» как уклонение победителя тендера от оформления контракта (договора).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11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Заявки, поданные Покупателями, не предоставившими документы для прохождения предварительного отбора для допуска к участию в тендере и/или не прошедшими предварительный отбор для допуска к участию в тендере, не рассматриваются.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 (процедурные вопросы):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03EC" w:rsidRPr="008103EC" w:rsidTr="008103EC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Пасторов Борис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+7 (495) 232 11 10, доб. 2018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BPastorov@grp.rosneft.ru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03EC" w:rsidRPr="008103EC" w:rsidTr="008103EC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Дмитрий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+7 (495) 232 11 10, доб. 2086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DTkachenko@grp.rosneft.ru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lang w:eastAsia="ru-RU"/>
              </w:rPr>
              <w:t>От АО «ТЭК-Торг»: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03EC" w:rsidRPr="008103EC" w:rsidTr="008103EC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03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клиентской поддержки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АО «ТЭК-Торг»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4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+7 (495) 734-81-18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help@tektorg.ru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3EC" w:rsidRPr="008103EC" w:rsidTr="008103EC">
        <w:trPr>
          <w:gridAfter w:val="2"/>
          <w:wAfter w:w="552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Данное приглашение делать оферты ни при каких обстоятельствах не должно рассматриваться в качестве юридически обязывающего документа, не является офертой.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03EC" w:rsidRPr="008103EC" w:rsidTr="008103E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3EC" w:rsidRPr="008103EC" w:rsidTr="008103E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 Перечень имущества;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3EC" w:rsidRPr="008103EC" w:rsidTr="008103E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 Пакет закупочной документации для участника;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3EC" w:rsidRPr="008103EC" w:rsidTr="008103E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3EC" w:rsidRPr="008103EC" w:rsidTr="008103E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процедуры реализации на ЭТП АО «ТЭК-Торг»: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3EC" w:rsidRPr="008103EC" w:rsidRDefault="008103EC" w:rsidP="0081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D33B2" w:rsidRDefault="006D33B2"/>
    <w:sectPr w:rsidR="006D33B2" w:rsidSect="008103EC">
      <w:pgSz w:w="11906" w:h="16838"/>
      <w:pgMar w:top="1134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EC"/>
    <w:rsid w:val="006D33B2"/>
    <w:rsid w:val="008103EC"/>
    <w:rsid w:val="00F9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5BD24-7B5A-4F36-82BA-B60C0300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03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03EC"/>
    <w:rPr>
      <w:color w:val="954F72"/>
      <w:u w:val="single"/>
    </w:rPr>
  </w:style>
  <w:style w:type="paragraph" w:customStyle="1" w:styleId="font5">
    <w:name w:val="font5"/>
    <w:basedOn w:val="a"/>
    <w:rsid w:val="0081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81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font7">
    <w:name w:val="font7"/>
    <w:basedOn w:val="a"/>
    <w:rsid w:val="0081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81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9">
    <w:name w:val="font9"/>
    <w:basedOn w:val="a"/>
    <w:rsid w:val="0081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81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8103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103E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103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103E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103E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1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1">
    <w:name w:val="xl71"/>
    <w:basedOn w:val="a"/>
    <w:rsid w:val="008103E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2">
    <w:name w:val="xl72"/>
    <w:basedOn w:val="a"/>
    <w:rsid w:val="0081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103EC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1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103EC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D2F44"/>
      <w:sz w:val="24"/>
      <w:szCs w:val="24"/>
      <w:lang w:eastAsia="ru-RU"/>
    </w:rPr>
  </w:style>
  <w:style w:type="paragraph" w:customStyle="1" w:styleId="xl76">
    <w:name w:val="xl76"/>
    <w:basedOn w:val="a"/>
    <w:rsid w:val="008103EC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17365D"/>
      <w:sz w:val="24"/>
      <w:szCs w:val="24"/>
      <w:lang w:eastAsia="ru-RU"/>
    </w:rPr>
  </w:style>
  <w:style w:type="paragraph" w:customStyle="1" w:styleId="xl77">
    <w:name w:val="xl77"/>
    <w:basedOn w:val="a"/>
    <w:rsid w:val="008103EC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7365D"/>
      <w:sz w:val="24"/>
      <w:szCs w:val="24"/>
      <w:lang w:eastAsia="ru-RU"/>
    </w:rPr>
  </w:style>
  <w:style w:type="paragraph" w:customStyle="1" w:styleId="xl78">
    <w:name w:val="xl78"/>
    <w:basedOn w:val="a"/>
    <w:rsid w:val="008103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7365D"/>
      <w:sz w:val="28"/>
      <w:szCs w:val="28"/>
      <w:lang w:eastAsia="ru-RU"/>
    </w:rPr>
  </w:style>
  <w:style w:type="paragraph" w:customStyle="1" w:styleId="xl79">
    <w:name w:val="xl79"/>
    <w:basedOn w:val="a"/>
    <w:rsid w:val="008103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103E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103E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1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81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81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103E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1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103E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103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103E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1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103E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103E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103E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103E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1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103E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103E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103E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103EC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103E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81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103E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1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04">
    <w:name w:val="xl104"/>
    <w:basedOn w:val="a"/>
    <w:rsid w:val="0081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1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06">
    <w:name w:val="xl106"/>
    <w:basedOn w:val="a"/>
    <w:rsid w:val="008103E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07">
    <w:name w:val="xl107"/>
    <w:basedOn w:val="a"/>
    <w:rsid w:val="0081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08">
    <w:name w:val="xl108"/>
    <w:basedOn w:val="a"/>
    <w:rsid w:val="0081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103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B0404"/>
      <w:sz w:val="24"/>
      <w:szCs w:val="24"/>
      <w:lang w:eastAsia="ru-RU"/>
    </w:rPr>
  </w:style>
  <w:style w:type="paragraph" w:customStyle="1" w:styleId="xl110">
    <w:name w:val="xl110"/>
    <w:basedOn w:val="a"/>
    <w:rsid w:val="008103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103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103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103E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8103E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103E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10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103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103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103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20">
    <w:name w:val="xl120"/>
    <w:basedOn w:val="a"/>
    <w:rsid w:val="008103E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21">
    <w:name w:val="xl121"/>
    <w:basedOn w:val="a"/>
    <w:rsid w:val="008103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22">
    <w:name w:val="xl122"/>
    <w:basedOn w:val="a"/>
    <w:rsid w:val="008103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8103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8103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8103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103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8103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8103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8103E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0">
    <w:name w:val="xl130"/>
    <w:basedOn w:val="a"/>
    <w:rsid w:val="0081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1">
    <w:name w:val="xl131"/>
    <w:basedOn w:val="a"/>
    <w:rsid w:val="008103E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2">
    <w:name w:val="xl132"/>
    <w:basedOn w:val="a"/>
    <w:rsid w:val="008103E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81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8103E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8103E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81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8103E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9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7332</Words>
  <Characters>41793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49027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Дмитрий Валерьевич</dc:creator>
  <cp:keywords/>
  <dc:description/>
  <cp:lastModifiedBy>Пасторов Борис Николаевич</cp:lastModifiedBy>
  <cp:revision>2</cp:revision>
  <dcterms:created xsi:type="dcterms:W3CDTF">2023-10-21T16:02:00Z</dcterms:created>
  <dcterms:modified xsi:type="dcterms:W3CDTF">2023-10-31T07:50:00Z</dcterms:modified>
</cp:coreProperties>
</file>