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4812BE">
        <w:rPr>
          <w:rFonts w:eastAsia="Calibri"/>
          <w:szCs w:val="22"/>
        </w:rPr>
        <w:t>2</w:t>
      </w:r>
      <w:r w:rsidR="00D244C1">
        <w:rPr>
          <w:rFonts w:eastAsia="Calibri"/>
          <w:szCs w:val="22"/>
        </w:rPr>
        <w:t>5</w:t>
      </w:r>
      <w:r w:rsidR="005657E4" w:rsidRPr="00FF03E2">
        <w:rPr>
          <w:rFonts w:eastAsia="Calibri"/>
          <w:szCs w:val="22"/>
        </w:rPr>
        <w:t xml:space="preserve">» </w:t>
      </w:r>
      <w:r w:rsidR="00D244C1">
        <w:rPr>
          <w:rFonts w:eastAsia="Calibri"/>
          <w:szCs w:val="22"/>
        </w:rPr>
        <w:t>декабря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B321E3">
        <w:rPr>
          <w:rFonts w:eastAsia="Calibri"/>
          <w:szCs w:val="22"/>
        </w:rPr>
        <w:t>3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B321E3">
        <w:rPr>
          <w:b/>
        </w:rPr>
        <w:t>Масло неликвидное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D244C1">
        <w:rPr>
          <w:b/>
          <w:bCs/>
          <w:lang w:eastAsia="ru-RU" w:bidi="ru-RU"/>
        </w:rPr>
        <w:t>25</w:t>
      </w:r>
      <w:r w:rsidR="006D29E8" w:rsidRPr="00FF03E2">
        <w:rPr>
          <w:b/>
          <w:bCs/>
          <w:lang w:eastAsia="ru-RU" w:bidi="ru-RU"/>
        </w:rPr>
        <w:t xml:space="preserve">» </w:t>
      </w:r>
      <w:r w:rsidR="00D244C1">
        <w:rPr>
          <w:b/>
          <w:bCs/>
          <w:lang w:eastAsia="ru-RU" w:bidi="ru-RU"/>
        </w:rPr>
        <w:t>декабря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D244C1">
        <w:rPr>
          <w:b/>
          <w:bCs/>
          <w:lang w:eastAsia="ru-RU" w:bidi="ru-RU"/>
        </w:rPr>
        <w:t>22</w:t>
      </w:r>
      <w:r w:rsidR="006D29E8" w:rsidRPr="00FF03E2">
        <w:rPr>
          <w:b/>
          <w:bCs/>
          <w:lang w:eastAsia="ru-RU" w:bidi="ru-RU"/>
        </w:rPr>
        <w:t xml:space="preserve">» </w:t>
      </w:r>
      <w:r w:rsidR="00D244C1">
        <w:rPr>
          <w:b/>
          <w:bCs/>
          <w:lang w:eastAsia="ru-RU" w:bidi="ru-RU"/>
        </w:rPr>
        <w:t>января</w:t>
      </w:r>
      <w:r w:rsidR="006D29E8" w:rsidRPr="00FF03E2">
        <w:rPr>
          <w:b/>
          <w:bCs/>
          <w:lang w:eastAsia="ru-RU" w:bidi="ru-RU"/>
        </w:rPr>
        <w:t xml:space="preserve"> 202</w:t>
      </w:r>
      <w:r w:rsidR="00496129">
        <w:rPr>
          <w:b/>
          <w:bCs/>
          <w:lang w:eastAsia="ru-RU" w:bidi="ru-RU"/>
        </w:rPr>
        <w:t>4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635DFD">
        <w:rPr>
          <w:b/>
          <w:lang w:eastAsia="ru-RU" w:bidi="ru-RU"/>
        </w:rPr>
        <w:t>3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  <w:bookmarkStart w:id="4" w:name="_GoBack"/>
      <w:bookmarkEnd w:id="4"/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496129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496129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D20AE4">
        <w:t>25</w:t>
      </w:r>
      <w:r w:rsidR="006D29E8" w:rsidRPr="001A21F1">
        <w:t xml:space="preserve">» </w:t>
      </w:r>
      <w:r w:rsidR="00D20AE4">
        <w:t>декабря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D20AE4">
        <w:t>22</w:t>
      </w:r>
      <w:r w:rsidR="006D29E8" w:rsidRPr="001A21F1">
        <w:t xml:space="preserve">» </w:t>
      </w:r>
      <w:r w:rsidR="00D20AE4">
        <w:t>января</w:t>
      </w:r>
      <w:r w:rsidR="006D29E8" w:rsidRPr="001A21F1">
        <w:t xml:space="preserve"> 202</w:t>
      </w:r>
      <w:r w:rsidR="00496129">
        <w:t>4</w:t>
      </w:r>
      <w:r w:rsidR="001A21F1">
        <w:t xml:space="preserve">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D6D00"/>
    <w:rsid w:val="004E28D8"/>
    <w:rsid w:val="005216A6"/>
    <w:rsid w:val="0053130B"/>
    <w:rsid w:val="005657E4"/>
    <w:rsid w:val="005C5598"/>
    <w:rsid w:val="006307BC"/>
    <w:rsid w:val="00635DFD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21E3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717BC"/>
    <w:rsid w:val="00D87FAE"/>
    <w:rsid w:val="00E16D31"/>
    <w:rsid w:val="00E433BB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90</cp:revision>
  <cp:lastPrinted>2019-10-02T10:23:00Z</cp:lastPrinted>
  <dcterms:created xsi:type="dcterms:W3CDTF">2018-04-16T10:44:00Z</dcterms:created>
  <dcterms:modified xsi:type="dcterms:W3CDTF">2023-12-25T02:42:00Z</dcterms:modified>
</cp:coreProperties>
</file>