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003A5F">
        <w:rPr>
          <w:rFonts w:eastAsia="Calibri"/>
          <w:szCs w:val="22"/>
        </w:rPr>
        <w:t>«</w:t>
      </w:r>
      <w:r w:rsidR="004812BE" w:rsidRPr="00003A5F">
        <w:rPr>
          <w:rFonts w:eastAsia="Calibri"/>
          <w:szCs w:val="22"/>
        </w:rPr>
        <w:t>2</w:t>
      </w:r>
      <w:r w:rsidR="00003A5F" w:rsidRPr="00003A5F">
        <w:rPr>
          <w:rFonts w:eastAsia="Calibri"/>
          <w:szCs w:val="22"/>
        </w:rPr>
        <w:t>6</w:t>
      </w:r>
      <w:r w:rsidR="005657E4" w:rsidRPr="00003A5F">
        <w:rPr>
          <w:rFonts w:eastAsia="Calibri"/>
          <w:szCs w:val="22"/>
        </w:rPr>
        <w:t xml:space="preserve">» </w:t>
      </w:r>
      <w:r w:rsidR="00003A5F" w:rsidRPr="00003A5F">
        <w:rPr>
          <w:rFonts w:eastAsia="Calibri"/>
          <w:szCs w:val="22"/>
        </w:rPr>
        <w:t>марта</w:t>
      </w:r>
      <w:r w:rsidR="00F94BEE" w:rsidRPr="00003A5F">
        <w:rPr>
          <w:rFonts w:eastAsia="Calibri"/>
          <w:szCs w:val="22"/>
        </w:rPr>
        <w:t xml:space="preserve"> 202</w:t>
      </w:r>
      <w:r w:rsidR="00003A5F">
        <w:rPr>
          <w:rFonts w:eastAsia="Calibri"/>
          <w:szCs w:val="22"/>
        </w:rPr>
        <w:t>4</w:t>
      </w:r>
      <w:r w:rsidR="00F94BEE" w:rsidRPr="00003A5F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003A5F" w:rsidRDefault="00FB2D4A" w:rsidP="00FB2D4A">
      <w:pPr>
        <w:pStyle w:val="a5"/>
        <w:spacing w:line="360" w:lineRule="auto"/>
        <w:ind w:left="0"/>
        <w:jc w:val="both"/>
        <w:rPr>
          <w:b/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003A5F">
        <w:rPr>
          <w:u w:val="single"/>
          <w:lang w:eastAsia="ru-RU" w:bidi="ru-RU"/>
        </w:rPr>
        <w:t xml:space="preserve">лот № </w:t>
      </w:r>
      <w:r w:rsidR="00003A5F" w:rsidRPr="00003A5F">
        <w:rPr>
          <w:u w:val="single"/>
          <w:lang w:eastAsia="ru-RU" w:bidi="ru-RU"/>
        </w:rPr>
        <w:t>74</w:t>
      </w:r>
      <w:r w:rsidRPr="00003A5F">
        <w:rPr>
          <w:u w:val="single"/>
          <w:lang w:eastAsia="ru-RU" w:bidi="ru-RU"/>
        </w:rPr>
        <w:t>/2024</w:t>
      </w:r>
      <w:r>
        <w:rPr>
          <w:lang w:eastAsia="ru-RU" w:bidi="ru-RU"/>
        </w:rPr>
        <w:t xml:space="preserve">. </w:t>
      </w:r>
      <w:r w:rsidRPr="00003A5F">
        <w:rPr>
          <w:b/>
          <w:color w:val="FF0000"/>
          <w:lang w:eastAsia="ru-RU" w:bidi="ru-RU"/>
        </w:rPr>
        <w:t>Ру</w:t>
      </w:r>
      <w:r w:rsidR="00003A5F" w:rsidRPr="00003A5F">
        <w:rPr>
          <w:b/>
          <w:color w:val="FF0000"/>
          <w:lang w:eastAsia="ru-RU" w:bidi="ru-RU"/>
        </w:rPr>
        <w:t>кав</w:t>
      </w:r>
      <w:r w:rsidRPr="00003A5F">
        <w:rPr>
          <w:b/>
          <w:color w:val="FF0000"/>
          <w:lang w:eastAsia="ru-RU" w:bidi="ru-RU"/>
        </w:rPr>
        <w:t xml:space="preserve"> </w:t>
      </w:r>
      <w:r w:rsidR="00003A5F" w:rsidRPr="00003A5F">
        <w:rPr>
          <w:b/>
          <w:color w:val="FF0000"/>
          <w:lang w:eastAsia="ru-RU" w:bidi="ru-RU"/>
        </w:rPr>
        <w:t>металлический РЗ-Ц</w:t>
      </w:r>
      <w:r w:rsidRPr="00003A5F">
        <w:rPr>
          <w:b/>
          <w:color w:val="FF0000"/>
          <w:lang w:val="en-US" w:eastAsia="ru-RU" w:bidi="ru-RU"/>
        </w:rPr>
        <w:t>X</w:t>
      </w:r>
      <w:r w:rsidRPr="00003A5F">
        <w:rPr>
          <w:b/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003A5F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003A5F">
        <w:rPr>
          <w:b/>
          <w:bCs/>
          <w:color w:val="FF0000"/>
          <w:lang w:eastAsia="ru-RU" w:bidi="ru-RU"/>
        </w:rPr>
        <w:t xml:space="preserve">с «28» </w:t>
      </w:r>
      <w:r w:rsidR="00003A5F" w:rsidRPr="00003A5F">
        <w:rPr>
          <w:b/>
          <w:bCs/>
          <w:color w:val="FF0000"/>
          <w:lang w:eastAsia="ru-RU" w:bidi="ru-RU"/>
        </w:rPr>
        <w:t>марта</w:t>
      </w:r>
      <w:r w:rsidRPr="00003A5F">
        <w:rPr>
          <w:b/>
          <w:bCs/>
          <w:color w:val="FF0000"/>
          <w:lang w:eastAsia="ru-RU" w:bidi="ru-RU"/>
        </w:rPr>
        <w:t xml:space="preserve"> 202</w:t>
      </w:r>
      <w:r w:rsidR="00003A5F" w:rsidRPr="00003A5F">
        <w:rPr>
          <w:b/>
          <w:bCs/>
          <w:color w:val="FF0000"/>
          <w:lang w:eastAsia="ru-RU" w:bidi="ru-RU"/>
        </w:rPr>
        <w:t>4 г. по «24</w:t>
      </w:r>
      <w:r w:rsidRPr="00003A5F">
        <w:rPr>
          <w:b/>
          <w:bCs/>
          <w:color w:val="FF0000"/>
          <w:lang w:eastAsia="ru-RU" w:bidi="ru-RU"/>
        </w:rPr>
        <w:t xml:space="preserve">» </w:t>
      </w:r>
      <w:r w:rsidR="00003A5F" w:rsidRPr="00003A5F">
        <w:rPr>
          <w:b/>
          <w:bCs/>
          <w:color w:val="FF0000"/>
          <w:lang w:eastAsia="ru-RU" w:bidi="ru-RU"/>
        </w:rPr>
        <w:t>апре</w:t>
      </w:r>
      <w:r w:rsidRPr="00003A5F">
        <w:rPr>
          <w:b/>
          <w:bCs/>
          <w:color w:val="FF0000"/>
          <w:lang w:eastAsia="ru-RU" w:bidi="ru-RU"/>
        </w:rPr>
        <w:t xml:space="preserve">ля 2024 г. </w:t>
      </w:r>
      <w:r w:rsidRPr="00003A5F">
        <w:rPr>
          <w:b/>
          <w:color w:val="FF0000"/>
        </w:rPr>
        <w:t>до 18-00 МСК</w:t>
      </w:r>
      <w:r w:rsidRPr="00003A5F">
        <w:rPr>
          <w:b/>
          <w:bCs/>
          <w:color w:val="FF0000"/>
          <w:lang w:eastAsia="ru-RU" w:bidi="ru-RU"/>
        </w:rPr>
        <w:t>.</w:t>
      </w:r>
      <w:bookmarkStart w:id="4" w:name="_GoBack"/>
      <w:bookmarkEnd w:id="4"/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003A5F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003A5F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03A5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96</cp:revision>
  <cp:lastPrinted>2019-10-02T10:23:00Z</cp:lastPrinted>
  <dcterms:created xsi:type="dcterms:W3CDTF">2018-04-16T10:44:00Z</dcterms:created>
  <dcterms:modified xsi:type="dcterms:W3CDTF">2024-03-26T07:20:00Z</dcterms:modified>
</cp:coreProperties>
</file>