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A03638" w:rsidRDefault="00A03638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355938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26.08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E53BE3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4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355938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09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35593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E53BE3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4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1"/>
        <w:gridCol w:w="3316"/>
        <w:gridCol w:w="3316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286183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35593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26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5593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E53BE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7821C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0735C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35593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35593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09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E53BE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D61C1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</w:p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  <w:r w:rsid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(тендера) Лот № 22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AD00E6" w:rsidRDefault="00E53BE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М</w:t>
                  </w:r>
                  <w:r w:rsidR="002D74C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еталлолом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, категории</w:t>
                  </w:r>
                  <w:r w:rsid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3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А, класс опасности 5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объеме </w:t>
                  </w:r>
                  <w:r w:rsid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152 831</w:t>
                  </w:r>
                  <w:r w:rsidR="00AD00E6"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,00 кг.</w:t>
                  </w:r>
                </w:p>
                <w:p w:rsidR="00215FCC" w:rsidRPr="00AC69B9" w:rsidRDefault="00215FC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1D5786" w:rsidRDefault="005F0EE2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</w:t>
                  </w:r>
                  <w:r w:rsidR="000D22A5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нахождение: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1D5786"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федеральная автодорога от г. Ханты-Мансийск 147 км. </w:t>
                  </w:r>
                  <w:r w:rsid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до </w:t>
                  </w:r>
                  <w:r w:rsidR="00090D72" w:rsidRP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п. </w:t>
                  </w:r>
                  <w:proofErr w:type="spellStart"/>
                  <w:r w:rsidR="00090D72" w:rsidRP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Горноправдинск</w:t>
                  </w:r>
                  <w:proofErr w:type="spellEnd"/>
                  <w:r w:rsid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1D5786"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Переправа </w:t>
                  </w:r>
                </w:p>
                <w:p w:rsidR="001D5786" w:rsidRPr="001D5786" w:rsidRDefault="001D5786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через р.</w:t>
                  </w:r>
                  <w:r w:rsidR="006F0B9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Иртыш – склад </w:t>
                  </w:r>
                  <w:proofErr w:type="spellStart"/>
                  <w:r w:rsidR="006F0B9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Кондинское</w:t>
                  </w:r>
                  <w:proofErr w:type="spellEnd"/>
                  <w:r w:rsidR="006F0B9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м/р 70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км.</w:t>
                  </w:r>
                </w:p>
                <w:p w:rsidR="001D5786" w:rsidRPr="001D5786" w:rsidRDefault="001D5786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Транспортная доступность: </w:t>
                  </w:r>
                </w:p>
                <w:p w:rsidR="001D5786" w:rsidRPr="001D5786" w:rsidRDefault="001D5786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январь-март: передвижение автотранспортом по зимним дорогам; </w:t>
                  </w:r>
                </w:p>
                <w:p w:rsidR="001D5786" w:rsidRPr="001D5786" w:rsidRDefault="001D5786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апрель-май</w:t>
                  </w:r>
                  <w:r w:rsid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</w:t>
                  </w:r>
                  <w:r w:rsidR="00090D72" w:rsidRP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ноябрь-декабрь</w:t>
                  </w:r>
                  <w:r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: режим автономии, передвижение только воздушным транспортом; </w:t>
                  </w:r>
                </w:p>
                <w:p w:rsidR="001D5786" w:rsidRPr="001D5786" w:rsidRDefault="001D5786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D578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июнь-октябрь: передвижение во</w:t>
                  </w:r>
                  <w:r w:rsidR="00090D7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дным транспортом через р. Иртыш.</w:t>
                  </w:r>
                </w:p>
                <w:p w:rsidR="00134E92" w:rsidRPr="00AD00E6" w:rsidRDefault="00134E92" w:rsidP="001D578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0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1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C7425B" w:rsidRPr="00CC2107" w:rsidRDefault="00C7425B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8B030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Для того чтобы воспользоваться настоящим 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предложением</w:t>
            </w:r>
            <w:r w:rsidRPr="008B030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, необходимо подготовить пакет документов, указанный в </w:t>
            </w:r>
            <w:r w:rsidR="00B46982" w:rsidRPr="008B030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Таблице №1 настоящего извещения</w:t>
            </w:r>
            <w:r w:rsidR="00CC210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, и </w:t>
            </w:r>
            <w:r w:rsidR="00CC2107" w:rsidRPr="00CC210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направить </w:t>
            </w:r>
            <w:r w:rsidR="00981058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981058" w:rsidRPr="00981058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электронной форме на ЭТП ТЭК-Торг секция «Продажа имущества» (адрес электронной торговой площадки в сети Интернет для предоставления документов: https://sale.tektorg.ru).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F3667B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неликвидных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134E9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(</w:t>
            </w:r>
            <w:r w:rsidR="00134E92" w:rsidRPr="00134E9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  <w:r w:rsidR="00134E9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):</w:t>
            </w:r>
          </w:p>
          <w:tbl>
            <w:tblPr>
              <w:tblW w:w="101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8"/>
              <w:gridCol w:w="3175"/>
              <w:gridCol w:w="6457"/>
            </w:tblGrid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ED1E3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ED1E3B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134E92">
                    <w:t xml:space="preserve"> </w:t>
                  </w:r>
                  <w:r w:rsidR="00134E92"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на обработку персональных данных (по форме Приложения № 4.1)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для руководителей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134E92"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юридического лица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предоставляе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выписка из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E53BE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 Участника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bookmarkStart w:id="2" w:name="_GoBack"/>
                  <w:r w:rsidR="00355938" w:rsidRPr="00E85916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либо наличие действующего заключения по итогам проверки в рамках процедуры реализации</w:t>
                  </w:r>
                  <w:r w:rsidR="00355938" w:rsidRPr="00E8591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bookmarkEnd w:id="2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ED1E3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ED1E3B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 w:rsidRPr="00ED1E3B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DE337C">
              <w:trPr>
                <w:trHeight w:val="312"/>
              </w:trPr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</w:t>
                  </w:r>
                  <w:r w:rsidR="00E53BE3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документам Участников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ED1E3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D57BA8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134E92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 по форме Приложения №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6. 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C568E2"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 приложения к нему, размещенный</w:t>
                  </w:r>
                  <w:r w:rsidR="00C568E2"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тации по заявляемому Лоту/Лотам (Приложение № 5). </w:t>
                  </w:r>
                </w:p>
              </w:tc>
            </w:tr>
            <w:tr w:rsidR="002D74CD" w:rsidRPr="00C7425B" w:rsidTr="00441756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2D74CD" w:rsidRPr="00C7425B" w:rsidRDefault="00ED1E3B" w:rsidP="002D74C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2D74CD" w:rsidRPr="00215FCC" w:rsidRDefault="002D74CD" w:rsidP="002D74C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215FC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Наличие действующей лицензии на осуществление заготовки, хранения, переработки и р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еализации лома черных металлов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2D74CD" w:rsidRPr="00215FCC" w:rsidRDefault="00C568E2" w:rsidP="00C568E2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Копия действующей лицензии, выданная участнику на осуществление заготовки, хранения, переработки и р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еализации лома черных металлов.</w:t>
                  </w:r>
                </w:p>
              </w:tc>
            </w:tr>
            <w:tr w:rsidR="00134E92" w:rsidRPr="00C7425B" w:rsidTr="00441756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134E92" w:rsidRDefault="00ED1E3B" w:rsidP="00134E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134E92" w:rsidRPr="00134E92" w:rsidRDefault="00134E92" w:rsidP="00134E92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134E92" w:rsidRPr="00215FCC" w:rsidRDefault="00134E92" w:rsidP="00134E92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      </w:r>
                  <w:proofErr w:type="spellStart"/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по форме Приложения № 9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D57BA8" w:rsidRDefault="006E0917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</w:t>
      </w: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063430" w:rsidRDefault="00C7425B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> максимально предложенной стоимости</w:t>
      </w:r>
      <w:r w:rsidR="002E0F7F"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</w:t>
      </w:r>
      <w:r w:rsidR="00ED1E3B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="00ED1E3B" w:rsidRPr="00ED1E3B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(Приложение 12)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6E0917" w:rsidRDefault="00134E92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C7425B" w:rsidRPr="00CE5344" w:rsidRDefault="007E3998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022E6A" w:rsidRPr="00022E6A" w:rsidRDefault="00022E6A" w:rsidP="00022E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022E6A" w:rsidRPr="00022E6A" w:rsidRDefault="00022E6A" w:rsidP="00022E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022E6A" w:rsidRPr="00022E6A" w:rsidRDefault="00022E6A" w:rsidP="00022E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022E6A" w:rsidRDefault="00022E6A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2C39AF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D61C1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35593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35593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09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E53BE3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4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5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0735C7" w:rsidRPr="00571DB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</w:p>
    <w:p w:rsidR="0011313E" w:rsidRPr="00134E92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134E92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 xml:space="preserve">. </w:t>
      </w:r>
    </w:p>
    <w:p w:rsidR="006E0917" w:rsidRDefault="00134E92" w:rsidP="006E0917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Участниками</w:t>
      </w:r>
      <w:r w:rsidR="000314D7"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="000314D7"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прохождения предквалификационного отбора и не прошедшими предквалификационный отбор для допуска к участию рассматриваться не будут.</w:t>
      </w:r>
    </w:p>
    <w:p w:rsidR="00C7425B" w:rsidRPr="00CE5344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D57BA8" w:rsidRPr="00D57BA8" w:rsidRDefault="00D57BA8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D57BA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Настоящее извещение не является публичной офертой и ни при каких обстоятельствах не может квалифицироваться, как приглашение принять участие в торгах, порядок которых регулируется ст. 447-449 ГК РФ.</w:t>
      </w:r>
    </w:p>
    <w:p w:rsidR="00215FCC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4994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7"/>
        <w:gridCol w:w="4086"/>
      </w:tblGrid>
      <w:tr w:rsidR="00D57BA8" w:rsidRPr="00D57BA8" w:rsidTr="00D57BA8">
        <w:trPr>
          <w:trHeight w:val="944"/>
          <w:tblCellSpacing w:w="15" w:type="dxa"/>
        </w:trPr>
        <w:tc>
          <w:tcPr>
            <w:tcW w:w="2974" w:type="pct"/>
            <w:hideMark/>
          </w:tcPr>
          <w:p w:rsidR="00D57BA8" w:rsidRPr="00D57BA8" w:rsidRDefault="00D57BA8" w:rsidP="00D57BA8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D57BA8" w:rsidRPr="00D57BA8" w:rsidRDefault="00D57BA8" w:rsidP="00D57BA8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(Менеджер, Сектор реализации материально-технических ресурсов)</w:t>
            </w:r>
          </w:p>
          <w:p w:rsidR="00D57BA8" w:rsidRPr="00D57BA8" w:rsidRDefault="00D57BA8" w:rsidP="00D57BA8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D57BA8" w:rsidRPr="00D57BA8" w:rsidRDefault="00D57BA8" w:rsidP="00D57BA8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D57BA8" w:rsidRPr="00D57BA8" w:rsidRDefault="00D57BA8" w:rsidP="00D57BA8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982" w:type="pct"/>
            <w:hideMark/>
          </w:tcPr>
          <w:p w:rsidR="00D57BA8" w:rsidRPr="00D57BA8" w:rsidRDefault="00D57BA8" w:rsidP="00E53B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</w:p>
          <w:p w:rsidR="00D57BA8" w:rsidRPr="00D57BA8" w:rsidRDefault="00D57BA8" w:rsidP="00E53BE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E53BE3" w:rsidRDefault="00E53BE3" w:rsidP="00E53B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D57BA8" w:rsidRPr="00D57BA8" w:rsidRDefault="00D57BA8" w:rsidP="00E53B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D57BA8" w:rsidRPr="00D57BA8" w:rsidRDefault="00D57BA8" w:rsidP="00E53BE3">
            <w:pPr>
              <w:spacing w:after="0" w:line="240" w:lineRule="auto"/>
              <w:rPr>
                <w:sz w:val="20"/>
                <w:szCs w:val="20"/>
              </w:rPr>
            </w:pPr>
            <w:r w:rsidRPr="00D57BA8">
              <w:rPr>
                <w:sz w:val="20"/>
                <w:szCs w:val="20"/>
              </w:rPr>
              <w:t>denis.tsybulskii@knd.rosneft.ru</w:t>
            </w:r>
          </w:p>
          <w:p w:rsidR="00D57BA8" w:rsidRPr="00D57BA8" w:rsidRDefault="00D57BA8" w:rsidP="00E53BE3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1D5786" w:rsidRPr="00D57BA8" w:rsidRDefault="001D5786" w:rsidP="001D5786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D57BA8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Контактное лицо от АО «НК «Конданефть» (технические вопросы):</w:t>
      </w:r>
    </w:p>
    <w:tbl>
      <w:tblPr>
        <w:tblW w:w="4452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7"/>
        <w:gridCol w:w="2980"/>
      </w:tblGrid>
      <w:tr w:rsidR="001D5786" w:rsidRPr="00D57BA8" w:rsidTr="002702FE">
        <w:trPr>
          <w:trHeight w:val="1065"/>
          <w:tblCellSpacing w:w="15" w:type="dxa"/>
        </w:trPr>
        <w:tc>
          <w:tcPr>
            <w:tcW w:w="3336" w:type="pct"/>
            <w:hideMark/>
          </w:tcPr>
          <w:p w:rsidR="001D5786" w:rsidRPr="00D57BA8" w:rsidRDefault="001D5786" w:rsidP="002702FE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Чуканов Александр Александрович</w:t>
            </w:r>
          </w:p>
          <w:p w:rsidR="001D5786" w:rsidRPr="00D57BA8" w:rsidRDefault="001D5786" w:rsidP="002702FE">
            <w:pPr>
              <w:spacing w:after="0"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(Начальник базы ПБ «</w:t>
            </w:r>
            <w:proofErr w:type="spellStart"/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Кондинское</w:t>
            </w:r>
            <w:proofErr w:type="spellEnd"/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»)</w:t>
            </w:r>
          </w:p>
        </w:tc>
        <w:tc>
          <w:tcPr>
            <w:tcW w:w="1615" w:type="pct"/>
            <w:hideMark/>
          </w:tcPr>
          <w:p w:rsidR="001D5786" w:rsidRPr="00D57BA8" w:rsidRDefault="001D5786" w:rsidP="002702FE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+7 (3467) 396-234 доб. 5284</w:t>
            </w:r>
          </w:p>
          <w:p w:rsidR="001D5786" w:rsidRPr="00D57BA8" w:rsidRDefault="001D5786" w:rsidP="002702FE">
            <w:pPr>
              <w:spacing w:after="15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br/>
            </w:r>
            <w:r w:rsidRPr="00D57BA8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Aleksandr.Chukanov@knd.rosneft.ru</w:t>
            </w:r>
          </w:p>
        </w:tc>
      </w:tr>
    </w:tbl>
    <w:p w:rsidR="000B0D3D" w:rsidRPr="00CE5344" w:rsidRDefault="000B0D3D" w:rsidP="00D57BA8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A436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314D7"/>
    <w:rsid w:val="0003751A"/>
    <w:rsid w:val="00063430"/>
    <w:rsid w:val="000735C7"/>
    <w:rsid w:val="00075135"/>
    <w:rsid w:val="00085667"/>
    <w:rsid w:val="00090D72"/>
    <w:rsid w:val="000B0D3D"/>
    <w:rsid w:val="000D22A5"/>
    <w:rsid w:val="000D2607"/>
    <w:rsid w:val="000E1547"/>
    <w:rsid w:val="0011313E"/>
    <w:rsid w:val="001137A1"/>
    <w:rsid w:val="00120DFF"/>
    <w:rsid w:val="001214A3"/>
    <w:rsid w:val="00134E92"/>
    <w:rsid w:val="00136CF1"/>
    <w:rsid w:val="001716F7"/>
    <w:rsid w:val="00176916"/>
    <w:rsid w:val="00194CA0"/>
    <w:rsid w:val="001B30A5"/>
    <w:rsid w:val="001C00E1"/>
    <w:rsid w:val="001D5786"/>
    <w:rsid w:val="001D6E8D"/>
    <w:rsid w:val="00211F42"/>
    <w:rsid w:val="00215FCC"/>
    <w:rsid w:val="00223207"/>
    <w:rsid w:val="00227F65"/>
    <w:rsid w:val="0023562B"/>
    <w:rsid w:val="00255FFF"/>
    <w:rsid w:val="00286183"/>
    <w:rsid w:val="00287538"/>
    <w:rsid w:val="002C39AF"/>
    <w:rsid w:val="002C5B97"/>
    <w:rsid w:val="002D63B9"/>
    <w:rsid w:val="002D74CD"/>
    <w:rsid w:val="002E0F7F"/>
    <w:rsid w:val="002E2873"/>
    <w:rsid w:val="002F2FFF"/>
    <w:rsid w:val="00355137"/>
    <w:rsid w:val="00355938"/>
    <w:rsid w:val="00371E71"/>
    <w:rsid w:val="003F2A88"/>
    <w:rsid w:val="00416E72"/>
    <w:rsid w:val="00423766"/>
    <w:rsid w:val="004A0358"/>
    <w:rsid w:val="004B57D8"/>
    <w:rsid w:val="004D334D"/>
    <w:rsid w:val="00523189"/>
    <w:rsid w:val="00546E9B"/>
    <w:rsid w:val="0055010F"/>
    <w:rsid w:val="00571DB6"/>
    <w:rsid w:val="00593924"/>
    <w:rsid w:val="005A793F"/>
    <w:rsid w:val="005B1C67"/>
    <w:rsid w:val="005F0EE2"/>
    <w:rsid w:val="006563D4"/>
    <w:rsid w:val="00670B5D"/>
    <w:rsid w:val="00685DCF"/>
    <w:rsid w:val="00690ED2"/>
    <w:rsid w:val="006A7190"/>
    <w:rsid w:val="006D51C7"/>
    <w:rsid w:val="006E0917"/>
    <w:rsid w:val="006F0B98"/>
    <w:rsid w:val="0070471F"/>
    <w:rsid w:val="00716F7E"/>
    <w:rsid w:val="0073279E"/>
    <w:rsid w:val="00765AE0"/>
    <w:rsid w:val="007821C1"/>
    <w:rsid w:val="0078541A"/>
    <w:rsid w:val="00790AF5"/>
    <w:rsid w:val="007B5D9E"/>
    <w:rsid w:val="007E3998"/>
    <w:rsid w:val="00867B91"/>
    <w:rsid w:val="008B0303"/>
    <w:rsid w:val="008B7AB2"/>
    <w:rsid w:val="008F1B7C"/>
    <w:rsid w:val="00923D56"/>
    <w:rsid w:val="00937E5E"/>
    <w:rsid w:val="00945170"/>
    <w:rsid w:val="00956D6B"/>
    <w:rsid w:val="00963350"/>
    <w:rsid w:val="00973F34"/>
    <w:rsid w:val="009743AC"/>
    <w:rsid w:val="00981058"/>
    <w:rsid w:val="009E3748"/>
    <w:rsid w:val="009F4912"/>
    <w:rsid w:val="009F77CC"/>
    <w:rsid w:val="00A03638"/>
    <w:rsid w:val="00A376ED"/>
    <w:rsid w:val="00A37C3C"/>
    <w:rsid w:val="00A436C6"/>
    <w:rsid w:val="00A4557B"/>
    <w:rsid w:val="00AC2E22"/>
    <w:rsid w:val="00AC6991"/>
    <w:rsid w:val="00AC69B9"/>
    <w:rsid w:val="00AD00E6"/>
    <w:rsid w:val="00AD24ED"/>
    <w:rsid w:val="00AD48C1"/>
    <w:rsid w:val="00B46982"/>
    <w:rsid w:val="00B717AD"/>
    <w:rsid w:val="00B7322C"/>
    <w:rsid w:val="00B76D1F"/>
    <w:rsid w:val="00BB0E1F"/>
    <w:rsid w:val="00BD7509"/>
    <w:rsid w:val="00C40F80"/>
    <w:rsid w:val="00C52E1C"/>
    <w:rsid w:val="00C568E2"/>
    <w:rsid w:val="00C7425B"/>
    <w:rsid w:val="00CA2684"/>
    <w:rsid w:val="00CB2493"/>
    <w:rsid w:val="00CC2107"/>
    <w:rsid w:val="00CE5344"/>
    <w:rsid w:val="00D3010A"/>
    <w:rsid w:val="00D57BA8"/>
    <w:rsid w:val="00D61C1B"/>
    <w:rsid w:val="00D904A7"/>
    <w:rsid w:val="00DB1F89"/>
    <w:rsid w:val="00DB2C91"/>
    <w:rsid w:val="00DB3673"/>
    <w:rsid w:val="00DB6555"/>
    <w:rsid w:val="00DC370B"/>
    <w:rsid w:val="00DE337C"/>
    <w:rsid w:val="00DF2CFB"/>
    <w:rsid w:val="00E20DC2"/>
    <w:rsid w:val="00E43EA4"/>
    <w:rsid w:val="00E462EF"/>
    <w:rsid w:val="00E5213C"/>
    <w:rsid w:val="00E53BE3"/>
    <w:rsid w:val="00E82A68"/>
    <w:rsid w:val="00EB4546"/>
    <w:rsid w:val="00EC62BC"/>
    <w:rsid w:val="00ED1E3B"/>
    <w:rsid w:val="00ED6918"/>
    <w:rsid w:val="00EE02B0"/>
    <w:rsid w:val="00F138BC"/>
    <w:rsid w:val="00F15961"/>
    <w:rsid w:val="00F3667B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D16F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134E9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134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Цыбульский Денис Александрович</cp:lastModifiedBy>
  <cp:revision>16</cp:revision>
  <dcterms:created xsi:type="dcterms:W3CDTF">2023-10-31T06:27:00Z</dcterms:created>
  <dcterms:modified xsi:type="dcterms:W3CDTF">2024-08-21T11:40:00Z</dcterms:modified>
</cp:coreProperties>
</file>