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0B" w:rsidRPr="007F136C" w:rsidRDefault="00642C0B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bookmarkStart w:id="0" w:name="_GoBack"/>
      <w:bookmarkEnd w:id="0"/>
      <w:r w:rsidRPr="007F136C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914B62">
        <w:rPr>
          <w:rFonts w:ascii="Arial" w:hAnsi="Arial" w:cs="Arial"/>
          <w:b/>
          <w:sz w:val="20"/>
          <w:szCs w:val="20"/>
        </w:rPr>
        <w:t>26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14B62">
        <w:rPr>
          <w:rFonts w:ascii="Arial" w:hAnsi="Arial" w:cs="Arial"/>
          <w:b/>
          <w:sz w:val="20"/>
          <w:szCs w:val="20"/>
        </w:rPr>
        <w:t>230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 xml:space="preserve">а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331BF9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Введена в действие в Обществе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«Туланефтепродукт»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22 июня 2015 г. № 200</w:t>
      </w: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Default="00642C0B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Pr="007F136C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99074A" w:rsidRDefault="0099074A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Pr="007F136C" w:rsidRDefault="003E7B9E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162371" w:rsidRPr="007F136C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:rsidR="00162371" w:rsidRPr="00791562" w:rsidRDefault="00162371" w:rsidP="00162371">
      <w:pPr>
        <w:spacing w:before="12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headerReference w:type="even" r:id="rId10"/>
          <w:headerReference w:type="default" r:id="rId11"/>
          <w:footerReference w:type="default" r:id="rId12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F6264C" w:rsidRDefault="00F6264C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1" w:name="_Ref392589603"/>
      <w:bookmarkStart w:id="2" w:name="_Ref392589651"/>
      <w:bookmarkStart w:id="3" w:name="_Ref392589693"/>
      <w:bookmarkStart w:id="4" w:name="_Ref392589742"/>
      <w:bookmarkStart w:id="5" w:name="_Toc392595023"/>
      <w:bookmarkStart w:id="6" w:name="_Toc392610517"/>
      <w:bookmarkStart w:id="7" w:name="_Toc393989319"/>
      <w:bookmarkStart w:id="8" w:name="_Toc393888104"/>
      <w:bookmarkStart w:id="9" w:name="_Toc418011614"/>
      <w:bookmarkStart w:id="10" w:name="_Ref392931815"/>
      <w:bookmarkStart w:id="11" w:name="_Ref391375478"/>
      <w:bookmarkStart w:id="12" w:name="_Ref391375480"/>
      <w:bookmarkStart w:id="13" w:name="_Ref391375547"/>
      <w:bookmarkStart w:id="14" w:name="_Ref391375634"/>
      <w:bookmarkStart w:id="15" w:name="_Toc392326436"/>
      <w:bookmarkStart w:id="16" w:name="_Toc392495197"/>
      <w:bookmarkStart w:id="17" w:name="_Toc392595025"/>
      <w:bookmarkStart w:id="18" w:name="_Toc392610537"/>
      <w:bookmarkStart w:id="19" w:name="_Toc393989339"/>
      <w:bookmarkStart w:id="20" w:name="_Toc393888124"/>
      <w:bookmarkStart w:id="21" w:name="_Ref391310099"/>
      <w:bookmarkStart w:id="22" w:name="_Ref391310839"/>
      <w:bookmarkStart w:id="23" w:name="_Ref391194783"/>
      <w:r w:rsidRPr="00F6264C"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F6264C">
        <w:rPr>
          <w:sz w:val="32"/>
          <w:szCs w:val="32"/>
        </w:rPr>
        <w:t xml:space="preserve">при </w:t>
      </w:r>
      <w:r w:rsidR="003849E7">
        <w:rPr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2"/>
      </w:r>
      <w:bookmarkEnd w:id="9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4" w:name="_Ref393994114"/>
          </w:p>
        </w:tc>
        <w:bookmarkEnd w:id="24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3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>не раскрыта полностью/представлены недостоверные сведения</w:t>
            </w:r>
            <w:bookmarkEnd w:id="26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7" w:name="_Toc392495177"/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7"/>
            <w:r w:rsidR="00152067" w:rsidRPr="00226A0B">
              <w:rPr>
                <w:sz w:val="20"/>
                <w:szCs w:val="20"/>
              </w:rPr>
              <w:t>, полностью раскрыта, представлены 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3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Pr="00226A0B">
              <w:rPr>
                <w:rStyle w:val="afff6"/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:rsidR="006450E2" w:rsidRPr="00226A0B" w:rsidRDefault="00F6264C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07.08.2001 № 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со взяточничеством» (UK Bribery Act 2010), получивший одобрение Парламента Великобритании и Королевы Елизаветы II 08.04.2010 г. и вступивший в силу 01.07.2011г., </w:t>
            </w:r>
          </w:p>
          <w:p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</w:t>
            </w:r>
            <w:r w:rsidR="00B31C9A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11.03.01 П-01 </w:t>
            </w:r>
            <w:r w:rsidR="00477128" w:rsidRPr="00226A0B">
              <w:rPr>
                <w:sz w:val="20"/>
                <w:szCs w:val="20"/>
              </w:rPr>
              <w:t>версия 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</w:t>
            </w:r>
            <w:r w:rsidR="00477128" w:rsidRPr="00226A0B">
              <w:rPr>
                <w:sz w:val="20"/>
                <w:szCs w:val="20"/>
              </w:rPr>
              <w:t>директоров ОАО «НК «Роснефть» 24.12.2014</w:t>
            </w:r>
            <w:r w:rsidRPr="00226A0B">
              <w:rPr>
                <w:sz w:val="20"/>
                <w:szCs w:val="20"/>
              </w:rPr>
              <w:t xml:space="preserve"> (протокол от </w:t>
            </w:r>
            <w:r w:rsidR="00477128" w:rsidRPr="00226A0B">
              <w:rPr>
                <w:sz w:val="20"/>
                <w:szCs w:val="20"/>
              </w:rPr>
              <w:t>29.12.2014 №17</w:t>
            </w:r>
            <w:r w:rsidRPr="00226A0B">
              <w:rPr>
                <w:sz w:val="20"/>
                <w:szCs w:val="20"/>
              </w:rPr>
              <w:t>), введенная в действие приказом ОАО «НК «Роснефть»</w:t>
            </w:r>
            <w:r w:rsidR="008803EF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от </w:t>
            </w:r>
            <w:r w:rsidR="00477128" w:rsidRPr="00226A0B">
              <w:rPr>
                <w:sz w:val="20"/>
                <w:szCs w:val="20"/>
              </w:rPr>
              <w:t>30.12.2014</w:t>
            </w:r>
            <w:r w:rsidRPr="00226A0B">
              <w:rPr>
                <w:sz w:val="20"/>
                <w:szCs w:val="20"/>
              </w:rPr>
              <w:t xml:space="preserve"> № </w:t>
            </w:r>
            <w:r w:rsidR="00477128" w:rsidRPr="00226A0B">
              <w:rPr>
                <w:sz w:val="20"/>
                <w:szCs w:val="20"/>
              </w:rPr>
              <w:t>726</w:t>
            </w:r>
            <w:r w:rsidRPr="00226A0B">
              <w:rPr>
                <w:sz w:val="20"/>
                <w:szCs w:val="20"/>
              </w:rPr>
              <w:t xml:space="preserve">, </w:t>
            </w:r>
            <w:r w:rsidR="001B202B" w:rsidRPr="00226A0B">
              <w:rPr>
                <w:sz w:val="20"/>
                <w:szCs w:val="20"/>
              </w:rPr>
              <w:t>и Политики Компании в области противодействия корпоративному мошенничеству №</w:t>
            </w:r>
            <w:r w:rsidR="00B95078" w:rsidRPr="00226A0B">
              <w:rPr>
                <w:sz w:val="20"/>
                <w:szCs w:val="20"/>
              </w:rPr>
              <w:t> </w:t>
            </w:r>
            <w:r w:rsidR="001B202B" w:rsidRPr="00226A0B">
              <w:rPr>
                <w:sz w:val="20"/>
                <w:szCs w:val="20"/>
              </w:rPr>
              <w:t>П3-11.03.02 П-01</w:t>
            </w:r>
            <w:r w:rsidRPr="00226A0B">
              <w:rPr>
                <w:sz w:val="20"/>
                <w:szCs w:val="20"/>
              </w:rPr>
              <w:t xml:space="preserve"> версия </w:t>
            </w:r>
            <w:r w:rsidR="00477128" w:rsidRPr="00226A0B">
              <w:rPr>
                <w:sz w:val="20"/>
                <w:szCs w:val="20"/>
              </w:rPr>
              <w:t>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директоров ОАО «НК «Роснефть» </w:t>
            </w:r>
            <w:r w:rsidR="00477128" w:rsidRPr="00226A0B">
              <w:rPr>
                <w:sz w:val="20"/>
                <w:szCs w:val="20"/>
              </w:rPr>
              <w:t>24.12.2014 (протокол от 29.12.2014 №17), введенная в действие приказом ОАО «НК «Роснефть» от 30.12.2014 № 726</w:t>
            </w:r>
            <w:r w:rsidRPr="00226A0B">
              <w:rPr>
                <w:sz w:val="20"/>
                <w:szCs w:val="20"/>
              </w:rPr>
              <w:t>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5"/>
          <w:headerReference w:type="default" r:id="rId16"/>
          <w:footerReference w:type="default" r:id="rId17"/>
          <w:headerReference w:type="first" r:id="rId18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8" w:name="_Toc391375869"/>
      <w:bookmarkStart w:id="29" w:name="_Toc391376828"/>
      <w:bookmarkStart w:id="30" w:name="_Toc391382504"/>
      <w:bookmarkStart w:id="31" w:name="_Toc391383340"/>
      <w:bookmarkStart w:id="32" w:name="_Toc391387339"/>
      <w:bookmarkStart w:id="33" w:name="_Toc391453358"/>
      <w:bookmarkStart w:id="34" w:name="_Toc391453473"/>
      <w:bookmarkStart w:id="35" w:name="_Toc391453697"/>
      <w:bookmarkStart w:id="36" w:name="_Ref413238679"/>
      <w:bookmarkStart w:id="37" w:name="_Toc418011615"/>
      <w:bookmarkStart w:id="38" w:name="_Ref392931811"/>
      <w:bookmarkStart w:id="39" w:name="_Ref391375477"/>
      <w:bookmarkStart w:id="40" w:name="_Ref391375479"/>
      <w:bookmarkStart w:id="41" w:name="_Ref391375481"/>
      <w:bookmarkStart w:id="42" w:name="_Ref391375482"/>
      <w:bookmarkStart w:id="43" w:name="_Ref391375692"/>
      <w:bookmarkStart w:id="44" w:name="_Toc392326435"/>
      <w:bookmarkStart w:id="45" w:name="_Toc392495178"/>
      <w:bookmarkStart w:id="46" w:name="_Toc392595024"/>
      <w:bookmarkStart w:id="47" w:name="_Toc392610518"/>
      <w:bookmarkStart w:id="48" w:name="_Toc393989320"/>
      <w:bookmarkStart w:id="49" w:name="_Toc393989361"/>
      <w:bookmarkStart w:id="50" w:name="_Toc393888105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sz w:val="32"/>
          <w:szCs w:val="32"/>
        </w:rPr>
        <w:lastRenderedPageBreak/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36"/>
      <w:bookmarkEnd w:id="37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1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1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4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-для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0167CB">
        <w:fldChar w:fldCharType="begin"/>
      </w:r>
      <w:r w:rsidR="000167CB">
        <w:instrText xml:space="preserve"> REF _Ref391415701 \r \h  \* MERGEFORMAT </w:instrText>
      </w:r>
      <w:r w:rsidR="000167CB">
        <w:fldChar w:fldCharType="separate"/>
      </w:r>
      <w:r w:rsidR="00855604" w:rsidRPr="007F589A">
        <w:t>6</w:t>
      </w:r>
      <w:r w:rsidR="000167CB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lastRenderedPageBreak/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2" w:name="_Toc379286003"/>
      <w:bookmarkStart w:id="53" w:name="_Ref391311372"/>
      <w:bookmarkStart w:id="54" w:name="_Toc392495193"/>
      <w:bookmarkStart w:id="55" w:name="_Toc392610533"/>
      <w:bookmarkStart w:id="56" w:name="_Toc393989335"/>
      <w:bookmarkStart w:id="57" w:name="_Toc393888120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2"/>
      <w:bookmarkEnd w:id="53"/>
      <w:bookmarkEnd w:id="54"/>
      <w:bookmarkEnd w:id="55"/>
      <w:bookmarkEnd w:id="56"/>
      <w:bookmarkEnd w:id="57"/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 w:rsidR="00276D4B">
        <w:t>(образец оформления конверта установлен</w:t>
      </w:r>
      <w:r>
        <w:t xml:space="preserve"> в </w:t>
      </w:r>
      <w:r w:rsidR="00276D4B">
        <w:t xml:space="preserve">Разделе </w:t>
      </w:r>
      <w:r w:rsidR="00500E9B">
        <w:t>8</w:t>
      </w:r>
      <w:r>
        <w:t xml:space="preserve">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Flash-накопитель)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19"/>
          <w:headerReference w:type="default" r:id="rId20"/>
          <w:headerReference w:type="first" r:id="rId21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8" w:name="_Toc418011616"/>
      <w:bookmarkStart w:id="59" w:name="_Ref413238756"/>
      <w:bookmarkEnd w:id="10"/>
      <w:r w:rsidRPr="00500E9B">
        <w:rPr>
          <w:sz w:val="32"/>
          <w:szCs w:val="32"/>
        </w:rPr>
        <w:lastRenderedPageBreak/>
        <w:t>Форма анкеты-заявки Поставщика</w:t>
      </w:r>
      <w:bookmarkEnd w:id="58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5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lastRenderedPageBreak/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r>
        <w:rPr>
          <w:szCs w:val="22"/>
        </w:rPr>
        <w:t>Официальный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</w:t>
      </w:r>
      <w:r w:rsidRPr="005674DD">
        <w:rPr>
          <w:sz w:val="22"/>
          <w:szCs w:val="22"/>
        </w:rPr>
        <w:lastRenderedPageBreak/>
        <w:t xml:space="preserve">определенной деятельностью, и административного наказания в виде дисквалификации (за последние 2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за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</w:t>
      </w:r>
      <w:r w:rsidRPr="00FF4D0B">
        <w:rPr>
          <w:i/>
          <w:iCs/>
        </w:rPr>
        <w:lastRenderedPageBreak/>
        <w:t>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r w:rsidR="00E30FF2" w:rsidRPr="00203244">
        <w:t>Уполномоченным лицом</w:t>
      </w:r>
      <w:r w:rsidR="00E30FF2">
        <w:t xml:space="preserve"> (-ами)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E30FF2" w:rsidRPr="00973303">
        <w:rPr>
          <w:i/>
        </w:rPr>
        <w:t xml:space="preserve">[указать наименование </w:t>
      </w:r>
      <w:r w:rsidR="00E30FF2">
        <w:rPr>
          <w:i/>
        </w:rPr>
        <w:t>-</w:t>
      </w:r>
      <w:r w:rsidR="00E30FF2" w:rsidRPr="00973303">
        <w:rPr>
          <w:i/>
        </w:rPr>
        <w:t xml:space="preserve"> ОАО «НК «РОСНЕФТЬ» / ОГ ОАО «НК «РОСНЕФТЬ»]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lastRenderedPageBreak/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>ителей в часть 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60" w:name="_Ref391375476"/>
      <w:bookmarkStart w:id="61" w:name="_Ref391375597"/>
      <w:bookmarkStart w:id="62" w:name="_Toc392326437"/>
      <w:bookmarkStart w:id="63" w:name="_Toc392495198"/>
      <w:bookmarkStart w:id="64" w:name="_Toc392595026"/>
      <w:bookmarkStart w:id="65" w:name="_Toc392610538"/>
      <w:bookmarkStart w:id="66" w:name="_Toc393989340"/>
      <w:bookmarkStart w:id="67" w:name="_Toc393888125"/>
      <w:bookmarkStart w:id="68" w:name="_Ref391310895"/>
      <w:bookmarkStart w:id="69" w:name="_Ref391194808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59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2"/>
          <w:headerReference w:type="default" r:id="rId23"/>
          <w:headerReference w:type="first" r:id="rId24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0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70"/>
    </w:p>
    <w:bookmarkEnd w:id="68"/>
    <w:bookmarkEnd w:id="69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B06B6" w:rsidRPr="002007FF">
        <w:t>[</w:t>
      </w:r>
      <w:r w:rsidR="003B06B6" w:rsidRPr="002007FF">
        <w:rPr>
          <w:i/>
        </w:rPr>
        <w:t>указать наименование — ОАО «НК «РОСНЕФТЬ» /ОГ ОАО «НК «РОСНЕФТЬ»</w:t>
      </w:r>
      <w:r w:rsidR="003B06B6" w:rsidRPr="002007FF">
        <w:t>]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в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(до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lastRenderedPageBreak/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1" w:name="_Ref392931988"/>
      <w:bookmarkStart w:id="72" w:name="_Ref391415700"/>
      <w:bookmarkStart w:id="73" w:name="_Toc392326438"/>
      <w:bookmarkStart w:id="74" w:name="_Toc392495199"/>
      <w:bookmarkStart w:id="75" w:name="_Toc392595027"/>
      <w:bookmarkStart w:id="76" w:name="_Toc392610539"/>
      <w:bookmarkStart w:id="77" w:name="_Toc393989341"/>
      <w:bookmarkStart w:id="78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9" w:name="_Ref413238795"/>
      <w:bookmarkStart w:id="80" w:name="_Toc418011618"/>
      <w:bookmarkEnd w:id="71"/>
      <w:r w:rsidRPr="00860AA5">
        <w:rPr>
          <w:sz w:val="32"/>
          <w:szCs w:val="32"/>
        </w:rPr>
        <w:lastRenderedPageBreak/>
        <w:t xml:space="preserve">Форма 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80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r w:rsidR="009214B2">
        <w:t xml:space="preserve"> 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lastRenderedPageBreak/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ознакомлен</w:t>
      </w:r>
      <w:r w:rsidR="005D20F5"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lastRenderedPageBreak/>
        <w:t xml:space="preserve">«___» ______________ 201_ г. </w:t>
      </w:r>
      <w:r w:rsidR="009F58A6" w:rsidRPr="002F03DC">
        <w:t xml:space="preserve">                                </w:t>
      </w:r>
      <w:r w:rsidRPr="002F03DC">
        <w:t>_________________ (_________)</w:t>
      </w:r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81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1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r w:rsidR="00701E67">
        <w:rPr>
          <w:sz w:val="22"/>
          <w:szCs w:val="22"/>
        </w:rPr>
        <w:t xml:space="preserve"> .</w:t>
      </w:r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</w:p>
    <w:p w:rsidR="005D20F5" w:rsidRPr="002F03DC" w:rsidRDefault="005D20F5" w:rsidP="00A82BB3">
      <w:pPr>
        <w:spacing w:after="120"/>
        <w:ind w:firstLine="709"/>
      </w:pPr>
      <w:r w:rsidRPr="00FD7DD6">
        <w:lastRenderedPageBreak/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442E83" w:rsidRPr="002F03DC">
        <w:t>[</w:t>
      </w:r>
      <w:r w:rsidR="00442E83" w:rsidRPr="00A82BB3">
        <w:rPr>
          <w:i/>
        </w:rPr>
        <w:t>указать наименование – ОАО «НК «РОСНЕФТЬ»/ОГ ОАО «НК «РОСНЕФТЬ»</w:t>
      </w:r>
      <w:r w:rsidR="00442E83"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6"/>
          <w:headerReference w:type="default" r:id="rId27"/>
          <w:footerReference w:type="default" r:id="rId28"/>
          <w:headerReference w:type="first" r:id="rId2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0"/>
          <w:footerReference w:type="default" r:id="rId31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2" w:name="_Toc392326441"/>
      <w:bookmarkStart w:id="83" w:name="_Toc392495202"/>
      <w:bookmarkStart w:id="84" w:name="_Ref392504612"/>
      <w:bookmarkStart w:id="85" w:name="_Ref392506443"/>
      <w:bookmarkStart w:id="86" w:name="_Ref392506525"/>
      <w:bookmarkStart w:id="87" w:name="_Toc392595030"/>
      <w:bookmarkStart w:id="88" w:name="_Toc392610541"/>
      <w:bookmarkStart w:id="89" w:name="_Toc393989345"/>
      <w:bookmarkStart w:id="90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91" w:name="_Toc418011620"/>
      <w:bookmarkStart w:id="92" w:name="_Ref413238881"/>
      <w:r w:rsidRPr="00500E9B"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1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lastRenderedPageBreak/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r w:rsidRPr="00203244">
        <w:rPr>
          <w:sz w:val="18"/>
          <w:szCs w:val="22"/>
          <w:vertAlign w:val="superscript"/>
          <w:lang w:val="en-US"/>
        </w:rPr>
        <w:t>i</w:t>
      </w:r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lastRenderedPageBreak/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7735EC" w:rsidRPr="00D20EE1" w:rsidRDefault="007735E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93" w:name="_Toc418011621"/>
      <w:r w:rsidRPr="00D20EE1">
        <w:rPr>
          <w:sz w:val="32"/>
          <w:szCs w:val="32"/>
        </w:rPr>
        <w:lastRenderedPageBreak/>
        <w:t>Образ</w:t>
      </w:r>
      <w:r w:rsidR="00E81C6B"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 w:rsidR="00E81C6B"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2"/>
      <w:r w:rsidR="00E81C6B">
        <w:rPr>
          <w:sz w:val="32"/>
          <w:szCs w:val="32"/>
        </w:rPr>
        <w:t>а для подачи документов</w:t>
      </w:r>
      <w:bookmarkEnd w:id="93"/>
    </w:p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914B62" w:rsidP="00B34D8F">
      <w:pPr>
        <w:pStyle w:val="afff2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28675" t="11430" r="9525" b="41719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Маркируется в зависимости от адресата: 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ОАО НК «Роснефть»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при направлении документов в ОАО «НК «Роснефть» </w:t>
                            </w: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_______-  при направлении документов в Общество Группы ОАО «НК «Роснефть» (указывается наименование ОГ)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3" o:spid="_x0000_s1026" type="#_x0000_t48" style="position:absolute;left:0;text-align:left;margin-left:420pt;margin-top:14.4pt;width:5in;height:8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    <v:textbox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Маркируется в зависимости от адресата: 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ОАО НК «Роснефть»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– при направлении документов в ОАО «НК «Роснефть» </w:t>
                      </w: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_______-  при направлении документов в Общество Группы ОАО «НК «Роснефть» (указывается наименование ОГ)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подачи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7" type="#_x0000_t48" style="position:absolute;left:0;text-align:left;margin-left:178.5pt;margin-top:10.15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    <v:textbox>
                  <w:txbxContent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подачи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3DED0" id="Freeform 26" o:spid="_x0000_s1026" style="position:absolute;margin-left:420pt;margin-top:2.45pt;width:5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4.75pt;margin-top:8pt;width:198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    <v:stroke dashstyle="1 1" endcap="round"/>
                <v:textbox inset="1.5mm,,1.5mm"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left:0;text-align:left;margin-left:336pt;margin-top:14.3pt;width:1in;height:2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    <v:textbox>
                  <w:txbxContent>
                    <w:p w:rsidR="00800831" w:rsidRPr="009C5A76" w:rsidRDefault="00800831" w:rsidP="00B34D8F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F2E2A" id="Rectangle 25" o:spid="_x0000_s1026" style="position:absolute;margin-left:420pt;margin-top:2pt;width:5in;height:2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DEB8F" id="Rectangle 21" o:spid="_x0000_s1026" style="position:absolute;margin-left:15.75pt;margin-top:2pt;width:396pt;height:2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76DF68" id="Oval 28" o:spid="_x0000_s1026" style="position:absolute;margin-left:580.5pt;margin-top:24.6pt;width:30.35pt;height:3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МЕЛКОЙ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336pt;margin-top:3.95pt;width:1in;height:2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    <v:textbox inset="0,0,0,0">
                  <w:txbxContent>
                    <w:p w:rsidR="00800831" w:rsidRPr="009C5A76" w:rsidRDefault="00800831" w:rsidP="00B34D8F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МЕЛКОЙ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9D2262" id="Oval 34" o:spid="_x0000_s1026" style="position:absolute;margin-left:585pt;margin-top:3.3pt;width:21.85pt;height:21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:rsidR="00800831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ПОВЕРКУ для участия в МЕЛКОЙ ЗАКУПКЕ</w:t>
                            </w:r>
                          </w:p>
                          <w:p w:rsidR="00800831" w:rsidRPr="002672E8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наличии указать наименование, № лота и название общества для которого проводится закупка)</w:t>
                            </w:r>
                          </w:p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60.75pt;margin-top:16.5pt;width:315pt;height:6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    <v:stroke dashstyle="1 1" endcap="round"/>
                <v:textbox>
                  <w:txbxContent>
                    <w:p w:rsidR="00800831" w:rsidRPr="009C5A76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:rsidR="00800831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ПОВЕРКУ для участия в МЕЛКОЙ ЗАКУПКЕ</w:t>
                      </w:r>
                    </w:p>
                    <w:p w:rsidR="00800831" w:rsidRPr="002672E8" w:rsidRDefault="00800831" w:rsidP="00B34D8F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наличии указать наименование, № лота и название общества для которого проводится закупка)</w:t>
                      </w:r>
                    </w:p>
                    <w:p w:rsidR="00800831" w:rsidRPr="009C5A76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2356485" cy="815340"/>
                <wp:effectExtent l="0" t="0" r="24765" b="22860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От кого: Наименование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поставщика</w:t>
                            </w: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>, его адрес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, 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ФИО и Телефон контактного лица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left:0;text-align:left;margin-left:217.2pt;margin-top:3.5pt;width:185.55pt;height:6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    <v:stroke dashstyle="1 1" endcap="round"/>
                <v:textbox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От кого: Наименование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поставщика</w:t>
                      </w:r>
                      <w:r w:rsidRPr="003A46AC">
                        <w:rPr>
                          <w:rFonts w:ascii="Arial" w:hAnsi="Arial" w:cs="Arial"/>
                          <w:sz w:val="20"/>
                        </w:rPr>
                        <w:t>, его адрес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, 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ФИО и Телефон контактного лица </w:t>
                      </w:r>
                    </w:p>
                  </w:txbxContent>
                </v:textbox>
              </v:rect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196850</wp:posOffset>
                </wp:positionV>
                <wp:extent cx="1257300" cy="398780"/>
                <wp:effectExtent l="809625" t="1196975" r="0" b="1397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398780"/>
                        </a:xfrm>
                        <a:prstGeom prst="accentCallout2">
                          <a:avLst>
                            <a:gd name="adj1" fmla="val 28662"/>
                            <a:gd name="adj2" fmla="val 106060"/>
                            <a:gd name="adj3" fmla="val 28662"/>
                            <a:gd name="adj4" fmla="val 127171"/>
                            <a:gd name="adj5" fmla="val -298093"/>
                            <a:gd name="adj6" fmla="val 163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A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Печать организации Поставщика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29" o:spid="_x0000_s1033" type="#_x0000_t45" style="position:absolute;left:0;text-align:left;margin-left:662.25pt;margin-top:15.5pt;width:99pt;height:31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    <v:textbox>
                  <w:txbxContent>
                    <w:p w:rsidR="00800831" w:rsidRDefault="00800831" w:rsidP="00B34D8F">
                      <w:pPr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AF8">
                        <w:rPr>
                          <w:rFonts w:ascii="Arial" w:hAnsi="Arial" w:cs="Arial"/>
                          <w:sz w:val="18"/>
                          <w:szCs w:val="18"/>
                        </w:rPr>
                        <w:t>Печать организации Поставщика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8DA" w:rsidRDefault="005618DA" w:rsidP="00642C0B">
      <w:r>
        <w:separator/>
      </w:r>
    </w:p>
  </w:endnote>
  <w:endnote w:type="continuationSeparator" w:id="0">
    <w:p w:rsidR="005618DA" w:rsidRDefault="005618DA" w:rsidP="00642C0B">
      <w:r>
        <w:continuationSeparator/>
      </w:r>
    </w:p>
  </w:endnote>
  <w:endnote w:type="continuationNotice" w:id="1">
    <w:p w:rsidR="005618DA" w:rsidRDefault="00561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EB6FF9" w:rsidRDefault="00800831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:rsidR="00800831" w:rsidRDefault="00914B6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9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EB6FF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A38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A38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4" type="#_x0000_t202" style="position:absolute;left:0;text-align:left;margin-left:397.15pt;margin-top:15.55pt;width:79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:rsidR="00800831" w:rsidRPr="004511AD" w:rsidRDefault="00800831" w:rsidP="00EB6FF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A38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A38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136" w:type="pct"/>
      <w:tblLook w:val="01E0" w:firstRow="1" w:lastRow="1" w:firstColumn="1" w:lastColumn="1" w:noHBand="0" w:noVBand="0"/>
    </w:tblPr>
    <w:tblGrid>
      <w:gridCol w:w="26001"/>
    </w:tblGrid>
    <w:tr w:rsidR="00800831" w:rsidRPr="00D70A7B" w:rsidTr="0036129E">
      <w:tc>
        <w:tcPr>
          <w:tcW w:w="5000" w:type="pct"/>
          <w:tcBorders>
            <w:top w:val="single" w:sz="12" w:space="0" w:color="FFD200"/>
          </w:tcBorders>
        </w:tcPr>
        <w:p w:rsidR="00800831" w:rsidRPr="00162371" w:rsidRDefault="00800831" w:rsidP="00162371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="004C0FB1"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:rsidR="00800831" w:rsidRPr="0063443B" w:rsidRDefault="00800831" w:rsidP="0016237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 w:rsidR="00800831" w:rsidRPr="00AA422C" w:rsidTr="0036129E">
      <w:tc>
        <w:tcPr>
          <w:tcW w:w="5000" w:type="pct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Default="00800831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11376B">
      <w:rPr>
        <w:rFonts w:ascii="Arial" w:hAnsi="Arial" w:cs="Arial"/>
        <w:b/>
        <w:noProof/>
        <w:sz w:val="12"/>
        <w:szCs w:val="12"/>
      </w:rPr>
      <w:t>3</w:t>
    </w:r>
    <w:r w:rsidR="00751A4C"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11376B">
      <w:rPr>
        <w:rFonts w:ascii="Arial" w:hAnsi="Arial" w:cs="Arial"/>
        <w:b/>
        <w:noProof/>
        <w:sz w:val="12"/>
        <w:szCs w:val="12"/>
      </w:rPr>
      <w:t>3</w:t>
    </w:r>
    <w:r w:rsidR="00751A4C"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914B62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397.15pt;margin-top:15.5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CFG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zWjJpXorwDCUsBCgMxwuSDRS3kF4x6mCIpVp83RFKMmtccnkHsh6EZO3YTTqYBbOSpZXVq&#10;IbwAqBRrjMblQo+jatNJtq4h0vjwuLiCp1Mxq+qHrPYPDiaF5bafamYUne6t18Psnf8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36CFG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800831" w:rsidRPr="004511AD" w:rsidRDefault="00800831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914B62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21A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821A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41" type="#_x0000_t202" style="position:absolute;left:0;text-align:left;margin-left:417.25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gB9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ExvdqnkpyzuQsJKgMBAjTD5Y1FJ9waiHKZJi/XlNFcOoeS3gGcQhIXbsuA2JJiPYqFPL8tRC&#10;RQFQKTYYDcu5GUbVulN8VUOk4eEJeQVPp+JO1Q9Z7R8cTApX236q2VF0undeD7N39gs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9wYAfc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800831" w:rsidRPr="004511AD" w:rsidRDefault="00800831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21A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821A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8DA" w:rsidRDefault="005618DA" w:rsidP="00642C0B">
      <w:r>
        <w:separator/>
      </w:r>
    </w:p>
  </w:footnote>
  <w:footnote w:type="continuationSeparator" w:id="0">
    <w:p w:rsidR="005618DA" w:rsidRDefault="005618DA" w:rsidP="00642C0B">
      <w:r>
        <w:continuationSeparator/>
      </w:r>
    </w:p>
  </w:footnote>
  <w:footnote w:type="continuationNotice" w:id="1">
    <w:p w:rsidR="005618DA" w:rsidRDefault="005618DA"/>
  </w:footnote>
  <w:footnote w:id="2">
    <w:p w:rsidR="00800831" w:rsidRDefault="00800831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пп.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:rsidR="00800831" w:rsidRPr="001771CD" w:rsidRDefault="00800831"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 w:rsidR="00800831" w:rsidRDefault="00800831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800831" w:rsidRDefault="00800831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5">
    <w:p w:rsidR="00800831" w:rsidRPr="0063142C" w:rsidRDefault="00800831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800831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800831" w:rsidRDefault="00914B62" w:rsidP="00D30C21">
    <w:r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0" allowOverlap="1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7" type="#_x0000_t202" style="position:absolute;left:0;text-align:left;margin-left:-7.1pt;margin-top:208.7pt;width:509.6pt;height:8.35pt;rotation:-45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800831" w:rsidRDefault="00800831" w:rsidP="00D30C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38" type="#_x0000_t202" style="position:absolute;left:0;text-align:left;margin-left:0;margin-top:0;width:509.6pt;height:169.8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1HiwIAAAU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LwtdR4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800831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40" type="#_x0000_t202" style="position:absolute;left:0;text-align:left;margin-left:0;margin-top:0;width:509.6pt;height:169.85pt;rotation:-45;z-index:-251595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tw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lm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AmOi3C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800831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2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:rsidR="00800831" w:rsidRPr="0011106F" w:rsidRDefault="00800831" w:rsidP="00C417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1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AC33F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35" type="#_x0000_t202" style="position:absolute;left:0;text-align:left;margin-left:0;margin-top:0;width:509.6pt;height:169.85pt;rotation:-45;z-index:-25154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Pr="00AC33F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800831" w:rsidRPr="0011106F" w:rsidRDefault="00800831" w:rsidP="00C417B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67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36" type="#_x0000_t202" style="position:absolute;left:0;text-align:left;margin-left:0;margin-top:0;width:509.6pt;height:169.85pt;rotation:-45;z-index:-25154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5618D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formatting="1" w:enforcement="1" w:cryptProviderType="rsaFull" w:cryptAlgorithmClass="hash" w:cryptAlgorithmType="typeAny" w:cryptAlgorithmSid="4" w:cryptSpinCount="100000" w:hash="dM6AAShGQXmHYqr0zxP1E1IDzr4=" w:salt="Wul7GImrKGECd1wNcIfjfw=="/>
  <w:defaultTabStop w:val="709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1376B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1A8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18DA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5:docId w15:val="{E16C32FB-8FA7-4132-8053-49E3180B4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upki.gov.ru/223/dishonest/public/supplier-search.html" TargetMode="Externa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1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/epz/dishonestsupplier/dishonestSuppliersQuickSearch/search.html" TargetMode="Externa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85CE1-557D-4CA8-B79E-3FF08E4D39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226E2-7A29-478E-AD27-C5918AD9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5365</Words>
  <Characters>30581</Characters>
  <Application>Microsoft Office Word</Application>
  <DocSecurity>8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Грызлова Наталья Алексеевна</cp:lastModifiedBy>
  <cp:revision>2</cp:revision>
  <cp:lastPrinted>2015-03-11T08:29:00Z</cp:lastPrinted>
  <dcterms:created xsi:type="dcterms:W3CDTF">2021-03-04T14:50:00Z</dcterms:created>
  <dcterms:modified xsi:type="dcterms:W3CDTF">2021-03-04T14:50:00Z</dcterms:modified>
</cp:coreProperties>
</file>