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AB7" w:rsidRPr="00B37AB7" w:rsidRDefault="00B37AB7" w:rsidP="00B37AB7">
      <w:pPr>
        <w:keepNext/>
        <w:keepLines/>
        <w:suppressAutoHyphens/>
        <w:spacing w:before="360" w:after="240"/>
        <w:outlineLvl w:val="2"/>
        <w:rPr>
          <w:rFonts w:ascii="Arial" w:eastAsia="Calibri" w:hAnsi="Arial" w:cs="Arial"/>
          <w:b/>
          <w:bCs/>
          <w:i/>
          <w:iCs/>
          <w:caps/>
          <w:szCs w:val="28"/>
          <w:lang w:eastAsia="en-US"/>
        </w:rPr>
      </w:pPr>
      <w:bookmarkStart w:id="0" w:name="_Toc418011620"/>
      <w:bookmarkStart w:id="1" w:name="_GoBack"/>
      <w:r w:rsidRPr="00B37AB7">
        <w:rPr>
          <w:rFonts w:eastAsia="Calibri" w:cs="Arial"/>
          <w:bCs/>
          <w:i/>
          <w:iCs/>
          <w:caps/>
          <w:lang w:eastAsia="en-US"/>
        </w:rPr>
        <w:t>Форма 4: Согласие ИП/юридического лица на обработку персональных данных</w:t>
      </w:r>
    </w:p>
    <w:bookmarkEnd w:id="1"/>
    <w:p w:rsidR="00B37AB7" w:rsidRPr="00B37AB7" w:rsidRDefault="00B37AB7" w:rsidP="00B37AB7">
      <w:pPr>
        <w:jc w:val="center"/>
        <w:rPr>
          <w:rFonts w:eastAsia="Calibri" w:cs="Arial"/>
          <w:b/>
          <w:szCs w:val="22"/>
          <w:lang w:eastAsia="en-US"/>
        </w:rPr>
      </w:pPr>
      <w:r w:rsidRPr="00B37AB7">
        <w:rPr>
          <w:rFonts w:eastAsia="Calibri"/>
          <w:b/>
          <w:szCs w:val="22"/>
          <w:lang w:eastAsia="en-US"/>
        </w:rPr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B37AB7" w:rsidRPr="00B37AB7" w:rsidRDefault="00B37AB7" w:rsidP="00B37AB7">
      <w:pPr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Настоящим _____________________________________________________________________,</w:t>
      </w:r>
    </w:p>
    <w:p w:rsidR="00B37AB7" w:rsidRPr="00B37AB7" w:rsidRDefault="00B37AB7" w:rsidP="00B37AB7">
      <w:pPr>
        <w:ind w:left="1985"/>
        <w:jc w:val="center"/>
        <w:rPr>
          <w:rFonts w:eastAsia="Calibri"/>
          <w:i/>
          <w:sz w:val="22"/>
          <w:szCs w:val="22"/>
          <w:vertAlign w:val="superscript"/>
          <w:lang w:eastAsia="en-US"/>
        </w:rPr>
      </w:pPr>
      <w:r w:rsidRPr="00B37AB7">
        <w:rPr>
          <w:rFonts w:eastAsia="Calibri"/>
          <w:i/>
          <w:sz w:val="22"/>
          <w:szCs w:val="22"/>
          <w:vertAlign w:val="superscript"/>
          <w:lang w:eastAsia="en-US"/>
        </w:rPr>
        <w:t>(наименование Контрагента)</w:t>
      </w:r>
    </w:p>
    <w:p w:rsidR="00B37AB7" w:rsidRPr="00B37AB7" w:rsidRDefault="00B37AB7" w:rsidP="00B37AB7">
      <w:pPr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Адрес места нахождения (юридический адрес): ______________________________________,</w:t>
      </w:r>
    </w:p>
    <w:p w:rsidR="00B37AB7" w:rsidRPr="00B37AB7" w:rsidRDefault="00B37AB7" w:rsidP="00B37AB7">
      <w:pPr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Фактический адрес: ______________________________________________________________,</w:t>
      </w:r>
    </w:p>
    <w:p w:rsidR="00B37AB7" w:rsidRPr="00B37AB7" w:rsidRDefault="00B37AB7" w:rsidP="00B37AB7">
      <w:pPr>
        <w:rPr>
          <w:rFonts w:eastAsia="Calibri"/>
          <w:sz w:val="22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Свидетельство о регистрации/ИНН (для индивидуального предпринимателя):</w:t>
      </w:r>
      <w:r w:rsidRPr="00B37AB7">
        <w:rPr>
          <w:rFonts w:eastAsia="Calibri"/>
          <w:sz w:val="22"/>
          <w:szCs w:val="22"/>
          <w:lang w:eastAsia="en-US"/>
        </w:rPr>
        <w:t xml:space="preserve"> _______________________________________________________________________________ .</w:t>
      </w:r>
    </w:p>
    <w:p w:rsidR="00B37AB7" w:rsidRPr="00B37AB7" w:rsidRDefault="00B37AB7" w:rsidP="00B37AB7">
      <w:pPr>
        <w:ind w:left="1418" w:firstLine="709"/>
        <w:rPr>
          <w:rFonts w:eastAsia="Calibri"/>
          <w:i/>
          <w:sz w:val="20"/>
          <w:szCs w:val="20"/>
          <w:vertAlign w:val="superscript"/>
          <w:lang w:eastAsia="en-US"/>
        </w:rPr>
      </w:pPr>
      <w:r w:rsidRPr="00B37AB7">
        <w:rPr>
          <w:rFonts w:eastAsia="Calibri"/>
          <w:i/>
          <w:sz w:val="20"/>
          <w:szCs w:val="20"/>
          <w:vertAlign w:val="superscript"/>
          <w:lang w:eastAsia="en-US"/>
        </w:rPr>
        <w:t>(наименование документа, №, сведения о дате выдачи документа и выдавшем его органе)</w:t>
      </w:r>
    </w:p>
    <w:p w:rsidR="00B37AB7" w:rsidRPr="00B37AB7" w:rsidRDefault="00B37AB7" w:rsidP="00B37AB7">
      <w:pPr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в соответствии с Федеральным законом от 27.07.2006 № 152-ФЗ «О персональных данных» (далее – Закон 152-ФЗ), подтверждает получение им в целях участия в проверке при проведении процедур реализации/проверке в рамках должной осмотрительности, включения в отчет о проведении процедур реализации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в рамках должной осмотрительности /в любой из частей заявки при участии в процедурах реализации), а также направление в адрес таких субъектов персональных данных уведомлений об осуществлении обработки их персональных данных в АО «КНПЗ», зарегистрирован по адресу: 443004, Российская Федерация, Самарская обл., Самара, г. Самара, ул. Грозненская, дом 25., т.е. на совершение действий, предусмотренных п.3. ст.3 Закона 152-ФЗ.</w:t>
      </w:r>
    </w:p>
    <w:p w:rsidR="00B37AB7" w:rsidRPr="00B37AB7" w:rsidRDefault="00B37AB7" w:rsidP="00B37AB7">
      <w:pPr>
        <w:ind w:firstLine="709"/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>
        <w:rPr>
          <w:rFonts w:eastAsia="Calibri"/>
          <w:szCs w:val="22"/>
          <w:lang w:eastAsia="en-US"/>
        </w:rPr>
        <w:br/>
      </w:r>
      <w:r w:rsidRPr="00B37AB7">
        <w:rPr>
          <w:rFonts w:eastAsia="Calibri"/>
          <w:szCs w:val="22"/>
          <w:lang w:eastAsia="en-US"/>
        </w:rPr>
        <w:t>АО «КНПЗ»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B37AB7" w:rsidRPr="00B37AB7" w:rsidRDefault="00B37AB7" w:rsidP="00B37AB7">
      <w:pPr>
        <w:ind w:firstLine="709"/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АО «КНПЗ» выступает для третьих лиц, которым передаются персональные данные, Организатором процедур реализации.</w:t>
      </w:r>
    </w:p>
    <w:p w:rsidR="00B37AB7" w:rsidRPr="00B37AB7" w:rsidRDefault="00B37AB7" w:rsidP="00B37AB7">
      <w:pPr>
        <w:ind w:firstLine="709"/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Условием прекращения обработки персональных данных является получение АО «КНПЗ» письменного уведомления об отзыве согласия на обработку персональных данных.</w:t>
      </w:r>
    </w:p>
    <w:p w:rsidR="00B37AB7" w:rsidRPr="00B37AB7" w:rsidRDefault="00B37AB7" w:rsidP="00B37AB7">
      <w:pPr>
        <w:ind w:firstLine="709"/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B37AB7" w:rsidRPr="00B37AB7" w:rsidRDefault="00B37AB7" w:rsidP="00B37AB7">
      <w:pPr>
        <w:ind w:firstLine="709"/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 xml:space="preserve">«___» ______________ 20__ г. </w:t>
      </w:r>
      <w:r w:rsidRPr="00B37AB7">
        <w:rPr>
          <w:rFonts w:eastAsia="Calibri"/>
          <w:szCs w:val="22"/>
          <w:lang w:eastAsia="en-US"/>
        </w:rPr>
        <w:tab/>
      </w:r>
      <w:r w:rsidRPr="00B37AB7">
        <w:rPr>
          <w:rFonts w:eastAsia="Calibri"/>
          <w:szCs w:val="22"/>
          <w:lang w:eastAsia="en-US"/>
        </w:rPr>
        <w:tab/>
      </w:r>
      <w:r w:rsidRPr="00B37AB7">
        <w:rPr>
          <w:rFonts w:eastAsia="Calibri"/>
          <w:szCs w:val="22"/>
          <w:lang w:eastAsia="en-US"/>
        </w:rPr>
        <w:tab/>
        <w:t>_________________ (_________)</w:t>
      </w:r>
    </w:p>
    <w:bookmarkEnd w:id="0"/>
    <w:p w:rsidR="00A703B6" w:rsidRDefault="00A703B6" w:rsidP="00A703B6">
      <w:pPr>
        <w:rPr>
          <w:b/>
        </w:rPr>
      </w:pPr>
    </w:p>
    <w:sectPr w:rsidR="00A703B6" w:rsidSect="00A703B6">
      <w:footerReference w:type="default" r:id="rId7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5E0" w:rsidRDefault="001C15E0" w:rsidP="00A859B6">
      <w:r>
        <w:separator/>
      </w:r>
    </w:p>
  </w:endnote>
  <w:endnote w:type="continuationSeparator" w:id="0">
    <w:p w:rsidR="001C15E0" w:rsidRDefault="001C15E0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823D5B" w:rsidRDefault="00A859B6" w:rsidP="00C63682">
    <w:pPr>
      <w:pStyle w:val="a9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E77E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E77E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E77E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E77E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5E0" w:rsidRDefault="001C15E0" w:rsidP="00A859B6">
      <w:r>
        <w:separator/>
      </w:r>
    </w:p>
  </w:footnote>
  <w:footnote w:type="continuationSeparator" w:id="0">
    <w:p w:rsidR="001C15E0" w:rsidRDefault="001C15E0" w:rsidP="00A85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7"/>
  </w:num>
  <w:num w:numId="5">
    <w:abstractNumId w:val="4"/>
  </w:num>
  <w:num w:numId="6">
    <w:abstractNumId w:val="7"/>
  </w:num>
  <w:num w:numId="7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2"/>
  </w:num>
  <w:num w:numId="11">
    <w:abstractNumId w:val="19"/>
  </w:num>
  <w:num w:numId="12">
    <w:abstractNumId w:val="20"/>
  </w:num>
  <w:num w:numId="13">
    <w:abstractNumId w:val="5"/>
  </w:num>
  <w:num w:numId="14">
    <w:abstractNumId w:val="16"/>
  </w:num>
  <w:num w:numId="15">
    <w:abstractNumId w:val="13"/>
  </w:num>
  <w:num w:numId="16">
    <w:abstractNumId w:val="23"/>
  </w:num>
  <w:num w:numId="17">
    <w:abstractNumId w:val="15"/>
  </w:num>
  <w:num w:numId="18">
    <w:abstractNumId w:val="9"/>
  </w:num>
  <w:num w:numId="19">
    <w:abstractNumId w:val="21"/>
  </w:num>
  <w:num w:numId="20">
    <w:abstractNumId w:val="14"/>
  </w:num>
  <w:num w:numId="21">
    <w:abstractNumId w:val="22"/>
  </w:num>
  <w:num w:numId="22">
    <w:abstractNumId w:val="11"/>
  </w:num>
  <w:num w:numId="23">
    <w:abstractNumId w:val="18"/>
  </w:num>
  <w:num w:numId="24">
    <w:abstractNumId w:val="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120A84"/>
    <w:rsid w:val="00127290"/>
    <w:rsid w:val="0013426D"/>
    <w:rsid w:val="001C15E0"/>
    <w:rsid w:val="001D7524"/>
    <w:rsid w:val="00292019"/>
    <w:rsid w:val="002C2B85"/>
    <w:rsid w:val="002C7CBC"/>
    <w:rsid w:val="00451CFB"/>
    <w:rsid w:val="00594952"/>
    <w:rsid w:val="006303A2"/>
    <w:rsid w:val="006B6FF7"/>
    <w:rsid w:val="006E77E6"/>
    <w:rsid w:val="007D4277"/>
    <w:rsid w:val="008332B8"/>
    <w:rsid w:val="008C0C62"/>
    <w:rsid w:val="008E7D8B"/>
    <w:rsid w:val="00905185"/>
    <w:rsid w:val="009457D0"/>
    <w:rsid w:val="00992439"/>
    <w:rsid w:val="009E6B04"/>
    <w:rsid w:val="00A61191"/>
    <w:rsid w:val="00A703B6"/>
    <w:rsid w:val="00A859B6"/>
    <w:rsid w:val="00AF2E3F"/>
    <w:rsid w:val="00B07ED2"/>
    <w:rsid w:val="00B37AB7"/>
    <w:rsid w:val="00B7068A"/>
    <w:rsid w:val="00B97999"/>
    <w:rsid w:val="00BE08C1"/>
    <w:rsid w:val="00C10CD5"/>
    <w:rsid w:val="00C12601"/>
    <w:rsid w:val="00C134BC"/>
    <w:rsid w:val="00C56DB4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Хоменко Юлия Петровна</cp:lastModifiedBy>
  <cp:revision>9</cp:revision>
  <cp:lastPrinted>2023-05-24T11:02:00Z</cp:lastPrinted>
  <dcterms:created xsi:type="dcterms:W3CDTF">2023-06-06T09:10:00Z</dcterms:created>
  <dcterms:modified xsi:type="dcterms:W3CDTF">2024-07-26T11:27:00Z</dcterms:modified>
</cp:coreProperties>
</file>