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5F5" w:rsidRDefault="00676964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b/>
          <w:lang w:eastAsia="ar-SA"/>
        </w:rPr>
      </w:pPr>
      <w:r>
        <w:rPr>
          <w:rFonts w:ascii="Times New Roman" w:eastAsia="Arial" w:hAnsi="Times New Roman" w:cs="Times New Roman"/>
          <w:b/>
          <w:lang w:eastAsia="ar-SA"/>
        </w:rPr>
        <w:t>Приложение №13</w:t>
      </w:r>
    </w:p>
    <w:p w:rsidR="00FE45F5" w:rsidRDefault="00676964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b/>
          <w:lang w:eastAsia="ar-SA"/>
        </w:rPr>
      </w:pPr>
      <w:r>
        <w:rPr>
          <w:rFonts w:ascii="Times New Roman" w:eastAsia="Arial" w:hAnsi="Times New Roman" w:cs="Times New Roman"/>
          <w:b/>
          <w:lang w:eastAsia="ar-SA"/>
        </w:rPr>
        <w:t>к договору №__ от ___</w:t>
      </w:r>
    </w:p>
    <w:p w:rsidR="00FE45F5" w:rsidRDefault="00FE45F5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b/>
          <w:lang w:eastAsia="ar-SA"/>
        </w:rPr>
      </w:pPr>
    </w:p>
    <w:p w:rsidR="00FE45F5" w:rsidRDefault="00676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СОГЛАШЕНИЕ </w:t>
      </w:r>
    </w:p>
    <w:p w:rsidR="00FE45F5" w:rsidRDefault="00676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О ПЕРЕХОДЕ НА ЭЛЕКТРОННЫЙ ЮРИДИЧЕСКИ </w:t>
      </w:r>
    </w:p>
    <w:p w:rsidR="00FE45F5" w:rsidRDefault="00676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w w:val="111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ЗНА</w:t>
      </w:r>
      <w:r>
        <w:rPr>
          <w:rFonts w:ascii="Times New Roman" w:eastAsia="Times New Roman" w:hAnsi="Times New Roman" w:cs="Times New Roman"/>
          <w:b/>
          <w:w w:val="107"/>
          <w:lang w:eastAsia="ru-RU"/>
        </w:rPr>
        <w:t>ЧИМЫЙ</w:t>
      </w:r>
      <w:r>
        <w:rPr>
          <w:rFonts w:ascii="Times New Roman" w:eastAsia="Times New Roman" w:hAnsi="Times New Roman" w:cs="Times New Roman"/>
          <w:w w:val="10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ДОКУМЕНТООБОРОТ</w:t>
      </w:r>
    </w:p>
    <w:p w:rsidR="00FE45F5" w:rsidRDefault="00FE45F5">
      <w:pPr>
        <w:widowControl w:val="0"/>
        <w:tabs>
          <w:tab w:val="center" w:pos="4117"/>
          <w:tab w:val="left" w:pos="93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E45F5" w:rsidRDefault="00676964" w:rsidP="009E6BC7">
      <w:pPr>
        <w:widowControl w:val="0"/>
        <w:tabs>
          <w:tab w:val="center" w:pos="4117"/>
          <w:tab w:val="left" w:pos="93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г. Ижевск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___» __________ 202</w:t>
      </w:r>
      <w:r w:rsidR="00153C3D">
        <w:rPr>
          <w:rFonts w:ascii="Times New Roman" w:eastAsia="Times New Roman" w:hAnsi="Times New Roman" w:cs="Times New Roman"/>
          <w:lang w:eastAsia="ru-RU"/>
        </w:rPr>
        <w:t>5</w:t>
      </w:r>
      <w:r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FE45F5" w:rsidRDefault="00FE45F5">
      <w:pPr>
        <w:widowControl w:val="0"/>
        <w:tabs>
          <w:tab w:val="center" w:pos="4117"/>
          <w:tab w:val="left" w:pos="93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E45F5" w:rsidRDefault="006769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Общество с ограниченной ответственностью «Механик» - ООО «Механик»</w:t>
      </w:r>
      <w:r>
        <w:rPr>
          <w:rFonts w:ascii="Times New Roman" w:eastAsia="Times New Roman" w:hAnsi="Times New Roman" w:cs="Times New Roman"/>
          <w:spacing w:val="-5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 w:cs="Times New Roman"/>
          <w:b/>
          <w:spacing w:val="-5"/>
          <w:lang w:eastAsia="ru-RU"/>
        </w:rPr>
        <w:t>«Поставщик»</w:t>
      </w:r>
      <w:r>
        <w:rPr>
          <w:rFonts w:ascii="Times New Roman" w:eastAsia="Times New Roman" w:hAnsi="Times New Roman" w:cs="Times New Roman"/>
          <w:spacing w:val="-5"/>
          <w:lang w:eastAsia="ru-RU"/>
        </w:rPr>
        <w:t xml:space="preserve">, в лице директора общества с ограниченной ответственностью «Механик»  </w:t>
      </w:r>
      <w:proofErr w:type="spellStart"/>
      <w:r>
        <w:rPr>
          <w:rFonts w:ascii="Times New Roman" w:eastAsia="Times New Roman" w:hAnsi="Times New Roman" w:cs="Times New Roman"/>
          <w:spacing w:val="-5"/>
          <w:lang w:eastAsia="ru-RU"/>
        </w:rPr>
        <w:t>Крякушина</w:t>
      </w:r>
      <w:proofErr w:type="spellEnd"/>
      <w:r>
        <w:rPr>
          <w:rFonts w:ascii="Times New Roman" w:eastAsia="Times New Roman" w:hAnsi="Times New Roman" w:cs="Times New Roman"/>
          <w:spacing w:val="-5"/>
          <w:lang w:eastAsia="ru-RU"/>
        </w:rPr>
        <w:t xml:space="preserve"> Алексея Ивановича, действующего на основании Устава, с одной стороны, и </w:t>
      </w:r>
    </w:p>
    <w:p w:rsidR="00FE45F5" w:rsidRDefault="0067696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__________________   «______» 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(____________)</w:t>
      </w:r>
      <w:r>
        <w:rPr>
          <w:rFonts w:ascii="Times New Roman" w:eastAsia="Times New Roman" w:hAnsi="Times New Roman" w:cs="Times New Roman"/>
          <w:b/>
          <w:lang w:eastAsia="ru-RU"/>
        </w:rPr>
        <w:t>,</w:t>
      </w:r>
      <w:r>
        <w:rPr>
          <w:rFonts w:ascii="Times New Roman" w:eastAsia="Times New Roman" w:hAnsi="Times New Roman" w:cs="Times New Roman"/>
          <w:lang w:eastAsia="ru-RU"/>
        </w:rPr>
        <w:t xml:space="preserve"> в лице директора __________________,</w:t>
      </w:r>
      <w:r>
        <w:rPr>
          <w:rFonts w:ascii="Times New Roman" w:eastAsia="Times New Roman" w:hAnsi="Times New Roman" w:cs="Times New Roman"/>
          <w:spacing w:val="-5"/>
          <w:lang w:eastAsia="ru-RU"/>
        </w:rPr>
        <w:t xml:space="preserve"> именуемое в дальнейшем </w:t>
      </w:r>
      <w:r>
        <w:rPr>
          <w:rFonts w:ascii="Times New Roman" w:eastAsia="Times New Roman" w:hAnsi="Times New Roman" w:cs="Times New Roman"/>
          <w:b/>
          <w:spacing w:val="-5"/>
          <w:lang w:eastAsia="ru-RU"/>
        </w:rPr>
        <w:t>«Покупатель</w:t>
      </w:r>
      <w:r>
        <w:rPr>
          <w:rFonts w:ascii="Times New Roman" w:eastAsia="Times New Roman" w:hAnsi="Times New Roman" w:cs="Times New Roman"/>
          <w:spacing w:val="-5"/>
          <w:lang w:eastAsia="ru-RU"/>
        </w:rPr>
        <w:t>», с другой стороны, а вместе именуемые «Стороны», заключили настоящее Соглашение о нижеследующем:</w:t>
      </w:r>
    </w:p>
    <w:p w:rsidR="00FE45F5" w:rsidRDefault="00FE45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5"/>
          <w:lang w:eastAsia="ru-RU"/>
        </w:rPr>
      </w:pPr>
    </w:p>
    <w:p w:rsidR="00BE0D23" w:rsidRPr="00BE0D23" w:rsidRDefault="00BE0D23" w:rsidP="00BE0D23">
      <w:pPr>
        <w:widowControl w:val="0"/>
        <w:numPr>
          <w:ilvl w:val="0"/>
          <w:numId w:val="2"/>
        </w:numPr>
        <w:tabs>
          <w:tab w:val="left" w:pos="211"/>
        </w:tabs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ТЕРМИНЫ И ОПРЕДЕЛЕНИЯ</w:t>
      </w:r>
    </w:p>
    <w:p w:rsidR="00BE0D23" w:rsidRPr="00BE0D23" w:rsidRDefault="00BE0D23" w:rsidP="00BE0D23">
      <w:pPr>
        <w:widowControl w:val="0"/>
        <w:tabs>
          <w:tab w:val="left" w:pos="211"/>
        </w:tabs>
        <w:spacing w:after="0" w:line="230" w:lineRule="exact"/>
        <w:ind w:firstLine="21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93"/>
        </w:tabs>
        <w:spacing w:after="0" w:line="254" w:lineRule="exact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документ (ЭД) - информация в электронно-цифровой форме. Электронный документ может быть формализованным и неформализованным.</w:t>
      </w:r>
    </w:p>
    <w:p w:rsidR="00BE0D23" w:rsidRPr="00BE0D23" w:rsidRDefault="00BE0D23" w:rsidP="00BE0D23">
      <w:pPr>
        <w:widowControl w:val="0"/>
        <w:tabs>
          <w:tab w:val="left" w:pos="993"/>
        </w:tabs>
        <w:spacing w:after="0" w:line="254" w:lineRule="exact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Формализованный электронный документ – электронный документ в формате </w:t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begin">
          <w:ffData>
            <w:name w:val=""/>
            <w:enabled/>
            <w:calcOnExit w:val="0"/>
            <w:textInput>
              <w:default w:val="xml"/>
            </w:textInput>
          </w:ffData>
        </w:fldChar>
      </w:r>
      <w:r w:rsidRPr="00BE0D23">
        <w:rPr>
          <w:rFonts w:ascii="Times New Roman" w:eastAsia="Times New Roman" w:hAnsi="Times New Roman" w:cs="Times New Roman"/>
          <w:lang w:eastAsia="ru-RU"/>
        </w:rPr>
        <w:instrText xml:space="preserve"> FORMTEXT </w:instrText>
      </w:r>
      <w:r w:rsidRPr="00BE0D23">
        <w:rPr>
          <w:rFonts w:ascii="Times New Roman" w:eastAsia="Times New Roman" w:hAnsi="Times New Roman" w:cs="Times New Roman"/>
          <w:lang w:eastAsia="ru-RU"/>
        </w:rPr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BE0D23">
        <w:rPr>
          <w:rFonts w:ascii="Times New Roman" w:eastAsia="Times New Roman" w:hAnsi="Times New Roman" w:cs="Times New Roman"/>
          <w:noProof/>
          <w:lang w:eastAsia="ru-RU"/>
        </w:rPr>
        <w:t>xml</w:t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end"/>
      </w: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созданный по форме, утвержденной или рекомендованной </w:t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begin">
          <w:ffData>
            <w:name w:val=""/>
            <w:enabled/>
            <w:calcOnExit w:val="0"/>
            <w:textInput>
              <w:default w:val="Федеральной налоговой службой России"/>
            </w:textInput>
          </w:ffData>
        </w:fldChar>
      </w:r>
      <w:r w:rsidRPr="00BE0D23">
        <w:rPr>
          <w:rFonts w:ascii="Times New Roman" w:eastAsia="Times New Roman" w:hAnsi="Times New Roman" w:cs="Times New Roman"/>
          <w:lang w:eastAsia="ru-RU"/>
        </w:rPr>
        <w:instrText xml:space="preserve"> FORMTEXT </w:instrText>
      </w:r>
      <w:r w:rsidRPr="00BE0D23">
        <w:rPr>
          <w:rFonts w:ascii="Times New Roman" w:eastAsia="Times New Roman" w:hAnsi="Times New Roman" w:cs="Times New Roman"/>
          <w:lang w:eastAsia="ru-RU"/>
        </w:rPr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BE0D23">
        <w:rPr>
          <w:rFonts w:ascii="Times New Roman" w:eastAsia="Times New Roman" w:hAnsi="Times New Roman" w:cs="Times New Roman"/>
          <w:noProof/>
          <w:lang w:eastAsia="ru-RU"/>
        </w:rPr>
        <w:t>Федеральной налоговой службой России</w:t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end"/>
      </w: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0D23" w:rsidRPr="00BE0D23" w:rsidRDefault="00BE0D23" w:rsidP="00BE0D23">
      <w:pPr>
        <w:widowControl w:val="0"/>
        <w:tabs>
          <w:tab w:val="left" w:pos="993"/>
        </w:tabs>
        <w:spacing w:after="0" w:line="254" w:lineRule="exact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Неформализованный электронный документ –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93"/>
        </w:tabs>
        <w:spacing w:after="0" w:line="254" w:lineRule="exact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подпись (ЭП)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93"/>
        </w:tabs>
        <w:spacing w:after="0" w:line="254" w:lineRule="exact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Квалифицированная ЭП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93"/>
        </w:tabs>
        <w:spacing w:after="0" w:line="254" w:lineRule="exact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документооборот (ЭДО) - процесс обмена электронными документами, подписанными квалифицированной ЭП, между Сторонами.</w:t>
      </w: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93"/>
        </w:tabs>
        <w:spacing w:after="0" w:line="254" w:lineRule="exact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93"/>
        </w:tabs>
        <w:spacing w:after="0" w:line="254" w:lineRule="exact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Направляющая Сторона - Покупатель или Поставщик, направляющая документ в электронном виде по телекоммуникационным каналам связи другой Стороне.</w:t>
      </w: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93"/>
        </w:tabs>
        <w:spacing w:after="0" w:line="254" w:lineRule="exac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Получающая Сторона - Покупатель или Поставщик, получающая от Направляющей Стороны документ в электронном виде по телекоммуникационным каналам связи.</w:t>
      </w: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93"/>
        </w:tabs>
        <w:spacing w:after="0" w:line="254" w:lineRule="exac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- общее название документов, которыми обмениваются Стороны настоящего Соглашения.</w:t>
      </w: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93"/>
        </w:tabs>
        <w:spacing w:after="0" w:line="254" w:lineRule="exac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93"/>
        </w:tabs>
        <w:spacing w:after="0" w:line="254" w:lineRule="exac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Удостоверяющий центр </w:t>
      </w: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E0D2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доверенная организация, которая имеет право выпускать сертификаты электронной подписи юридическим и физическим лицам.</w:t>
      </w:r>
    </w:p>
    <w:p w:rsidR="00BE0D23" w:rsidRPr="00BE0D23" w:rsidRDefault="00BE0D23" w:rsidP="00BE0D23">
      <w:pPr>
        <w:widowControl w:val="0"/>
        <w:tabs>
          <w:tab w:val="left" w:pos="1017"/>
        </w:tabs>
        <w:spacing w:after="0" w:line="254" w:lineRule="exac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D23" w:rsidRPr="00BE0D23" w:rsidRDefault="00BE0D23" w:rsidP="00BE0D23">
      <w:pPr>
        <w:widowControl w:val="0"/>
        <w:numPr>
          <w:ilvl w:val="0"/>
          <w:numId w:val="2"/>
        </w:numPr>
        <w:tabs>
          <w:tab w:val="left" w:pos="221"/>
        </w:tabs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СОГЛАШЕНИЯ</w:t>
      </w:r>
    </w:p>
    <w:p w:rsidR="00BE0D23" w:rsidRPr="00BE0D23" w:rsidRDefault="00BE0D23" w:rsidP="00BE0D23">
      <w:pPr>
        <w:widowControl w:val="0"/>
        <w:tabs>
          <w:tab w:val="left" w:pos="221"/>
        </w:tabs>
        <w:spacing w:after="0" w:line="23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93"/>
        </w:tabs>
        <w:spacing w:after="0" w:line="250" w:lineRule="exac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Соглашением Стороны устанавливают порядок ЭДО Документами в рамках настоящего договора на поставку МТР, перечень и форматы которых приведены в Разделе 8 настоящего Соглашению. </w:t>
      </w: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93"/>
        </w:tabs>
        <w:spacing w:after="0" w:line="250" w:lineRule="exac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соглашаются признавать полученные (направленные) электронные документы, перечень и форматы которых приведены в Разделе 8 к настоящего Соглашения (далее «Сфера действия»), равнозначными аналогичным документам на бумажных носителях.</w:t>
      </w: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93"/>
        </w:tabs>
        <w:spacing w:after="0" w:line="250" w:lineRule="exac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документооборот Стороны осуществляют в соответствии с </w:t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begin">
          <w:ffData>
            <w:name w:val=""/>
            <w:enabled/>
            <w:calcOnExit w:val="0"/>
            <w:textInput>
              <w:default w:val="Гражданским кодексом Российской Федерации, Федеральным законом от 06.04.2011 № 63-Ф3 «Об электронной подписи», Федеральным законом от 06.12.2011 № 402-ФЗ «О бухгалтерском учете», приказом Минфина России 05.02.2021 г. № 14н "/>
            </w:textInput>
          </w:ffData>
        </w:fldChar>
      </w:r>
      <w:r w:rsidRPr="00BE0D23">
        <w:rPr>
          <w:rFonts w:ascii="Times New Roman" w:eastAsia="Times New Roman" w:hAnsi="Times New Roman" w:cs="Times New Roman"/>
          <w:lang w:eastAsia="ru-RU"/>
        </w:rPr>
        <w:instrText xml:space="preserve"> FORMTEXT </w:instrText>
      </w:r>
      <w:r w:rsidRPr="00BE0D23">
        <w:rPr>
          <w:rFonts w:ascii="Times New Roman" w:eastAsia="Times New Roman" w:hAnsi="Times New Roman" w:cs="Times New Roman"/>
          <w:lang w:eastAsia="ru-RU"/>
        </w:rPr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BE0D23">
        <w:rPr>
          <w:rFonts w:ascii="Times New Roman" w:eastAsia="Times New Roman" w:hAnsi="Times New Roman" w:cs="Times New Roman"/>
          <w:noProof/>
          <w:lang w:eastAsia="ru-RU"/>
        </w:rPr>
        <w:t xml:space="preserve">Гражданским кодексом Российской Федерации, Федеральным законом от 06.04.2011 № 63-Ф3 «Об электронной </w:t>
      </w:r>
      <w:r w:rsidRPr="00BE0D23">
        <w:rPr>
          <w:rFonts w:ascii="Times New Roman" w:eastAsia="Times New Roman" w:hAnsi="Times New Roman" w:cs="Times New Roman"/>
          <w:noProof/>
          <w:lang w:eastAsia="ru-RU"/>
        </w:rPr>
        <w:lastRenderedPageBreak/>
        <w:t xml:space="preserve">подписи», Федеральным законом от 06.12.2011 № 402-ФЗ «О бухгалтерском учете», приказом Минфина России 05.02.2021 г. № 14н </w:t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end"/>
      </w: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иными нормативно-правовыми актами.</w:t>
      </w: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93"/>
        </w:tabs>
        <w:spacing w:after="0" w:line="250" w:lineRule="exac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для организации ЭДО используют квалифицированную электронную подпись, что предполагает получение Покупателем и Поставщиком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</w:t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begin">
          <w:ffData>
            <w:name w:val=""/>
            <w:enabled/>
            <w:calcOnExit w:val="0"/>
            <w:textInput>
              <w:default w:val="Закона № 63-Ф3 "/>
            </w:textInput>
          </w:ffData>
        </w:fldChar>
      </w:r>
      <w:r w:rsidRPr="00BE0D23">
        <w:rPr>
          <w:rFonts w:ascii="Times New Roman" w:eastAsia="Times New Roman" w:hAnsi="Times New Roman" w:cs="Times New Roman"/>
          <w:lang w:eastAsia="ru-RU"/>
        </w:rPr>
        <w:instrText xml:space="preserve"> FORMTEXT </w:instrText>
      </w:r>
      <w:r w:rsidRPr="00BE0D23">
        <w:rPr>
          <w:rFonts w:ascii="Times New Roman" w:eastAsia="Times New Roman" w:hAnsi="Times New Roman" w:cs="Times New Roman"/>
          <w:lang w:eastAsia="ru-RU"/>
        </w:rPr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BE0D23">
        <w:rPr>
          <w:rFonts w:ascii="Times New Roman" w:eastAsia="Times New Roman" w:hAnsi="Times New Roman" w:cs="Times New Roman"/>
          <w:noProof/>
          <w:lang w:eastAsia="ru-RU"/>
        </w:rPr>
        <w:t xml:space="preserve">Закона № 63-Ф3 </w:t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end"/>
      </w: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«УЦ»).</w:t>
      </w: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77"/>
        </w:tabs>
        <w:spacing w:after="0" w:line="250" w:lineRule="exac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93"/>
        </w:tabs>
        <w:spacing w:after="0" w:line="250" w:lineRule="exac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BE0D23" w:rsidRPr="00BE0D23" w:rsidRDefault="00BE0D23" w:rsidP="00BE0D23">
      <w:pPr>
        <w:widowControl w:val="0"/>
        <w:numPr>
          <w:ilvl w:val="1"/>
          <w:numId w:val="2"/>
        </w:numPr>
        <w:tabs>
          <w:tab w:val="left" w:pos="993"/>
        </w:tabs>
        <w:spacing w:after="0" w:line="250" w:lineRule="exac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BE0D23" w:rsidRPr="00BE0D23" w:rsidRDefault="00BE0D23" w:rsidP="00BE0D23">
      <w:pPr>
        <w:widowControl w:val="0"/>
        <w:tabs>
          <w:tab w:val="left" w:pos="958"/>
        </w:tabs>
        <w:spacing w:after="0" w:line="254" w:lineRule="exac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D23" w:rsidRPr="00BE0D23" w:rsidRDefault="00BE0D23" w:rsidP="00BE0D23">
      <w:pPr>
        <w:widowControl w:val="0"/>
        <w:numPr>
          <w:ilvl w:val="0"/>
          <w:numId w:val="3"/>
        </w:numPr>
        <w:tabs>
          <w:tab w:val="left" w:pos="396"/>
        </w:tabs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ПРИЗНАНИЕ ЭЛЕКТРОННЫХ ДОКУМЕНТОВ РАВНОЗНАЧНЫМИ ДОКУМЕНТАМ НА БУМАЖНОМ НОСИТЕЛЕ</w:t>
      </w:r>
    </w:p>
    <w:p w:rsidR="00BE0D23" w:rsidRPr="00BE0D23" w:rsidRDefault="00BE0D23" w:rsidP="00BE0D23">
      <w:pPr>
        <w:widowControl w:val="0"/>
        <w:spacing w:after="0" w:line="23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D23" w:rsidRPr="00BE0D23" w:rsidRDefault="00BE0D23" w:rsidP="00BE0D23">
      <w:pPr>
        <w:widowControl w:val="0"/>
        <w:numPr>
          <w:ilvl w:val="1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Подписанный </w:t>
      </w:r>
      <w:bookmarkStart w:id="0" w:name="_GoBack"/>
      <w:bookmarkEnd w:id="0"/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помощью,</w:t>
      </w: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BE0D23" w:rsidRPr="00BE0D23" w:rsidRDefault="00BE0D23" w:rsidP="00BE0D23">
      <w:pPr>
        <w:widowControl w:val="0"/>
        <w:tabs>
          <w:tab w:val="left" w:pos="843"/>
        </w:tabs>
        <w:spacing w:after="0" w:line="252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BE0D23" w:rsidRPr="00BE0D23" w:rsidRDefault="00BE0D23" w:rsidP="00BE0D23">
      <w:pPr>
        <w:widowControl w:val="0"/>
        <w:tabs>
          <w:tab w:val="left" w:pos="567"/>
        </w:tabs>
        <w:spacing w:after="0" w:line="252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BE0D23" w:rsidRPr="00BE0D23" w:rsidRDefault="00BE0D23" w:rsidP="00BE0D23">
      <w:pPr>
        <w:widowControl w:val="0"/>
        <w:numPr>
          <w:ilvl w:val="1"/>
          <w:numId w:val="3"/>
        </w:numPr>
        <w:tabs>
          <w:tab w:val="left" w:pos="993"/>
          <w:tab w:val="left" w:pos="1068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соблюдении условий, приведенных выше в п. 3.1,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BE0D23" w:rsidRPr="00BE0D23" w:rsidRDefault="00BE0D23" w:rsidP="00BE0D23">
      <w:pPr>
        <w:widowControl w:val="0"/>
        <w:numPr>
          <w:ilvl w:val="1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Подписание электронного документа, бумажный аналог которого должен содержать подписи и (или) </w:t>
      </w:r>
      <w:r w:rsidRPr="00BE0D23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shd w:val="clear" w:color="auto" w:fill="FFFFFF"/>
          <w:lang w:eastAsia="ru-RU"/>
        </w:rPr>
        <w:t xml:space="preserve">печати </w:t>
      </w: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Покупателем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Поставщиком.</w:t>
      </w:r>
    </w:p>
    <w:p w:rsidR="00BE0D23" w:rsidRPr="00BE0D23" w:rsidRDefault="00BE0D23" w:rsidP="00BE0D23">
      <w:pPr>
        <w:widowControl w:val="0"/>
        <w:numPr>
          <w:ilvl w:val="1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из Сторон несет ответственность за обеспечение </w:t>
      </w:r>
      <w:proofErr w:type="gramStart"/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конфиденциальности ключей</w:t>
      </w:r>
      <w:proofErr w:type="gramEnd"/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квалифицированной ЭП, недопущение использования принадлежащих ей ключей без ее согласия.</w:t>
      </w:r>
    </w:p>
    <w:p w:rsidR="00BE0D23" w:rsidRPr="00BE0D23" w:rsidRDefault="00BE0D23" w:rsidP="00BE0D23">
      <w:pPr>
        <w:widowControl w:val="0"/>
        <w:numPr>
          <w:ilvl w:val="1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BE0D23" w:rsidRPr="00BE0D23" w:rsidRDefault="00BE0D23" w:rsidP="00BE0D23">
      <w:pPr>
        <w:widowControl w:val="0"/>
        <w:numPr>
          <w:ilvl w:val="1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BE0D23" w:rsidRPr="00BE0D23" w:rsidRDefault="00BE0D23" w:rsidP="00BE0D23">
      <w:pPr>
        <w:widowControl w:val="0"/>
        <w:tabs>
          <w:tab w:val="left" w:pos="851"/>
        </w:tabs>
        <w:spacing w:after="0" w:line="262" w:lineRule="exac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D23" w:rsidRPr="00BE0D23" w:rsidRDefault="00BE0D23" w:rsidP="00BE0D23">
      <w:pPr>
        <w:widowControl w:val="0"/>
        <w:numPr>
          <w:ilvl w:val="0"/>
          <w:numId w:val="3"/>
        </w:numPr>
        <w:tabs>
          <w:tab w:val="left" w:pos="0"/>
        </w:tabs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ВЗАИМОДЕЙСТВИЕ С УДОСТОВЕРЯЮЩИМ ЦЕНТРОМ И ОПЕРАТОРОМ</w:t>
      </w:r>
    </w:p>
    <w:p w:rsidR="00BE0D23" w:rsidRPr="00BE0D23" w:rsidRDefault="00BE0D23" w:rsidP="00BE0D23">
      <w:pPr>
        <w:widowControl w:val="0"/>
        <w:numPr>
          <w:ilvl w:val="1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не позднее </w:t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begin">
          <w:ffData>
            <w:name w:val=""/>
            <w:enabled/>
            <w:calcOnExit w:val="0"/>
            <w:textInput>
              <w:default w:val="15 (пятнадцать) дней"/>
            </w:textInput>
          </w:ffData>
        </w:fldChar>
      </w:r>
      <w:r w:rsidRPr="00BE0D23">
        <w:rPr>
          <w:rFonts w:ascii="Times New Roman" w:eastAsia="Times New Roman" w:hAnsi="Times New Roman" w:cs="Times New Roman"/>
          <w:lang w:eastAsia="ru-RU"/>
        </w:rPr>
        <w:instrText xml:space="preserve"> FORMTEXT </w:instrText>
      </w:r>
      <w:r w:rsidRPr="00BE0D23">
        <w:rPr>
          <w:rFonts w:ascii="Times New Roman" w:eastAsia="Times New Roman" w:hAnsi="Times New Roman" w:cs="Times New Roman"/>
          <w:lang w:eastAsia="ru-RU"/>
        </w:rPr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BE0D23">
        <w:rPr>
          <w:rFonts w:ascii="Times New Roman" w:eastAsia="Times New Roman" w:hAnsi="Times New Roman" w:cs="Times New Roman"/>
          <w:noProof/>
          <w:lang w:eastAsia="ru-RU"/>
        </w:rPr>
        <w:t>15 (пятнадцать) дней</w:t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end"/>
      </w: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настоящего Соглашения обязуются за свой счет получить сертификаты квалифицированной ЭП.</w:t>
      </w:r>
    </w:p>
    <w:p w:rsidR="00BE0D23" w:rsidRPr="00BE0D23" w:rsidRDefault="00BE0D23" w:rsidP="00BE0D23">
      <w:pPr>
        <w:widowControl w:val="0"/>
        <w:numPr>
          <w:ilvl w:val="1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BE0D23" w:rsidRPr="00BE0D23" w:rsidRDefault="00BE0D23" w:rsidP="00BE0D23">
      <w:pPr>
        <w:widowControl w:val="0"/>
        <w:numPr>
          <w:ilvl w:val="1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BE0D23" w:rsidRPr="00BE0D23" w:rsidRDefault="00BE0D23" w:rsidP="00BE0D23">
      <w:pPr>
        <w:widowControl w:val="0"/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D23" w:rsidRPr="00BE0D23" w:rsidRDefault="00BE0D23" w:rsidP="00BE0D23">
      <w:pPr>
        <w:widowControl w:val="0"/>
        <w:numPr>
          <w:ilvl w:val="0"/>
          <w:numId w:val="3"/>
        </w:numPr>
        <w:tabs>
          <w:tab w:val="left" w:pos="0"/>
        </w:tabs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ИСПОЛЬЗОВАНИЕ КВАЛИФИЦИРОВАННЫХ ЭЛЕКТРОННЫХ ПОДПИСЕЙ</w:t>
      </w:r>
    </w:p>
    <w:p w:rsidR="00BE0D23" w:rsidRPr="00BE0D23" w:rsidRDefault="00BE0D23" w:rsidP="00BE0D23">
      <w:pPr>
        <w:widowControl w:val="0"/>
        <w:spacing w:after="0" w:line="240" w:lineRule="auto"/>
        <w:ind w:firstLine="357"/>
        <w:contextualSpacing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BE0D23" w:rsidRPr="00BE0D23" w:rsidRDefault="00BE0D23" w:rsidP="00BE0D23">
      <w:pPr>
        <w:widowControl w:val="0"/>
        <w:numPr>
          <w:ilvl w:val="1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BE0D23" w:rsidRPr="00BE0D23" w:rsidRDefault="00BE0D23" w:rsidP="00BE0D23">
      <w:pPr>
        <w:widowControl w:val="0"/>
        <w:numPr>
          <w:ilvl w:val="2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BE0D23" w:rsidRPr="00BE0D23" w:rsidRDefault="00BE0D23" w:rsidP="00BE0D23">
      <w:pPr>
        <w:widowControl w:val="0"/>
        <w:numPr>
          <w:ilvl w:val="2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BE0D23" w:rsidRPr="00BE0D23" w:rsidRDefault="00BE0D23" w:rsidP="00BE0D23">
      <w:pPr>
        <w:widowControl w:val="0"/>
        <w:numPr>
          <w:ilvl w:val="2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BE0D23" w:rsidRPr="00BE0D23" w:rsidRDefault="00BE0D23" w:rsidP="00BE0D23">
      <w:pPr>
        <w:widowControl w:val="0"/>
        <w:numPr>
          <w:ilvl w:val="2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BE0D23" w:rsidRPr="00BE0D23" w:rsidRDefault="00BE0D23" w:rsidP="00BE0D23">
      <w:pPr>
        <w:widowControl w:val="0"/>
        <w:numPr>
          <w:ilvl w:val="2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E0D23" w:rsidRPr="00BE0D23" w:rsidRDefault="00BE0D23" w:rsidP="00BE0D23">
      <w:pPr>
        <w:widowControl w:val="0"/>
        <w:numPr>
          <w:ilvl w:val="3"/>
          <w:numId w:val="4"/>
        </w:numPr>
        <w:tabs>
          <w:tab w:val="left" w:pos="993"/>
        </w:tabs>
        <w:spacing w:after="0" w:line="252" w:lineRule="exact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BE0D23" w:rsidRPr="00BE0D23" w:rsidRDefault="00BE0D23" w:rsidP="00BE0D23">
      <w:pPr>
        <w:widowControl w:val="0"/>
        <w:numPr>
          <w:ilvl w:val="3"/>
          <w:numId w:val="4"/>
        </w:numPr>
        <w:tabs>
          <w:tab w:val="left" w:pos="993"/>
        </w:tabs>
        <w:spacing w:after="0" w:line="252" w:lineRule="exact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BE0D23" w:rsidRPr="00BE0D23" w:rsidRDefault="00BE0D23" w:rsidP="00BE0D23">
      <w:pPr>
        <w:widowControl w:val="0"/>
        <w:numPr>
          <w:ilvl w:val="3"/>
          <w:numId w:val="4"/>
        </w:numPr>
        <w:tabs>
          <w:tab w:val="left" w:pos="993"/>
        </w:tabs>
        <w:spacing w:after="0" w:line="252" w:lineRule="exact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BE0D23" w:rsidRPr="00BE0D23" w:rsidRDefault="00BE0D23" w:rsidP="00BE0D23">
      <w:pPr>
        <w:widowControl w:val="0"/>
        <w:numPr>
          <w:ilvl w:val="3"/>
          <w:numId w:val="4"/>
        </w:numPr>
        <w:tabs>
          <w:tab w:val="left" w:pos="993"/>
        </w:tabs>
        <w:spacing w:after="0" w:line="252" w:lineRule="exact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BE0D23" w:rsidRPr="00BE0D23" w:rsidRDefault="00BE0D23" w:rsidP="00BE0D23">
      <w:pPr>
        <w:widowControl w:val="0"/>
        <w:tabs>
          <w:tab w:val="left" w:pos="907"/>
        </w:tabs>
        <w:spacing w:after="0" w:line="25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D23" w:rsidRPr="00BE0D23" w:rsidRDefault="00BE0D23" w:rsidP="00BE0D23">
      <w:pPr>
        <w:widowControl w:val="0"/>
        <w:numPr>
          <w:ilvl w:val="0"/>
          <w:numId w:val="3"/>
        </w:numPr>
        <w:tabs>
          <w:tab w:val="left" w:pos="389"/>
        </w:tabs>
        <w:spacing w:after="0" w:line="25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ВЫСТАВЛЕНИЯ И ПОЛУЧЕНИЯ СЧЕТОВ-ФАКТУР В ЭЛЕКТРОННОМ ВИДЕ ПО ТЕЛЕКОММУНИКАЦИОННЫМ КАНАЛАМ СВЯЗИ С ИСПОЛЬЗОВАНИЕМ КВАЛИФИЦИРОВАННОЙ ЭП (ЭЦП)</w:t>
      </w:r>
    </w:p>
    <w:p w:rsidR="00BE0D23" w:rsidRPr="00BE0D23" w:rsidRDefault="00BE0D23" w:rsidP="00BE0D23">
      <w:pPr>
        <w:widowControl w:val="0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D23" w:rsidRPr="00BE0D23" w:rsidRDefault="00BE0D23" w:rsidP="00BE0D23">
      <w:pPr>
        <w:widowControl w:val="0"/>
        <w:numPr>
          <w:ilvl w:val="1"/>
          <w:numId w:val="3"/>
        </w:numPr>
        <w:tabs>
          <w:tab w:val="left" w:pos="100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выставлении и получении счетов-фактур Стороны руководствуются порядком, закрепленным в приказе </w:t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begin">
          <w:ffData>
            <w:name w:val=""/>
            <w:enabled/>
            <w:calcOnExit w:val="0"/>
            <w:textInput>
              <w:default w:val="Минфина России от 05.02.2021 г. № 14н"/>
            </w:textInput>
          </w:ffData>
        </w:fldChar>
      </w:r>
      <w:r w:rsidRPr="00BE0D23">
        <w:rPr>
          <w:rFonts w:ascii="Times New Roman" w:eastAsia="Times New Roman" w:hAnsi="Times New Roman" w:cs="Times New Roman"/>
          <w:lang w:eastAsia="ru-RU"/>
        </w:rPr>
        <w:instrText xml:space="preserve"> FORMTEXT </w:instrText>
      </w:r>
      <w:r w:rsidRPr="00BE0D23">
        <w:rPr>
          <w:rFonts w:ascii="Times New Roman" w:eastAsia="Times New Roman" w:hAnsi="Times New Roman" w:cs="Times New Roman"/>
          <w:lang w:eastAsia="ru-RU"/>
        </w:rPr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BE0D23">
        <w:rPr>
          <w:rFonts w:ascii="Times New Roman" w:eastAsia="Times New Roman" w:hAnsi="Times New Roman" w:cs="Times New Roman"/>
          <w:noProof/>
          <w:lang w:eastAsia="ru-RU"/>
        </w:rPr>
        <w:t>Минфина России от 05.02.2021 г. № 14н</w:t>
      </w:r>
      <w:r w:rsidRPr="00BE0D23">
        <w:rPr>
          <w:rFonts w:ascii="Times New Roman" w:eastAsia="Times New Roman" w:hAnsi="Times New Roman" w:cs="Times New Roman"/>
          <w:lang w:eastAsia="ru-RU"/>
        </w:rPr>
        <w:fldChar w:fldCharType="end"/>
      </w: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0D23" w:rsidRPr="00BE0D23" w:rsidRDefault="00BE0D23" w:rsidP="00BE0D23">
      <w:pPr>
        <w:widowControl w:val="0"/>
        <w:tabs>
          <w:tab w:val="left" w:pos="726"/>
        </w:tabs>
        <w:spacing w:after="0" w:line="230" w:lineRule="exact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0D23" w:rsidRPr="00BE0D23" w:rsidRDefault="00BE0D23" w:rsidP="00BE0D23">
      <w:pPr>
        <w:widowControl w:val="0"/>
        <w:numPr>
          <w:ilvl w:val="0"/>
          <w:numId w:val="3"/>
        </w:numPr>
        <w:tabs>
          <w:tab w:val="left" w:pos="726"/>
        </w:tabs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BE0D23" w:rsidRPr="00BE0D23" w:rsidRDefault="00BE0D23" w:rsidP="00BE0D23">
      <w:pPr>
        <w:widowControl w:val="0"/>
        <w:tabs>
          <w:tab w:val="left" w:pos="211"/>
        </w:tabs>
        <w:spacing w:after="0" w:line="230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0D23" w:rsidRPr="00BE0D23" w:rsidRDefault="00BE0D23" w:rsidP="00BE0D23">
      <w:pPr>
        <w:widowControl w:val="0"/>
        <w:numPr>
          <w:ilvl w:val="1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BE0D23" w:rsidRPr="00BE0D23" w:rsidRDefault="00BE0D23" w:rsidP="00BE0D23">
      <w:pPr>
        <w:widowControl w:val="0"/>
        <w:numPr>
          <w:ilvl w:val="1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BE0D23" w:rsidRPr="00BE0D23" w:rsidRDefault="00BE0D23" w:rsidP="00BE0D23">
      <w:pPr>
        <w:widowControl w:val="0"/>
        <w:numPr>
          <w:ilvl w:val="1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Разделе 8 настоящего Соглашения, и применять при обмене такими документами правила, установленные настоящим Соглашением.</w:t>
      </w:r>
    </w:p>
    <w:p w:rsidR="00BE0D23" w:rsidRPr="00BE0D23" w:rsidRDefault="00BE0D23" w:rsidP="00BE0D23">
      <w:pPr>
        <w:widowControl w:val="0"/>
        <w:numPr>
          <w:ilvl w:val="1"/>
          <w:numId w:val="3"/>
        </w:numPr>
        <w:tabs>
          <w:tab w:val="left" w:pos="993"/>
        </w:tabs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 </w:t>
      </w:r>
    </w:p>
    <w:p w:rsidR="00BE0D23" w:rsidRPr="00BE0D23" w:rsidRDefault="00BE0D23" w:rsidP="00BE0D23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0D23" w:rsidRDefault="00BE0D23" w:rsidP="00BE0D23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0D23" w:rsidRDefault="00BE0D23" w:rsidP="00BE0D23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0D23" w:rsidRDefault="00BE0D23" w:rsidP="00BE0D23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0D23" w:rsidRDefault="00BE0D23" w:rsidP="00BE0D23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0D23" w:rsidRDefault="00BE0D23" w:rsidP="00BE0D23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0D23" w:rsidRDefault="00BE0D23" w:rsidP="00BE0D23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0D23" w:rsidRDefault="00BE0D23" w:rsidP="00BE0D23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0D23" w:rsidRPr="00BE0D23" w:rsidRDefault="00BE0D23" w:rsidP="00BE0D23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8. ПЕРЕЧЕНЬ</w:t>
      </w:r>
      <w:r w:rsidRPr="00BE0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ФОРМАТ ДОКУМЕНТОВ</w:t>
      </w:r>
    </w:p>
    <w:p w:rsidR="00BE0D23" w:rsidRPr="00BE0D23" w:rsidRDefault="00BE0D23" w:rsidP="00BE0D23">
      <w:pPr>
        <w:widowControl w:val="0"/>
        <w:spacing w:after="0" w:line="230" w:lineRule="exact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0D23" w:rsidRPr="00BE0D23" w:rsidRDefault="00BE0D23" w:rsidP="00BE0D23">
      <w:pPr>
        <w:widowControl w:val="0"/>
        <w:tabs>
          <w:tab w:val="left" w:pos="709"/>
        </w:tabs>
        <w:spacing w:after="0" w:line="254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D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Сферу действия Соглашения о переходе на электронный юридически значимый документооборот составляет набор описанных ниже документов.</w:t>
      </w:r>
    </w:p>
    <w:p w:rsidR="00BE0D23" w:rsidRPr="00BE0D23" w:rsidRDefault="00BE0D23" w:rsidP="00BE0D23">
      <w:pPr>
        <w:widowControl w:val="0"/>
        <w:tabs>
          <w:tab w:val="left" w:pos="709"/>
        </w:tabs>
        <w:spacing w:after="0" w:line="254" w:lineRule="exact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Overlap w:val="never"/>
        <w:tblW w:w="101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2809"/>
        <w:gridCol w:w="3614"/>
      </w:tblGrid>
      <w:tr w:rsidR="00BE0D23" w:rsidRPr="00BE0D23" w:rsidTr="00BE0D23">
        <w:trPr>
          <w:trHeight w:val="5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Наименование электронного документа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Формат электронного документа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Равнозначный документ на бумажном носителе</w:t>
            </w:r>
          </w:p>
        </w:tc>
      </w:tr>
      <w:tr w:rsidR="00BE0D23" w:rsidRPr="00BE0D23" w:rsidTr="00BE0D23">
        <w:trPr>
          <w:trHeight w:val="5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Товарная накладная ТОРГ-12, формат утвержден приказом ФНС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 (утв. приказом ФНС России от 19.12.2023г. № ЕД-7-26/970@, word, pdf, tiff"/>
                  </w:textInput>
                </w:ffData>
              </w:fldChar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instrText xml:space="preserve"> FORMTEXT </w:instrText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separate"/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xls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xlsx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xml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 xml:space="preserve"> (утв. приказом ФНС России от 19.12.2023г. № ЕД-7-26/970@, </w:t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word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pdf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tiff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Товарная накладная ТОРГ-12</w:t>
            </w:r>
          </w:p>
        </w:tc>
      </w:tr>
      <w:tr w:rsidR="00BE0D23" w:rsidRPr="00BE0D23" w:rsidTr="00BE0D23">
        <w:trPr>
          <w:trHeight w:val="5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Универсальный передаточный документ (УПД)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ml, утв. приказом ФНС России от 19.12.2023г. № ЕД-7-26/970@"/>
                  </w:textInput>
                </w:ffData>
              </w:fldChar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instrText xml:space="preserve"> FORMTEXT </w:instrText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separate"/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xml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, утв. приказом ФНС России от 19.12.2023г. № ЕД-7-26/970@</w:t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Товарная накладная ТОРГ-12/Акт оказанных услуг/ Счет-фактура</w:t>
            </w:r>
          </w:p>
        </w:tc>
      </w:tr>
      <w:tr w:rsidR="00BE0D23" w:rsidRPr="00BE0D23" w:rsidTr="00BE0D23">
        <w:trPr>
          <w:trHeight w:val="5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Акт оказанных услуг, формат утвержден приказом ФНС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 (утв. приказом ФНС России от 19.12.2023г. № ЕД-7-26/970@, word, pdf, tiff"/>
                  </w:textInput>
                </w:ffData>
              </w:fldChar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instrText xml:space="preserve"> FORMTEXT </w:instrText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separate"/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xls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xlsx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xml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 xml:space="preserve"> (утв. приказом ФНС России от 19.12.2023г. № ЕД-7-26/970@, </w:t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word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pdf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tiff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Акт оказанных услуг</w:t>
            </w:r>
          </w:p>
        </w:tc>
      </w:tr>
      <w:tr w:rsidR="00BE0D23" w:rsidRPr="00BE0D23" w:rsidTr="00BE0D23">
        <w:trPr>
          <w:trHeight w:val="5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Счет-фактура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ml, утв. приказом ФНС России от 19.12.2023г. № ЕД-7-26/970@"/>
                  </w:textInput>
                </w:ffData>
              </w:fldChar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instrText xml:space="preserve"> FORMTEXT </w:instrText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separate"/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xml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, утв. приказом ФНС России от 19.12.2023г. № ЕД-7-26/970@</w:t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Счет-фактура</w:t>
            </w:r>
          </w:p>
        </w:tc>
      </w:tr>
      <w:tr w:rsidR="00BE0D23" w:rsidRPr="00BE0D23" w:rsidTr="00BE0D23">
        <w:trPr>
          <w:trHeight w:val="5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Корректировочный счет-фактура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ml, утв. приказом ФНС России от 12.10.2020 № ЕД-7-26/736@"/>
                  </w:textInput>
                </w:ffData>
              </w:fldChar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instrText xml:space="preserve"> FORMTEXT </w:instrText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separate"/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xml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, утв. приказом ФНС России от 12.10.2020 № ЕД-7-26/736@</w:t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Корректировочный счет-фактура</w:t>
            </w:r>
          </w:p>
        </w:tc>
      </w:tr>
      <w:tr w:rsidR="00BE0D23" w:rsidRPr="00BE0D23" w:rsidTr="00BE0D23">
        <w:trPr>
          <w:trHeight w:val="5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tbl>
            <w:tblPr>
              <w:tblOverlap w:val="never"/>
              <w:tblW w:w="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686"/>
              <w:gridCol w:w="2809"/>
              <w:gridCol w:w="3614"/>
            </w:tblGrid>
            <w:tr w:rsidR="00BE0D23" w:rsidRPr="00BE0D23" w:rsidTr="00B8517F">
              <w:trPr>
                <w:trHeight w:val="514"/>
              </w:trPr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E0D23" w:rsidRPr="00BE0D23" w:rsidRDefault="00BE0D23" w:rsidP="00BE0D23">
                  <w:pPr>
                    <w:widowControl w:val="0"/>
                    <w:spacing w:after="0" w:line="23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BE0D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Отчет агента</w:t>
                  </w:r>
                </w:p>
              </w:tc>
              <w:tc>
                <w:tcPr>
                  <w:tcW w:w="28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BE0D23" w:rsidRPr="00BE0D23" w:rsidRDefault="00BE0D23" w:rsidP="00BE0D23">
                  <w:pPr>
                    <w:widowControl w:val="0"/>
                    <w:spacing w:after="0" w:line="23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</w:pPr>
                  <w:r w:rsidRPr="00BE0D23"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xls(xlsx), xml, word, pdf, tiff"/>
                        </w:textInput>
                      </w:ffData>
                    </w:fldChar>
                  </w:r>
                  <w:r w:rsidRPr="00BE0D23"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instrText xml:space="preserve"> FORMTEXT </w:instrText>
                  </w:r>
                  <w:r w:rsidRPr="00BE0D23"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r>
                  <w:r w:rsidRPr="00BE0D23"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fldChar w:fldCharType="separate"/>
                  </w:r>
                  <w:r w:rsidRPr="00BE0D23">
                    <w:rPr>
                      <w:rFonts w:ascii="Times New Roman" w:eastAsia="Courier New" w:hAnsi="Times New Roman" w:cs="Times New Roman"/>
                      <w:noProof/>
                      <w:color w:val="000000"/>
                      <w:sz w:val="24"/>
                      <w:szCs w:val="24"/>
                      <w:lang w:val="en-US" w:eastAsia="ru-RU"/>
                    </w:rPr>
                    <w:t>xls(xlsx), xml, word, pdf, tiff</w:t>
                  </w:r>
                  <w:r w:rsidRPr="00BE0D23"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fldChar w:fldCharType="end"/>
                  </w:r>
                </w:p>
              </w:tc>
              <w:tc>
                <w:tcPr>
                  <w:tcW w:w="361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E0D23" w:rsidRPr="00BE0D23" w:rsidRDefault="00BE0D23" w:rsidP="00BE0D23">
                  <w:pPr>
                    <w:widowControl w:val="0"/>
                    <w:spacing w:after="0" w:line="23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BE0D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Отчет агента</w:t>
                  </w:r>
                </w:p>
              </w:tc>
            </w:tr>
          </w:tbl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val="en-US"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, word, pdf, tiff"/>
                  </w:textInput>
                </w:ffData>
              </w:fldChar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val="en-US" w:eastAsia="ru-RU"/>
              </w:rPr>
              <w:instrText xml:space="preserve"> FORMTEXT </w:instrText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separate"/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val="en-US" w:eastAsia="ru-RU"/>
              </w:rPr>
              <w:t>xls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val="en-US" w:eastAsia="ru-RU"/>
              </w:rPr>
              <w:t>xlsx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val="en-US" w:eastAsia="ru-RU"/>
              </w:rPr>
              <w:t>), xml, word, pdf, tiff</w:t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Отчет агента</w:t>
            </w:r>
          </w:p>
        </w:tc>
      </w:tr>
      <w:tr w:rsidR="00BE0D23" w:rsidRPr="00BE0D23" w:rsidTr="00BE0D23">
        <w:trPr>
          <w:trHeight w:val="5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Акт сверки расчетов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val="en-US"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, word, pdf, tiff"/>
                  </w:textInput>
                </w:ffData>
              </w:fldChar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val="en-US" w:eastAsia="ru-RU"/>
              </w:rPr>
              <w:instrText xml:space="preserve"> FORMTEXT </w:instrText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separate"/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val="en-US" w:eastAsia="ru-RU"/>
              </w:rPr>
              <w:t>xls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val="en-US" w:eastAsia="ru-RU"/>
              </w:rPr>
              <w:t>xlsx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val="en-US" w:eastAsia="ru-RU"/>
              </w:rPr>
              <w:t>), xml, word, pdf, tiff</w:t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Акт сверки расчетов</w:t>
            </w:r>
          </w:p>
        </w:tc>
      </w:tr>
      <w:tr w:rsidR="00BE0D23" w:rsidRPr="00BE0D23" w:rsidTr="00BE0D23">
        <w:trPr>
          <w:trHeight w:val="5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 xml:space="preserve">Иные неформализованные первичные документы 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df"/>
                  </w:textInput>
                </w:ffData>
              </w:fldChar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instrText xml:space="preserve"> FORMTEXT </w:instrText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separate"/>
            </w:r>
            <w:proofErr w:type="spellStart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pdf</w:t>
            </w:r>
            <w:proofErr w:type="spellEnd"/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BE0D2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/>
              </w:rPr>
              <w:t>Аналогичные документы на бумажном носителе</w:t>
            </w:r>
          </w:p>
        </w:tc>
      </w:tr>
      <w:tr w:rsidR="00BE0D23" w:rsidRPr="00BE0D23" w:rsidTr="00BE0D23">
        <w:trPr>
          <w:trHeight w:val="523"/>
        </w:trPr>
        <w:tc>
          <w:tcPr>
            <w:tcW w:w="10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D23" w:rsidRPr="00BE0D23" w:rsidRDefault="00BE0D23" w:rsidP="00BE0D23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  <w:lang w:eastAsia="ru-RU"/>
              </w:rPr>
            </w:pPr>
            <w:r w:rsidRPr="00BE0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* </w:t>
            </w:r>
            <w:r w:rsidRPr="00BE0D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Стороны обязуются использовать формат электронного формализованного документа утвержденного приказом ФНС, действующим на дату формирования и направления электронного документа.</w:t>
            </w:r>
          </w:p>
        </w:tc>
      </w:tr>
    </w:tbl>
    <w:p w:rsidR="00FE45F5" w:rsidRDefault="00FE45F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highlight w:val="green"/>
          <w:lang w:eastAsia="ru-RU"/>
        </w:rPr>
      </w:pPr>
    </w:p>
    <w:p w:rsidR="00FE45F5" w:rsidRDefault="00676964">
      <w:pPr>
        <w:tabs>
          <w:tab w:val="left" w:pos="9085"/>
        </w:tabs>
        <w:spacing w:after="120" w:line="240" w:lineRule="auto"/>
        <w:ind w:left="93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Подписи Сторон: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FE45F5">
        <w:tc>
          <w:tcPr>
            <w:tcW w:w="4927" w:type="dxa"/>
          </w:tcPr>
          <w:p w:rsidR="00FE45F5" w:rsidRDefault="00676964">
            <w:pPr>
              <w:spacing w:after="0" w:line="240" w:lineRule="auto"/>
              <w:ind w:right="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FE45F5" w:rsidRDefault="00676964">
            <w:pPr>
              <w:spacing w:after="0" w:line="240" w:lineRule="auto"/>
              <w:ind w:right="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ООО «Механик»</w:t>
            </w:r>
          </w:p>
          <w:p w:rsidR="00FE45F5" w:rsidRDefault="00FE45F5">
            <w:pPr>
              <w:spacing w:after="0" w:line="240" w:lineRule="auto"/>
              <w:ind w:right="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45F5" w:rsidRDefault="00FE45F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45F5" w:rsidRDefault="00FE45F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27" w:type="dxa"/>
          </w:tcPr>
          <w:p w:rsidR="00FE45F5" w:rsidRDefault="00FE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45F5" w:rsidRDefault="0067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E45F5" w:rsidRDefault="00FE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45F5">
        <w:trPr>
          <w:trHeight w:val="126"/>
        </w:trPr>
        <w:tc>
          <w:tcPr>
            <w:tcW w:w="4927" w:type="dxa"/>
          </w:tcPr>
          <w:p w:rsidR="00FE45F5" w:rsidRDefault="006769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Подпись </w:t>
            </w:r>
            <w:r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  <w:t xml:space="preserve">_________________А.И. Крякушин  </w:t>
            </w:r>
          </w:p>
          <w:p w:rsidR="00FE45F5" w:rsidRDefault="00FE45F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27" w:type="dxa"/>
          </w:tcPr>
          <w:p w:rsidR="00FE45F5" w:rsidRDefault="0067696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Подпись </w:t>
            </w:r>
            <w:r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  <w:t>_______________</w:t>
            </w:r>
          </w:p>
          <w:p w:rsidR="00FE45F5" w:rsidRDefault="00FE45F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</w:pPr>
          </w:p>
        </w:tc>
      </w:tr>
    </w:tbl>
    <w:p w:rsidR="00FE45F5" w:rsidRDefault="00FE45F5">
      <w:pPr>
        <w:spacing w:after="0" w:line="240" w:lineRule="auto"/>
        <w:ind w:right="140"/>
        <w:rPr>
          <w:rFonts w:ascii="Times New Roman" w:eastAsia="Times New Roman" w:hAnsi="Times New Roman" w:cs="Times New Roman"/>
          <w:lang w:eastAsia="ru-RU"/>
        </w:rPr>
      </w:pPr>
    </w:p>
    <w:p w:rsidR="00FE45F5" w:rsidRDefault="00FE45F5"/>
    <w:sectPr w:rsidR="00FE45F5">
      <w:pgSz w:w="11906" w:h="16838" w:code="9"/>
      <w:pgMar w:top="567" w:right="567" w:bottom="567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6109E"/>
    <w:multiLevelType w:val="multilevel"/>
    <w:tmpl w:val="1CEE3A7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EB060B"/>
    <w:multiLevelType w:val="multilevel"/>
    <w:tmpl w:val="FF807F6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D357CD1"/>
    <w:multiLevelType w:val="hybridMultilevel"/>
    <w:tmpl w:val="E0E2EEF8"/>
    <w:lvl w:ilvl="0" w:tplc="F258A8D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5DAD07AB"/>
    <w:multiLevelType w:val="multilevel"/>
    <w:tmpl w:val="92101D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5F5"/>
    <w:rsid w:val="00153C3D"/>
    <w:rsid w:val="00676964"/>
    <w:rsid w:val="009E6BC7"/>
    <w:rsid w:val="00BE0D23"/>
    <w:rsid w:val="00FE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F04CE"/>
  <w15:docId w15:val="{854CA59F-D48A-49EA-A0BE-6D090C882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8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1917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 Андрей Павлович  </dc:creator>
  <cp:keywords/>
  <dc:description/>
  <cp:lastModifiedBy>Лещёв Андрей Павлович</cp:lastModifiedBy>
  <cp:revision>11</cp:revision>
  <cp:lastPrinted>2021-11-24T11:13:00Z</cp:lastPrinted>
  <dcterms:created xsi:type="dcterms:W3CDTF">2021-11-17T04:59:00Z</dcterms:created>
  <dcterms:modified xsi:type="dcterms:W3CDTF">2025-02-22T04:52:00Z</dcterms:modified>
</cp:coreProperties>
</file>