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84F" w:rsidRDefault="00071AD7">
      <w:pPr>
        <w:pStyle w:val="af3"/>
        <w:ind w:left="6084"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Приложение № 7</w:t>
      </w:r>
    </w:p>
    <w:p w:rsidR="0063784F" w:rsidRDefault="00071AD7">
      <w:pPr>
        <w:pStyle w:val="af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к договору №</w:t>
      </w:r>
    </w:p>
    <w:p w:rsidR="0063784F" w:rsidRDefault="0063784F">
      <w:pPr>
        <w:pStyle w:val="af3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63784F" w:rsidRDefault="00071AD7">
      <w:pPr>
        <w:keepNext/>
        <w:tabs>
          <w:tab w:val="left" w:pos="1134"/>
          <w:tab w:val="left" w:pos="1701"/>
        </w:tabs>
        <w:ind w:left="142"/>
        <w:jc w:val="center"/>
        <w:rPr>
          <w:b/>
        </w:rPr>
      </w:pPr>
      <w:r>
        <w:rPr>
          <w:b/>
        </w:rPr>
        <w:t>ФОРМА</w:t>
      </w:r>
    </w:p>
    <w:p w:rsidR="0063784F" w:rsidRDefault="00071AD7">
      <w:pPr>
        <w:keepNext/>
        <w:tabs>
          <w:tab w:val="left" w:pos="1134"/>
          <w:tab w:val="left" w:pos="1701"/>
        </w:tabs>
        <w:ind w:left="142"/>
        <w:jc w:val="center"/>
        <w:rPr>
          <w:b/>
        </w:rPr>
      </w:pPr>
      <w:r>
        <w:rPr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3784F" w:rsidRDefault="00071AD7">
      <w:pPr>
        <w:spacing w:before="240"/>
        <w:ind w:right="23"/>
        <w:jc w:val="both"/>
        <w:rPr>
          <w:b/>
          <w:color w:val="000000"/>
          <w:spacing w:val="36"/>
          <w:shd w:val="clear" w:color="auto" w:fill="E0E0E0"/>
        </w:rPr>
      </w:pPr>
      <w:r>
        <w:rPr>
          <w:b/>
          <w:color w:val="000000"/>
          <w:spacing w:val="36"/>
          <w:shd w:val="clear" w:color="auto" w:fill="E0E0E0"/>
        </w:rPr>
        <w:t>начало формы</w:t>
      </w:r>
    </w:p>
    <w:p w:rsidR="0063784F" w:rsidRDefault="00071AD7">
      <w:pPr>
        <w:spacing w:before="120"/>
        <w:jc w:val="both"/>
        <w:rPr>
          <w:b/>
        </w:rPr>
      </w:pPr>
      <w:r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3784F" w:rsidRDefault="00071AD7">
      <w:pPr>
        <w:jc w:val="both"/>
        <w:rPr>
          <w:u w:val="single"/>
        </w:rPr>
      </w:pPr>
      <w:r>
        <w:t xml:space="preserve">Настоящим, </w:t>
      </w:r>
    </w:p>
    <w:p w:rsidR="0063784F" w:rsidRDefault="00071AD7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(наименование контрагента)</w:t>
      </w:r>
    </w:p>
    <w:p w:rsidR="0063784F" w:rsidRDefault="00071AD7">
      <w:r>
        <w:t xml:space="preserve">Адрес местонахождения (юридический адрес): </w:t>
      </w:r>
    </w:p>
    <w:p w:rsidR="0063784F" w:rsidRDefault="00071AD7">
      <w:pPr>
        <w:jc w:val="both"/>
      </w:pPr>
      <w:r>
        <w:t xml:space="preserve">Фактический адрес: </w:t>
      </w:r>
    </w:p>
    <w:p w:rsidR="0063784F" w:rsidRDefault="00071AD7">
      <w:pPr>
        <w:jc w:val="both"/>
      </w:pPr>
      <w:r>
        <w:t xml:space="preserve">Свидетельство о регистрации: </w:t>
      </w:r>
    </w:p>
    <w:p w:rsidR="0063784F" w:rsidRDefault="00071AD7">
      <w:pPr>
        <w:ind w:left="1416" w:firstLine="708"/>
        <w:rPr>
          <w:vertAlign w:val="superscript"/>
        </w:rPr>
      </w:pPr>
      <w:r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63784F" w:rsidRDefault="00071AD7">
      <w:pPr>
        <w:jc w:val="both"/>
      </w:pPr>
      <w: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ООО «Механик» договора от 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____________, а также направление в адрес таких субъектов персональных данных уведомлений об осуществлении обработки их персональных данных в ООО «Механик»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63784F" w:rsidRDefault="00071AD7">
      <w:pPr>
        <w:jc w:val="both"/>
      </w:pPr>
      <w: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_____________ (наименование лица, получающего персональные данные: ПАО «НК «Роснефть» или Общество Группы)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63784F" w:rsidRDefault="00071AD7">
      <w:pPr>
        <w:spacing w:after="120"/>
        <w:jc w:val="both"/>
      </w:pPr>
      <w: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законодательством.</w:t>
      </w:r>
    </w:p>
    <w:p w:rsidR="0063784F" w:rsidRDefault="00071AD7">
      <w:pPr>
        <w:spacing w:after="120"/>
        <w:jc w:val="both"/>
      </w:pPr>
      <w:r>
        <w:lastRenderedPageBreak/>
        <w:t>Условием прекращения обработки персональных данных является получение ООО «Механик» письменного уведомления об отзыве согласия на обработку персональных данных.</w:t>
      </w:r>
    </w:p>
    <w:p w:rsidR="0063784F" w:rsidRDefault="00071AD7">
      <w:pPr>
        <w:spacing w:after="120"/>
        <w:jc w:val="both"/>
      </w:pPr>
      <w: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63784F" w:rsidRDefault="00071AD7">
      <w:pPr>
        <w:jc w:val="both"/>
      </w:pPr>
      <w:r>
        <w:t>«  »  __________  202</w:t>
      </w:r>
      <w:r w:rsidR="00A21818">
        <w:t>3</w:t>
      </w:r>
      <w:r>
        <w:t xml:space="preserve"> г.          _________         </w:t>
      </w:r>
    </w:p>
    <w:p w:rsidR="0063784F" w:rsidRDefault="0063784F">
      <w:pPr>
        <w:jc w:val="both"/>
      </w:pPr>
    </w:p>
    <w:p w:rsidR="0063784F" w:rsidRDefault="00071AD7">
      <w:pPr>
        <w:jc w:val="both"/>
      </w:pPr>
      <w:r>
        <w:t>М.П.                                      (подпись)                       Должность, ФИО</w:t>
      </w:r>
    </w:p>
    <w:p w:rsidR="0063784F" w:rsidRDefault="0063784F">
      <w:pPr>
        <w:jc w:val="both"/>
      </w:pPr>
    </w:p>
    <w:p w:rsidR="0063784F" w:rsidRDefault="00071AD7">
      <w:pPr>
        <w:ind w:right="21"/>
        <w:jc w:val="both"/>
        <w:rPr>
          <w:b/>
          <w:color w:val="000000"/>
          <w:spacing w:val="36"/>
          <w:shd w:val="clear" w:color="auto" w:fill="E0E0E0"/>
        </w:rPr>
      </w:pPr>
      <w:r>
        <w:rPr>
          <w:b/>
          <w:color w:val="000000"/>
          <w:spacing w:val="36"/>
          <w:shd w:val="clear" w:color="auto" w:fill="E0E0E0"/>
        </w:rPr>
        <w:t>конец формы</w:t>
      </w:r>
    </w:p>
    <w:p w:rsidR="0063784F" w:rsidRDefault="0063784F">
      <w:pPr>
        <w:jc w:val="both"/>
      </w:pPr>
    </w:p>
    <w:p w:rsidR="0063784F" w:rsidRDefault="00071AD7">
      <w:pPr>
        <w:pStyle w:val="af3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Согласовано в качестве формы</w:t>
      </w:r>
    </w:p>
    <w:p w:rsidR="0063784F" w:rsidRDefault="0063784F">
      <w:pPr>
        <w:pStyle w:val="af3"/>
        <w:ind w:firstLine="426"/>
        <w:jc w:val="both"/>
        <w:rPr>
          <w:rFonts w:ascii="Times New Roman" w:hAnsi="Times New Roman"/>
          <w:sz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73"/>
        <w:gridCol w:w="4850"/>
      </w:tblGrid>
      <w:tr w:rsidR="0063784F">
        <w:trPr>
          <w:trHeight w:val="1878"/>
        </w:trPr>
        <w:tc>
          <w:tcPr>
            <w:tcW w:w="5073" w:type="dxa"/>
          </w:tcPr>
          <w:p w:rsidR="0063784F" w:rsidRDefault="00071AD7">
            <w:pPr>
              <w:pStyle w:val="a3"/>
              <w:rPr>
                <w:b/>
                <w:sz w:val="25"/>
              </w:rPr>
            </w:pPr>
            <w:r>
              <w:rPr>
                <w:b/>
                <w:sz w:val="26"/>
                <w:szCs w:val="26"/>
              </w:rPr>
              <w:t>Поставщик</w:t>
            </w:r>
            <w:r>
              <w:rPr>
                <w:b/>
                <w:sz w:val="25"/>
              </w:rPr>
              <w:t>:</w:t>
            </w:r>
          </w:p>
          <w:p w:rsidR="0063784F" w:rsidRDefault="00071AD7">
            <w:r>
              <w:t>Директор ООО «Механик»</w:t>
            </w:r>
          </w:p>
          <w:p w:rsidR="0063784F" w:rsidRDefault="0063784F">
            <w:pPr>
              <w:rPr>
                <w:sz w:val="26"/>
                <w:szCs w:val="26"/>
              </w:rPr>
            </w:pPr>
          </w:p>
          <w:p w:rsidR="0063784F" w:rsidRDefault="00071A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________________/</w:t>
            </w:r>
            <w:r>
              <w:rPr>
                <w:b/>
                <w:bCs/>
                <w:snapToGrid w:val="0"/>
                <w:sz w:val="26"/>
                <w:szCs w:val="26"/>
              </w:rPr>
              <w:t>А.И.</w:t>
            </w:r>
            <w:r w:rsidR="008079FF">
              <w:rPr>
                <w:b/>
                <w:bCs/>
                <w:snapToGrid w:val="0"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  <w:snapToGrid w:val="0"/>
                <w:sz w:val="26"/>
                <w:szCs w:val="26"/>
              </w:rPr>
              <w:t>Крякушин</w:t>
            </w:r>
            <w:r>
              <w:rPr>
                <w:sz w:val="26"/>
                <w:szCs w:val="26"/>
              </w:rPr>
              <w:t>/</w:t>
            </w:r>
          </w:p>
          <w:p w:rsidR="0063784F" w:rsidRDefault="00071AD7">
            <w:pPr>
              <w:pStyle w:val="a3"/>
              <w:rPr>
                <w:b/>
                <w:sz w:val="25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4850" w:type="dxa"/>
          </w:tcPr>
          <w:p w:rsidR="0063784F" w:rsidRDefault="00071AD7">
            <w:pPr>
              <w:pStyle w:val="a3"/>
              <w:rPr>
                <w:b/>
              </w:rPr>
            </w:pPr>
            <w:r>
              <w:rPr>
                <w:b/>
                <w:sz w:val="26"/>
                <w:szCs w:val="26"/>
              </w:rPr>
              <w:t>Покупатель</w:t>
            </w:r>
            <w:r>
              <w:rPr>
                <w:b/>
              </w:rPr>
              <w:t>:</w:t>
            </w:r>
          </w:p>
          <w:p w:rsidR="0063784F" w:rsidRDefault="0063784F">
            <w:pPr>
              <w:rPr>
                <w:sz w:val="25"/>
                <w:lang w:val="en-US"/>
              </w:rPr>
            </w:pPr>
          </w:p>
          <w:p w:rsidR="0063784F" w:rsidRDefault="0063784F">
            <w:pPr>
              <w:rPr>
                <w:sz w:val="25"/>
                <w:lang w:val="en-US"/>
              </w:rPr>
            </w:pPr>
          </w:p>
          <w:p w:rsidR="0063784F" w:rsidRDefault="00071AD7">
            <w:pPr>
              <w:rPr>
                <w:sz w:val="26"/>
                <w:szCs w:val="26"/>
              </w:rPr>
            </w:pPr>
            <w:r>
              <w:rPr>
                <w:sz w:val="25"/>
              </w:rPr>
              <w:t xml:space="preserve">_________________ </w:t>
            </w:r>
          </w:p>
          <w:p w:rsidR="0063784F" w:rsidRDefault="00071AD7">
            <w:pPr>
              <w:pStyle w:val="a3"/>
              <w:rPr>
                <w:b/>
                <w:sz w:val="25"/>
              </w:rPr>
            </w:pPr>
            <w:r>
              <w:rPr>
                <w:sz w:val="26"/>
                <w:szCs w:val="26"/>
              </w:rPr>
              <w:t>М.П.</w:t>
            </w:r>
          </w:p>
        </w:tc>
      </w:tr>
    </w:tbl>
    <w:p w:rsidR="0063784F" w:rsidRDefault="0063784F">
      <w:pPr>
        <w:pStyle w:val="af3"/>
        <w:jc w:val="both"/>
        <w:rPr>
          <w:rFonts w:ascii="Times New Roman" w:hAnsi="Times New Roman"/>
          <w:b/>
          <w:sz w:val="24"/>
          <w:szCs w:val="24"/>
        </w:rPr>
      </w:pPr>
    </w:p>
    <w:p w:rsidR="0063784F" w:rsidRDefault="0063784F"/>
    <w:p w:rsidR="0063784F" w:rsidRDefault="0063784F">
      <w:pPr>
        <w:pStyle w:val="af2"/>
        <w:rPr>
          <w:sz w:val="28"/>
          <w:szCs w:val="28"/>
        </w:rPr>
      </w:pPr>
    </w:p>
    <w:sectPr w:rsidR="0063784F" w:rsidSect="00A21818">
      <w:pgSz w:w="11907" w:h="16840" w:code="9"/>
      <w:pgMar w:top="709" w:right="850" w:bottom="1276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DFC" w:rsidRDefault="00624DFC">
      <w:r>
        <w:separator/>
      </w:r>
    </w:p>
  </w:endnote>
  <w:endnote w:type="continuationSeparator" w:id="0">
    <w:p w:rsidR="00624DFC" w:rsidRDefault="00624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DFC" w:rsidRDefault="00624DFC">
      <w:r>
        <w:separator/>
      </w:r>
    </w:p>
  </w:footnote>
  <w:footnote w:type="continuationSeparator" w:id="0">
    <w:p w:rsidR="00624DFC" w:rsidRDefault="00624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02160"/>
    <w:multiLevelType w:val="hybridMultilevel"/>
    <w:tmpl w:val="03A8ACBA"/>
    <w:lvl w:ilvl="0" w:tplc="149044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60F0BE9"/>
    <w:multiLevelType w:val="singleLevel"/>
    <w:tmpl w:val="2ABA6C2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4F"/>
    <w:rsid w:val="00071AD7"/>
    <w:rsid w:val="00624DFC"/>
    <w:rsid w:val="0063784F"/>
    <w:rsid w:val="008079FF"/>
    <w:rsid w:val="00A2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40CFF"/>
  <w15:docId w15:val="{FCE906CF-5985-475D-AFC4-2849B4F1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Consultant" w:hAnsi="Consultant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nsultant" w:hAnsi="Consultant"/>
    </w:rPr>
  </w:style>
  <w:style w:type="paragraph" w:styleId="a3">
    <w:name w:val="Body Text"/>
    <w:basedOn w:val="a"/>
    <w:link w:val="a4"/>
    <w:pPr>
      <w:jc w:val="both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6">
    <w:name w:val="Hyperlink"/>
    <w:rPr>
      <w:color w:val="0000FF"/>
      <w:u w:val="single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Pr>
      <w:sz w:val="24"/>
      <w:szCs w:val="24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Pr>
      <w:sz w:val="24"/>
      <w:szCs w:val="24"/>
    </w:rPr>
  </w:style>
  <w:style w:type="paragraph" w:styleId="ab">
    <w:name w:val="Balloon Text"/>
    <w:basedOn w:val="a"/>
    <w:link w:val="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Pr>
      <w:rFonts w:ascii="Tahoma" w:hAnsi="Tahoma" w:cs="Tahoma"/>
      <w:sz w:val="16"/>
      <w:szCs w:val="16"/>
    </w:rPr>
  </w:style>
  <w:style w:type="character" w:styleId="ad">
    <w:name w:val="Emphasis"/>
    <w:qFormat/>
    <w:rPr>
      <w:i/>
      <w:iCs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e">
    <w:name w:val="Title"/>
    <w:basedOn w:val="a"/>
    <w:next w:val="a"/>
    <w:link w:val="af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ody Text Indent"/>
    <w:basedOn w:val="a"/>
    <w:link w:val="af1"/>
    <w:uiPriority w:val="99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</w:style>
  <w:style w:type="paragraph" w:styleId="af2">
    <w:name w:val="No Spacing"/>
    <w:uiPriority w:val="1"/>
    <w:qFormat/>
    <w:rPr>
      <w:sz w:val="24"/>
      <w:szCs w:val="24"/>
    </w:rPr>
  </w:style>
  <w:style w:type="character" w:customStyle="1" w:styleId="a4">
    <w:name w:val="Основной текст Знак"/>
    <w:link w:val="a3"/>
    <w:locked/>
    <w:rPr>
      <w:sz w:val="24"/>
      <w:szCs w:val="24"/>
    </w:rPr>
  </w:style>
  <w:style w:type="paragraph" w:styleId="af3">
    <w:name w:val="Plain Text"/>
    <w:basedOn w:val="a"/>
    <w:link w:val="af4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308FD-FEDA-4120-992A-C9743F98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Коммерческое предложение</vt:lpstr>
    </vt:vector>
  </TitlesOfParts>
  <Company>Krokoz™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Коммерческое предложение</dc:title>
  <dc:creator>Администратор</dc:creator>
  <cp:lastModifiedBy>Иванов Владимир Семёнович</cp:lastModifiedBy>
  <cp:revision>27</cp:revision>
  <cp:lastPrinted>2021-02-10T08:44:00Z</cp:lastPrinted>
  <dcterms:created xsi:type="dcterms:W3CDTF">2018-03-06T04:58:00Z</dcterms:created>
  <dcterms:modified xsi:type="dcterms:W3CDTF">2023-09-18T12:03:00Z</dcterms:modified>
</cp:coreProperties>
</file>