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>Вас делать оферты по лоту № 2025.02</w:t>
      </w:r>
      <w:r w:rsidRPr="00471457">
        <w:rPr>
          <w:rFonts w:ascii="Arial" w:hAnsi="Arial" w:cs="Arial"/>
          <w:bCs/>
          <w:sz w:val="22"/>
          <w:szCs w:val="22"/>
        </w:rPr>
        <w:t>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3409C1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3409C1">
        <w:rPr>
          <w:rFonts w:ascii="Arial" w:hAnsi="Arial" w:cs="Arial"/>
          <w:b/>
          <w:bCs/>
          <w:sz w:val="22"/>
          <w:szCs w:val="22"/>
        </w:rPr>
        <w:t>24.03.2025  по</w:t>
      </w:r>
      <w:proofErr w:type="gramEnd"/>
      <w:r w:rsidR="003409C1">
        <w:rPr>
          <w:rFonts w:ascii="Arial" w:hAnsi="Arial" w:cs="Arial"/>
          <w:b/>
          <w:bCs/>
          <w:sz w:val="22"/>
          <w:szCs w:val="22"/>
        </w:rPr>
        <w:t xml:space="preserve"> 24</w:t>
      </w:r>
      <w:r w:rsidR="00D11F4E">
        <w:rPr>
          <w:rFonts w:ascii="Arial" w:hAnsi="Arial" w:cs="Arial"/>
          <w:b/>
          <w:bCs/>
          <w:sz w:val="22"/>
          <w:szCs w:val="22"/>
        </w:rPr>
        <w:t>.04</w:t>
      </w:r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702D87" w:rsidRPr="00B453EB" w:rsidRDefault="00702D87" w:rsidP="00702D87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453E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Анкета участника (форма прилагается).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Подтверждение согласия на обработку персональных данных (форма прилагается).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Копия выписки из Единого государственного реестра юридических лиц (ЕГРЮЛ).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702D87" w:rsidRDefault="00702D87" w:rsidP="00702D87">
      <w:pPr>
        <w:numPr>
          <w:ilvl w:val="1"/>
          <w:numId w:val="28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Заполненные документы по форме Приложения №2 Инструкции Компании «Проведение </w:t>
      </w:r>
      <w:proofErr w:type="spellStart"/>
      <w:r w:rsidRPr="00B453EB">
        <w:rPr>
          <w:rFonts w:ascii="Arial" w:hAnsi="Arial" w:cs="Arial"/>
          <w:sz w:val="22"/>
          <w:szCs w:val="22"/>
        </w:rPr>
        <w:t>низкостоимостной</w:t>
      </w:r>
      <w:proofErr w:type="spellEnd"/>
      <w:r w:rsidRPr="00B453EB">
        <w:rPr>
          <w:rFonts w:ascii="Arial" w:hAnsi="Arial" w:cs="Arial"/>
          <w:sz w:val="22"/>
          <w:szCs w:val="22"/>
        </w:rPr>
        <w:t xml:space="preserve"> закупки».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Подписанные участником договоры купли-продажи и приложения к ним, размещенные в тендерной документации по заявляемому Лоту/Лотам.</w:t>
      </w:r>
    </w:p>
    <w:p w:rsidR="00702D87" w:rsidRPr="00B453EB" w:rsidRDefault="00702D87" w:rsidP="00702D87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453E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702D87" w:rsidRPr="00B453EB" w:rsidRDefault="00702D87" w:rsidP="00702D87">
      <w:pPr>
        <w:numPr>
          <w:ilvl w:val="1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702D87" w:rsidRPr="008F4FE2" w:rsidRDefault="00702D87" w:rsidP="00702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F4FE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</w:p>
    <w:p w:rsidR="00702D87" w:rsidRPr="00B453EB" w:rsidRDefault="00702D87" w:rsidP="00702D8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 w:rsidRPr="008F4FE2"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 w:rsidRPr="008F4FE2">
        <w:rPr>
          <w:rFonts w:ascii="Arial" w:hAnsi="Arial" w:cs="Arial"/>
          <w:sz w:val="22"/>
          <w:szCs w:val="22"/>
        </w:rPr>
        <w:t>печатью  оферты</w:t>
      </w:r>
      <w:proofErr w:type="gramEnd"/>
      <w:r w:rsidRPr="008F4FE2"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 w:rsidRPr="008F4FE2">
        <w:rPr>
          <w:rFonts w:ascii="Arial" w:hAnsi="Arial" w:cs="Arial"/>
          <w:sz w:val="22"/>
          <w:szCs w:val="22"/>
        </w:rPr>
        <w:t>xls</w:t>
      </w:r>
      <w:proofErr w:type="spellEnd"/>
      <w:r w:rsidRPr="008F4FE2">
        <w:rPr>
          <w:rFonts w:ascii="Arial" w:hAnsi="Arial" w:cs="Arial"/>
          <w:sz w:val="22"/>
          <w:szCs w:val="22"/>
        </w:rPr>
        <w:t>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3409C1">
        <w:rPr>
          <w:b/>
          <w:highlight w:val="yellow"/>
        </w:rPr>
        <w:t xml:space="preserve"> </w:t>
      </w:r>
      <w:proofErr w:type="gramStart"/>
      <w:r w:rsidR="003409C1">
        <w:rPr>
          <w:b/>
          <w:highlight w:val="yellow"/>
        </w:rPr>
        <w:t>503289</w:t>
      </w:r>
      <w:r w:rsidR="00317758" w:rsidRPr="00901634">
        <w:rPr>
          <w:b/>
          <w:highlight w:val="yellow"/>
        </w:rPr>
        <w:t xml:space="preserve"> </w:t>
      </w:r>
      <w:r w:rsidRPr="00694AAB">
        <w:rPr>
          <w:b/>
          <w:bCs/>
          <w:color w:val="000000"/>
          <w:highlight w:val="yellow"/>
        </w:rPr>
        <w:t>.</w:t>
      </w:r>
      <w:proofErr w:type="gramEnd"/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lastRenderedPageBreak/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5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>
      <w:bookmarkStart w:id="0" w:name="_GoBack"/>
      <w:bookmarkEnd w:id="0"/>
    </w:p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7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5"/>
  </w:num>
  <w:num w:numId="11">
    <w:abstractNumId w:val="11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2"/>
  </w:num>
  <w:num w:numId="20">
    <w:abstractNumId w:val="2"/>
  </w:num>
  <w:num w:numId="21">
    <w:abstractNumId w:val="12"/>
  </w:num>
  <w:num w:numId="22">
    <w:abstractNumId w:val="2"/>
  </w:num>
  <w:num w:numId="23">
    <w:abstractNumId w:val="12"/>
  </w:num>
  <w:num w:numId="24">
    <w:abstractNumId w:val="9"/>
  </w:num>
  <w:num w:numId="25">
    <w:abstractNumId w:val="10"/>
  </w:num>
  <w:num w:numId="26">
    <w:abstractNumId w:val="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71457"/>
    <w:rsid w:val="00486C3A"/>
    <w:rsid w:val="0049621F"/>
    <w:rsid w:val="004B6D9E"/>
    <w:rsid w:val="00537B4E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A7F45"/>
    <w:rsid w:val="008D2B05"/>
    <w:rsid w:val="00901634"/>
    <w:rsid w:val="009E0D13"/>
    <w:rsid w:val="00A23B8C"/>
    <w:rsid w:val="00B01002"/>
    <w:rsid w:val="00B715F3"/>
    <w:rsid w:val="00B845AC"/>
    <w:rsid w:val="00BB5DD8"/>
    <w:rsid w:val="00BD058F"/>
    <w:rsid w:val="00C11D15"/>
    <w:rsid w:val="00CE1126"/>
    <w:rsid w:val="00D11F4E"/>
    <w:rsid w:val="00D841C1"/>
    <w:rsid w:val="00DA1937"/>
    <w:rsid w:val="00DC283A"/>
    <w:rsid w:val="00DE68EE"/>
    <w:rsid w:val="00E1705D"/>
    <w:rsid w:val="00E8756E"/>
    <w:rsid w:val="00EB5044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AB1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3430</Characters>
  <Application>Microsoft Office Word</Application>
  <DocSecurity>0</DocSecurity>
  <Lines>28</Lines>
  <Paragraphs>8</Paragraphs>
  <ScaleCrop>false</ScaleCrop>
  <Company>IT Organization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33</cp:revision>
  <dcterms:created xsi:type="dcterms:W3CDTF">2023-04-20T11:27:00Z</dcterms:created>
  <dcterms:modified xsi:type="dcterms:W3CDTF">2025-03-24T11:02:00Z</dcterms:modified>
</cp:coreProperties>
</file>