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03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27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7E4C91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НВЛ-2024/25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="007E4C91">
              <w:rPr>
                <w:bCs/>
                <w:color w:val="000000" w:themeColor="text1"/>
              </w:rPr>
              <w:t>не</w:t>
            </w:r>
            <w:r w:rsidRPr="003D5F15">
              <w:rPr>
                <w:bCs/>
              </w:rPr>
              <w:t xml:space="preserve">делимый) </w:t>
            </w:r>
            <w:r w:rsidR="007A586B" w:rsidRPr="007A586B">
              <w:rPr>
                <w:bCs/>
              </w:rPr>
              <w:t>Комплект ЗИП к системе вибромониторинга (1712910/0894Д-101-49041-АТХ2- ТТ1) (1 шт)</w:t>
            </w:r>
            <w:bookmarkStart w:id="0" w:name="_GoBack"/>
            <w:bookmarkEnd w:id="0"/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27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2DE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755C-876B-4AC1-8432-EA281EB0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505</cp:revision>
  <cp:lastPrinted>2024-11-08T07:10:00Z</cp:lastPrinted>
  <dcterms:created xsi:type="dcterms:W3CDTF">2016-09-16T08:47:00Z</dcterms:created>
  <dcterms:modified xsi:type="dcterms:W3CDTF">2025-04-03T06:13:00Z</dcterms:modified>
</cp:coreProperties>
</file>