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99" w:rsidRDefault="001C2099" w:rsidP="001C2099">
      <w:pPr>
        <w:jc w:val="right"/>
        <w:rPr>
          <w:b/>
        </w:rPr>
      </w:pPr>
    </w:p>
    <w:p w:rsidR="001C2099" w:rsidRDefault="001C2099" w:rsidP="001C2099">
      <w:pPr>
        <w:jc w:val="center"/>
        <w:rPr>
          <w:b/>
          <w:bCs/>
        </w:rPr>
      </w:pPr>
      <w:r w:rsidRPr="00EF37BC">
        <w:rPr>
          <w:b/>
        </w:rPr>
        <w:t xml:space="preserve">Реализация невостребованных </w:t>
      </w:r>
      <w:r w:rsidRPr="00EF37BC">
        <w:rPr>
          <w:b/>
          <w:bCs/>
        </w:rPr>
        <w:t>материальн</w:t>
      </w:r>
      <w:r>
        <w:rPr>
          <w:b/>
          <w:bCs/>
        </w:rPr>
        <w:t>о-технических ресурсов (основных средств</w:t>
      </w:r>
      <w:r w:rsidRPr="00EF37BC">
        <w:rPr>
          <w:b/>
          <w:bCs/>
        </w:rPr>
        <w:t>)</w:t>
      </w:r>
    </w:p>
    <w:p w:rsidR="001C2099" w:rsidRPr="00EF37BC" w:rsidRDefault="001C2099" w:rsidP="001C2099">
      <w:pPr>
        <w:jc w:val="center"/>
        <w:rPr>
          <w:b/>
          <w:bCs/>
        </w:rPr>
      </w:pPr>
      <w:r w:rsidRPr="00EF37BC">
        <w:rPr>
          <w:b/>
          <w:bCs/>
        </w:rPr>
        <w:t xml:space="preserve"> </w:t>
      </w:r>
      <w:r>
        <w:rPr>
          <w:b/>
        </w:rPr>
        <w:t>ООО «РН-Сервис»</w:t>
      </w:r>
    </w:p>
    <w:p w:rsidR="001C2099" w:rsidRDefault="001C2099" w:rsidP="001C2099">
      <w:pPr>
        <w:jc w:val="center"/>
      </w:pPr>
      <w:r w:rsidRPr="00301D72">
        <w:t xml:space="preserve">[срок подачи </w:t>
      </w:r>
      <w:r w:rsidRPr="00B523B2">
        <w:t xml:space="preserve">документов </w:t>
      </w:r>
      <w:r w:rsidRPr="002E50BF">
        <w:rPr>
          <w:b/>
        </w:rPr>
        <w:t xml:space="preserve">с </w:t>
      </w:r>
      <w:r w:rsidR="00D32BE9">
        <w:rPr>
          <w:b/>
        </w:rPr>
        <w:t>05.04.2025</w:t>
      </w:r>
      <w:r w:rsidRPr="002E50BF">
        <w:rPr>
          <w:b/>
        </w:rPr>
        <w:t xml:space="preserve"> по </w:t>
      </w:r>
      <w:r w:rsidR="00D32BE9">
        <w:rPr>
          <w:b/>
        </w:rPr>
        <w:t>20.04</w:t>
      </w:r>
      <w:r w:rsidRPr="002E50BF">
        <w:rPr>
          <w:b/>
        </w:rPr>
        <w:t>.202</w:t>
      </w:r>
      <w:r>
        <w:rPr>
          <w:b/>
        </w:rPr>
        <w:t>5</w:t>
      </w:r>
      <w:r w:rsidRPr="00B523B2">
        <w:t>]</w:t>
      </w:r>
    </w:p>
    <w:p w:rsidR="001C2099" w:rsidRDefault="001C2099" w:rsidP="001C2099">
      <w:pPr>
        <w:jc w:val="center"/>
      </w:pPr>
    </w:p>
    <w:p w:rsidR="001C2099" w:rsidRDefault="001C2099" w:rsidP="001C2099">
      <w:pPr>
        <w:jc w:val="center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6881"/>
      </w:tblGrid>
      <w:tr w:rsidR="001C2099" w:rsidRPr="00E178B2" w:rsidTr="00876FE0">
        <w:tc>
          <w:tcPr>
            <w:tcW w:w="10065" w:type="dxa"/>
            <w:gridSpan w:val="2"/>
            <w:shd w:val="clear" w:color="auto" w:fill="auto"/>
            <w:vAlign w:val="center"/>
          </w:tcPr>
          <w:p w:rsidR="001C2099" w:rsidRPr="00E178B2" w:rsidRDefault="001C2099" w:rsidP="006C7900">
            <w:r w:rsidRPr="00E178B2">
              <w:rPr>
                <w:b/>
                <w:bCs/>
                <w:i/>
                <w:color w:val="1D2F44"/>
              </w:rPr>
              <w:t>Наименование предприятия:</w:t>
            </w:r>
            <w:r w:rsidRPr="00E178B2">
              <w:rPr>
                <w:b/>
                <w:bCs/>
                <w:color w:val="1D2F44"/>
              </w:rPr>
              <w:t xml:space="preserve"> </w:t>
            </w:r>
            <w:r w:rsidRPr="00E178B2">
              <w:rPr>
                <w:bCs/>
                <w:color w:val="1D2F44"/>
              </w:rPr>
              <w:t>Филиал ООО «РН-Сервис» в г. Нефтеюганск</w:t>
            </w:r>
          </w:p>
          <w:tbl>
            <w:tblPr>
              <w:tblW w:w="0" w:type="auto"/>
              <w:tblCellSpacing w:w="0" w:type="dxa"/>
              <w:tblCellMar>
                <w:top w:w="26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20"/>
            </w:tblGrid>
            <w:tr w:rsidR="001C2099" w:rsidRPr="00E178B2" w:rsidTr="006C7900">
              <w:trPr>
                <w:tblCellSpacing w:w="0" w:type="dxa"/>
              </w:trPr>
              <w:tc>
                <w:tcPr>
                  <w:tcW w:w="0" w:type="auto"/>
                </w:tcPr>
                <w:p w:rsidR="001C2099" w:rsidRPr="00E178B2" w:rsidRDefault="001C2099" w:rsidP="006C7900">
                  <w:pPr>
                    <w:rPr>
                      <w:b/>
                      <w:bCs/>
                      <w:color w:val="1D2F44"/>
                    </w:rPr>
                  </w:pPr>
                </w:p>
              </w:tc>
              <w:tc>
                <w:tcPr>
                  <w:tcW w:w="20" w:type="dxa"/>
                </w:tcPr>
                <w:p w:rsidR="001C2099" w:rsidRPr="00E178B2" w:rsidRDefault="001C2099" w:rsidP="006C7900">
                  <w:pPr>
                    <w:rPr>
                      <w:b/>
                      <w:bCs/>
                      <w:color w:val="1D2F44"/>
                    </w:rPr>
                  </w:pPr>
                </w:p>
              </w:tc>
            </w:tr>
          </w:tbl>
          <w:p w:rsidR="001C2099" w:rsidRPr="00E178B2" w:rsidRDefault="001C2099" w:rsidP="006C7900"/>
        </w:tc>
      </w:tr>
      <w:tr w:rsidR="001C2099" w:rsidRPr="00E178B2" w:rsidTr="00876FE0">
        <w:trPr>
          <w:trHeight w:val="483"/>
        </w:trPr>
        <w:tc>
          <w:tcPr>
            <w:tcW w:w="10065" w:type="dxa"/>
            <w:gridSpan w:val="2"/>
            <w:shd w:val="clear" w:color="auto" w:fill="auto"/>
          </w:tcPr>
          <w:p w:rsidR="001C2099" w:rsidRDefault="001C2099" w:rsidP="006C7900">
            <w:r w:rsidRPr="00FF14B3">
              <w:rPr>
                <w:b/>
                <w:bCs/>
                <w:i/>
              </w:rPr>
              <w:t>Плановые сроки вывоза имущества:</w:t>
            </w:r>
            <w:r w:rsidRPr="00FF14B3">
              <w:rPr>
                <w:b/>
                <w:bCs/>
              </w:rPr>
              <w:t xml:space="preserve"> </w:t>
            </w:r>
            <w:r w:rsidRPr="00FF14B3">
              <w:rPr>
                <w:bCs/>
              </w:rPr>
              <w:t>в течение 10 рабочих дней с момента поступления денежных средств в полном объеме на расчетный счет Продавца.</w:t>
            </w:r>
          </w:p>
          <w:p w:rsidR="001C2099" w:rsidRDefault="001C2099" w:rsidP="006C7900"/>
        </w:tc>
      </w:tr>
      <w:tr w:rsidR="001C2099" w:rsidRPr="00E178B2" w:rsidTr="00876FE0">
        <w:trPr>
          <w:trHeight w:val="483"/>
        </w:trPr>
        <w:tc>
          <w:tcPr>
            <w:tcW w:w="3184" w:type="dxa"/>
            <w:shd w:val="clear" w:color="auto" w:fill="auto"/>
          </w:tcPr>
          <w:p w:rsidR="001C2099" w:rsidRPr="00E178B2" w:rsidRDefault="001C2099" w:rsidP="006C7900">
            <w:pPr>
              <w:spacing w:after="129"/>
              <w:rPr>
                <w:b/>
                <w:bCs/>
                <w:i/>
                <w:color w:val="1D2F44"/>
              </w:rPr>
            </w:pPr>
            <w:r w:rsidRPr="00E178B2">
              <w:rPr>
                <w:b/>
                <w:bCs/>
                <w:i/>
                <w:color w:val="1D2F44"/>
              </w:rPr>
              <w:t xml:space="preserve">Предмет реализации </w:t>
            </w:r>
          </w:p>
        </w:tc>
        <w:tc>
          <w:tcPr>
            <w:tcW w:w="6881" w:type="dxa"/>
            <w:shd w:val="clear" w:color="auto" w:fill="auto"/>
          </w:tcPr>
          <w:p w:rsidR="001C2099" w:rsidRPr="00E178B2" w:rsidRDefault="001C2099" w:rsidP="006C7900">
            <w:pPr>
              <w:rPr>
                <w:bCs/>
              </w:rPr>
            </w:pPr>
            <w:r w:rsidRPr="00830EFF">
              <w:t>Реализация н</w:t>
            </w:r>
            <w:r>
              <w:rPr>
                <w:bCs/>
                <w:iCs/>
              </w:rPr>
              <w:t xml:space="preserve">евостребованных </w:t>
            </w:r>
            <w:r w:rsidRPr="00830EFF">
              <w:rPr>
                <w:bCs/>
              </w:rPr>
              <w:t>материальн</w:t>
            </w:r>
            <w:r>
              <w:rPr>
                <w:bCs/>
              </w:rPr>
              <w:t>о-технических ресурсов (основных средств):</w:t>
            </w:r>
          </w:p>
          <w:p w:rsidR="001C2099" w:rsidRPr="00E178B2" w:rsidRDefault="001C2099" w:rsidP="006C7900">
            <w:r w:rsidRPr="002E50BF">
              <w:t xml:space="preserve">- Приложение № 1 - </w:t>
            </w:r>
            <w:r w:rsidRPr="002E50BF">
              <w:rPr>
                <w:bCs/>
              </w:rPr>
              <w:t>движимое имущество</w:t>
            </w:r>
            <w:r w:rsidR="00876FE0">
              <w:rPr>
                <w:bCs/>
              </w:rPr>
              <w:t xml:space="preserve"> (транспортные средства)</w:t>
            </w:r>
          </w:p>
        </w:tc>
      </w:tr>
      <w:tr w:rsidR="001C2099" w:rsidRPr="00E178B2" w:rsidTr="00876FE0">
        <w:trPr>
          <w:trHeight w:val="483"/>
        </w:trPr>
        <w:tc>
          <w:tcPr>
            <w:tcW w:w="3184" w:type="dxa"/>
            <w:shd w:val="clear" w:color="auto" w:fill="auto"/>
          </w:tcPr>
          <w:p w:rsidR="001C2099" w:rsidRPr="00301D72" w:rsidRDefault="001C2099" w:rsidP="006C7900">
            <w:pPr>
              <w:jc w:val="both"/>
              <w:rPr>
                <w:bCs/>
                <w:i/>
                <w:iCs/>
              </w:rPr>
            </w:pPr>
            <w:r w:rsidRPr="00301D72">
              <w:rPr>
                <w:b/>
                <w:i/>
              </w:rPr>
              <w:t>Обязательные требования</w:t>
            </w:r>
          </w:p>
        </w:tc>
        <w:tc>
          <w:tcPr>
            <w:tcW w:w="6881" w:type="dxa"/>
            <w:shd w:val="clear" w:color="auto" w:fill="auto"/>
          </w:tcPr>
          <w:p w:rsidR="001C2099" w:rsidRPr="00830EFF" w:rsidRDefault="001C2099" w:rsidP="006C790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30EFF">
              <w:rPr>
                <w:iCs/>
              </w:rPr>
              <w:t xml:space="preserve">Наличие заполненной Анкеты Претендента (Приложение № </w:t>
            </w:r>
            <w:r>
              <w:rPr>
                <w:iCs/>
              </w:rPr>
              <w:t>2),</w:t>
            </w:r>
          </w:p>
          <w:p w:rsidR="001C2099" w:rsidRDefault="001C2099" w:rsidP="006C790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30EFF">
              <w:rPr>
                <w:iCs/>
              </w:rPr>
              <w:t xml:space="preserve">Соответствие критериям и требованиям (Приложение № </w:t>
            </w:r>
            <w:r>
              <w:rPr>
                <w:iCs/>
              </w:rPr>
              <w:t>3</w:t>
            </w:r>
            <w:r w:rsidRPr="00830EFF">
              <w:rPr>
                <w:iCs/>
              </w:rPr>
              <w:t>)</w:t>
            </w:r>
            <w:r>
              <w:rPr>
                <w:iCs/>
              </w:rPr>
              <w:t>,</w:t>
            </w:r>
          </w:p>
          <w:p w:rsidR="001C2099" w:rsidRPr="00830EFF" w:rsidRDefault="001C2099" w:rsidP="006C790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30EFF">
              <w:rPr>
                <w:iCs/>
              </w:rPr>
              <w:t xml:space="preserve">Соответствие </w:t>
            </w:r>
            <w:r>
              <w:rPr>
                <w:iCs/>
              </w:rPr>
              <w:t xml:space="preserve">коммерческого предложения (оферты) </w:t>
            </w:r>
            <w:r w:rsidRPr="00830EFF">
              <w:rPr>
                <w:iCs/>
              </w:rPr>
              <w:t>приложенной форме (Приложение №</w:t>
            </w:r>
            <w:r>
              <w:rPr>
                <w:iCs/>
              </w:rPr>
              <w:t xml:space="preserve"> 4</w:t>
            </w:r>
            <w:r w:rsidRPr="00830EFF">
              <w:rPr>
                <w:iCs/>
              </w:rPr>
              <w:t>)</w:t>
            </w:r>
            <w:r>
              <w:rPr>
                <w:iCs/>
              </w:rPr>
              <w:t>,</w:t>
            </w:r>
          </w:p>
          <w:p w:rsidR="001C2099" w:rsidRPr="007B29F5" w:rsidRDefault="001C2099" w:rsidP="006C7900">
            <w:pPr>
              <w:rPr>
                <w:iCs/>
              </w:rPr>
            </w:pPr>
            <w:r>
              <w:t xml:space="preserve">- </w:t>
            </w:r>
            <w:r w:rsidRPr="003F4BA5">
              <w:t>По</w:t>
            </w:r>
            <w:r>
              <w:t xml:space="preserve">дписанный договор купли-продажи с приложениями, </w:t>
            </w:r>
            <w:r w:rsidRPr="003F4BA5">
              <w:t>размещенный в тендерной докумен</w:t>
            </w:r>
            <w:r>
              <w:t xml:space="preserve">тации по заявляемому Лоту/Лотам </w:t>
            </w:r>
            <w:r w:rsidRPr="00830EFF">
              <w:rPr>
                <w:iCs/>
              </w:rPr>
              <w:t xml:space="preserve">(Приложение № </w:t>
            </w:r>
            <w:r>
              <w:rPr>
                <w:iCs/>
              </w:rPr>
              <w:t>5</w:t>
            </w:r>
            <w:r w:rsidRPr="00830EFF">
              <w:rPr>
                <w:iCs/>
              </w:rPr>
              <w:t>)</w:t>
            </w:r>
          </w:p>
          <w:p w:rsidR="001C2099" w:rsidRPr="00830EFF" w:rsidRDefault="001C2099" w:rsidP="006C7900">
            <w:pPr>
              <w:rPr>
                <w:iCs/>
              </w:rPr>
            </w:pPr>
            <w:r w:rsidRPr="00830EFF">
              <w:rPr>
                <w:iCs/>
              </w:rPr>
              <w:t xml:space="preserve">Своевременное представление </w:t>
            </w:r>
            <w:r>
              <w:rPr>
                <w:iCs/>
              </w:rPr>
              <w:t xml:space="preserve">пакета документов </w:t>
            </w:r>
          </w:p>
        </w:tc>
      </w:tr>
    </w:tbl>
    <w:p w:rsidR="001C2099" w:rsidRDefault="001C2099" w:rsidP="001C2099">
      <w:pPr>
        <w:jc w:val="both"/>
      </w:pPr>
    </w:p>
    <w:p w:rsidR="001C2099" w:rsidRPr="0090318F" w:rsidRDefault="001C2099" w:rsidP="001C2099">
      <w:pPr>
        <w:jc w:val="both"/>
      </w:pPr>
      <w:r w:rsidRPr="00301D72">
        <w:t>Приложения:</w:t>
      </w:r>
    </w:p>
    <w:p w:rsidR="00876FE0" w:rsidRDefault="00876FE0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Перечень невостребованных ОС (Приложение № 1)</w:t>
      </w:r>
    </w:p>
    <w:p w:rsidR="001C2099" w:rsidRPr="00301D72" w:rsidRDefault="001C2099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301D72">
        <w:rPr>
          <w:b/>
          <w:bCs/>
          <w:i/>
          <w:iCs/>
        </w:rPr>
        <w:t>Анкета</w:t>
      </w:r>
      <w:r w:rsidRPr="00301D72">
        <w:rPr>
          <w:i/>
          <w:iCs/>
        </w:rPr>
        <w:t xml:space="preserve"> </w:t>
      </w:r>
      <w:r>
        <w:rPr>
          <w:b/>
          <w:bCs/>
          <w:i/>
          <w:iCs/>
        </w:rPr>
        <w:t xml:space="preserve">Претендента </w:t>
      </w:r>
      <w:r w:rsidRPr="00301D72">
        <w:rPr>
          <w:b/>
          <w:bCs/>
          <w:i/>
          <w:iCs/>
        </w:rPr>
        <w:t>(Приложение №</w:t>
      </w:r>
      <w:r>
        <w:rPr>
          <w:b/>
          <w:bCs/>
          <w:i/>
          <w:iCs/>
        </w:rPr>
        <w:t xml:space="preserve"> 2</w:t>
      </w:r>
      <w:r w:rsidRPr="00301D72">
        <w:rPr>
          <w:b/>
          <w:bCs/>
          <w:i/>
          <w:iCs/>
        </w:rPr>
        <w:t>)</w:t>
      </w:r>
      <w:r>
        <w:rPr>
          <w:b/>
          <w:bCs/>
          <w:i/>
          <w:iCs/>
        </w:rPr>
        <w:t>;</w:t>
      </w:r>
    </w:p>
    <w:p w:rsidR="001C2099" w:rsidRPr="00301D72" w:rsidRDefault="001C2099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301D72">
        <w:rPr>
          <w:b/>
          <w:bCs/>
          <w:i/>
          <w:iCs/>
        </w:rPr>
        <w:t>Критерии и требования (Приложение №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3</w:t>
      </w:r>
      <w:r w:rsidRPr="00301D72">
        <w:rPr>
          <w:b/>
          <w:bCs/>
          <w:i/>
          <w:iCs/>
        </w:rPr>
        <w:t>)</w:t>
      </w:r>
      <w:r>
        <w:rPr>
          <w:b/>
          <w:bCs/>
          <w:i/>
          <w:iCs/>
        </w:rPr>
        <w:t>;</w:t>
      </w:r>
    </w:p>
    <w:p w:rsidR="001C2099" w:rsidRPr="00301D72" w:rsidRDefault="001C2099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Коммерческое предложение (оферта)</w:t>
      </w:r>
      <w:r w:rsidRPr="00301D72">
        <w:rPr>
          <w:b/>
          <w:bCs/>
          <w:i/>
          <w:iCs/>
        </w:rPr>
        <w:t xml:space="preserve"> Претендента (Приложение №</w:t>
      </w:r>
      <w:r>
        <w:rPr>
          <w:b/>
          <w:bCs/>
          <w:i/>
          <w:iCs/>
        </w:rPr>
        <w:t xml:space="preserve"> 4</w:t>
      </w:r>
      <w:r w:rsidRPr="00301D72">
        <w:rPr>
          <w:b/>
          <w:bCs/>
          <w:i/>
          <w:iCs/>
        </w:rPr>
        <w:t>)</w:t>
      </w:r>
      <w:r>
        <w:rPr>
          <w:b/>
          <w:bCs/>
          <w:i/>
          <w:iCs/>
        </w:rPr>
        <w:t>;</w:t>
      </w:r>
    </w:p>
    <w:p w:rsidR="001C2099" w:rsidRPr="00301D72" w:rsidRDefault="001C2099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301D72">
        <w:rPr>
          <w:b/>
          <w:bCs/>
          <w:i/>
          <w:iCs/>
        </w:rPr>
        <w:t>Проект договора (Приложение №</w:t>
      </w:r>
      <w:r>
        <w:rPr>
          <w:b/>
          <w:bCs/>
          <w:i/>
          <w:iCs/>
        </w:rPr>
        <w:t xml:space="preserve"> 5</w:t>
      </w:r>
      <w:r w:rsidRPr="00301D72">
        <w:rPr>
          <w:b/>
          <w:bCs/>
          <w:i/>
          <w:iCs/>
        </w:rPr>
        <w:t>)</w:t>
      </w:r>
      <w:r>
        <w:rPr>
          <w:b/>
          <w:bCs/>
          <w:i/>
          <w:iCs/>
        </w:rPr>
        <w:t>;</w:t>
      </w:r>
    </w:p>
    <w:p w:rsidR="001C2099" w:rsidRDefault="001C2099" w:rsidP="001C2099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A76C5B">
        <w:rPr>
          <w:b/>
          <w:bCs/>
          <w:i/>
          <w:iCs/>
        </w:rPr>
        <w:t>Информация для Претендента</w:t>
      </w:r>
      <w:r>
        <w:rPr>
          <w:b/>
          <w:bCs/>
          <w:i/>
          <w:iCs/>
        </w:rPr>
        <w:t>.</w:t>
      </w:r>
    </w:p>
    <w:p w:rsidR="001C2099" w:rsidRDefault="001C2099" w:rsidP="001C2099">
      <w:pPr>
        <w:ind w:firstLine="708"/>
        <w:jc w:val="both"/>
        <w:rPr>
          <w:b/>
        </w:rPr>
      </w:pPr>
    </w:p>
    <w:p w:rsidR="001C2099" w:rsidRPr="007635DA" w:rsidRDefault="001C2099" w:rsidP="001C2099">
      <w:pPr>
        <w:ind w:firstLine="708"/>
        <w:jc w:val="both"/>
        <w:rPr>
          <w:b/>
        </w:rPr>
      </w:pPr>
      <w:r w:rsidRPr="007635DA">
        <w:rPr>
          <w:b/>
        </w:rPr>
        <w:t>Важная информация:</w:t>
      </w:r>
    </w:p>
    <w:p w:rsidR="001C2099" w:rsidRPr="007635DA" w:rsidRDefault="001C2099" w:rsidP="001C2099">
      <w:pPr>
        <w:ind w:firstLine="708"/>
        <w:jc w:val="both"/>
        <w:rPr>
          <w:b/>
        </w:rPr>
      </w:pPr>
    </w:p>
    <w:p w:rsidR="001C2099" w:rsidRPr="007635DA" w:rsidRDefault="001C2099" w:rsidP="001C2099">
      <w:pPr>
        <w:numPr>
          <w:ilvl w:val="0"/>
          <w:numId w:val="3"/>
        </w:numPr>
        <w:jc w:val="both"/>
      </w:pPr>
      <w:r w:rsidRPr="007635DA">
        <w:t xml:space="preserve">Выбор победителя процедуры реализации будет определяться исходя из </w:t>
      </w:r>
      <w:r w:rsidRPr="007635DA">
        <w:rPr>
          <w:b/>
          <w:u w:val="single"/>
        </w:rPr>
        <w:t>максимальной стоимости</w:t>
      </w:r>
      <w:r w:rsidRPr="007635DA">
        <w:t xml:space="preserve"> за лот, на основании полученных ценовых предложений.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1C2099" w:rsidRPr="007635DA" w:rsidRDefault="001C2099" w:rsidP="001C2099">
      <w:pPr>
        <w:numPr>
          <w:ilvl w:val="0"/>
          <w:numId w:val="3"/>
        </w:numPr>
        <w:jc w:val="both"/>
      </w:pPr>
      <w:r w:rsidRPr="007635DA">
        <w:t>Технико-коммерческие предложения с печатью предприятия и подписью руководителя необходимо предоставить в электронном виде н</w:t>
      </w:r>
      <w:r>
        <w:t>а электронную торговую площадку</w:t>
      </w:r>
      <w:r>
        <w:br/>
      </w:r>
      <w:r w:rsidRPr="007635DA">
        <w:t xml:space="preserve">АО «ТЭК-ТОРГ», по ссылке: </w:t>
      </w:r>
      <w:hyperlink r:id="rId5" w:history="1">
        <w:r w:rsidRPr="007635DA">
          <w:rPr>
            <w:rStyle w:val="a4"/>
          </w:rPr>
          <w:t>https://sale.tektorg.ru</w:t>
        </w:r>
      </w:hyperlink>
      <w:r w:rsidRPr="007635DA">
        <w:t xml:space="preserve"> в следующем порядке:</w:t>
      </w:r>
    </w:p>
    <w:p w:rsidR="001C2099" w:rsidRPr="007635DA" w:rsidRDefault="001C2099" w:rsidP="001C2099">
      <w:pPr>
        <w:ind w:firstLine="708"/>
        <w:jc w:val="both"/>
      </w:pPr>
    </w:p>
    <w:p w:rsidR="001C2099" w:rsidRPr="007635DA" w:rsidRDefault="001C2099" w:rsidP="001C2099">
      <w:pPr>
        <w:ind w:firstLine="708"/>
        <w:jc w:val="both"/>
      </w:pPr>
      <w:r w:rsidRPr="007635DA">
        <w:t xml:space="preserve">- </w:t>
      </w:r>
      <w:r w:rsidRPr="007635DA">
        <w:rPr>
          <w:u w:val="single"/>
        </w:rPr>
        <w:t>Архив №1</w:t>
      </w:r>
      <w:r w:rsidRPr="007635DA">
        <w:t xml:space="preserve"> – документы, предусмотренные Перечнем квалификационных требований и требованиями к заявкам участников</w:t>
      </w:r>
      <w:r>
        <w:t xml:space="preserve"> и договор</w:t>
      </w:r>
      <w:r w:rsidRPr="007635DA">
        <w:t xml:space="preserve"> купли-продажи установленной формы с печатью пред</w:t>
      </w:r>
      <w:r>
        <w:t xml:space="preserve">приятия и подписью руководителя </w:t>
      </w:r>
      <w:r w:rsidRPr="007635DA">
        <w:t>– предоставляется в раздел «Техническая часть предложения»;</w:t>
      </w:r>
    </w:p>
    <w:p w:rsidR="001C2099" w:rsidRPr="007635DA" w:rsidRDefault="001C2099" w:rsidP="001C2099">
      <w:pPr>
        <w:ind w:firstLine="708"/>
        <w:jc w:val="both"/>
      </w:pPr>
    </w:p>
    <w:p w:rsidR="001C2099" w:rsidRDefault="001C2099" w:rsidP="001C2099">
      <w:pPr>
        <w:ind w:firstLine="708"/>
        <w:jc w:val="both"/>
      </w:pPr>
      <w:r>
        <w:t xml:space="preserve">- </w:t>
      </w:r>
      <w:r w:rsidRPr="007635DA">
        <w:rPr>
          <w:u w:val="single"/>
        </w:rPr>
        <w:t>Архив №2</w:t>
      </w:r>
      <w:r w:rsidRPr="007635DA">
        <w:t xml:space="preserve"> – оферты установленной формы с печатью предприятия и подписью руководителя</w:t>
      </w:r>
      <w:r>
        <w:t xml:space="preserve"> </w:t>
      </w:r>
      <w:r w:rsidRPr="007635DA">
        <w:t>– предоставляются в раздел «Коммерческая часть предложения».</w:t>
      </w:r>
    </w:p>
    <w:p w:rsidR="001C2099" w:rsidRDefault="001C2099" w:rsidP="001C2099">
      <w:pPr>
        <w:ind w:firstLine="708"/>
        <w:jc w:val="both"/>
      </w:pPr>
    </w:p>
    <w:p w:rsidR="001C2099" w:rsidRPr="007635DA" w:rsidRDefault="001C2099" w:rsidP="001C2099">
      <w:pPr>
        <w:numPr>
          <w:ilvl w:val="0"/>
          <w:numId w:val="3"/>
        </w:numPr>
        <w:jc w:val="both"/>
      </w:pPr>
      <w:r w:rsidRPr="007635DA">
        <w:lastRenderedPageBreak/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6" w:history="1">
        <w:r w:rsidRPr="007635DA">
          <w:rPr>
            <w:rStyle w:val="a4"/>
          </w:rPr>
          <w:t>https://sale.tektorg.ru</w:t>
        </w:r>
      </w:hyperlink>
      <w:r w:rsidRPr="007635DA">
        <w:t>.</w:t>
      </w:r>
    </w:p>
    <w:p w:rsidR="001C2099" w:rsidRDefault="001C2099" w:rsidP="001C2099">
      <w:pPr>
        <w:numPr>
          <w:ilvl w:val="0"/>
          <w:numId w:val="3"/>
        </w:numPr>
        <w:jc w:val="both"/>
      </w:pPr>
      <w:r w:rsidRPr="007635DA">
        <w:t>Инструкция пользователя при работе на электронной</w:t>
      </w:r>
      <w:r>
        <w:t xml:space="preserve"> торговой площадке</w:t>
      </w:r>
      <w:r>
        <w:br/>
      </w:r>
      <w:r w:rsidRPr="007635DA">
        <w:t>АО «ТЭК-ТОРГ» в секции «продажа имущества» представлена на электронной торговой площадке АО «ТЭК-ТОРГ».</w:t>
      </w:r>
    </w:p>
    <w:p w:rsidR="001C2099" w:rsidRPr="00C879D4" w:rsidRDefault="001C2099" w:rsidP="001C2099">
      <w:pPr>
        <w:numPr>
          <w:ilvl w:val="0"/>
          <w:numId w:val="1"/>
        </w:numPr>
        <w:jc w:val="both"/>
        <w:rPr>
          <w:b/>
        </w:rPr>
      </w:pPr>
      <w:r w:rsidRPr="00C879D4">
        <w:t xml:space="preserve">Срок подачи документов с даты публикации объявления - с </w:t>
      </w:r>
      <w:r w:rsidR="005C4CFE">
        <w:rPr>
          <w:b/>
        </w:rPr>
        <w:t>09</w:t>
      </w:r>
      <w:r>
        <w:rPr>
          <w:b/>
        </w:rPr>
        <w:t>:0</w:t>
      </w:r>
      <w:r w:rsidRPr="00C879D4">
        <w:rPr>
          <w:b/>
        </w:rPr>
        <w:t xml:space="preserve">0 </w:t>
      </w:r>
      <w:r w:rsidRPr="00C879D4">
        <w:t>(время московское)</w:t>
      </w:r>
      <w:r w:rsidRPr="00C879D4">
        <w:rPr>
          <w:b/>
        </w:rPr>
        <w:t xml:space="preserve"> </w:t>
      </w:r>
      <w:r w:rsidR="00D32BE9">
        <w:rPr>
          <w:b/>
        </w:rPr>
        <w:t>05.04.2025</w:t>
      </w:r>
      <w:r>
        <w:rPr>
          <w:b/>
        </w:rPr>
        <w:t>.</w:t>
      </w:r>
    </w:p>
    <w:p w:rsidR="001C2099" w:rsidRPr="00E44060" w:rsidRDefault="001C2099" w:rsidP="001C2099">
      <w:pPr>
        <w:numPr>
          <w:ilvl w:val="0"/>
          <w:numId w:val="1"/>
        </w:numPr>
        <w:jc w:val="both"/>
      </w:pPr>
      <w:r w:rsidRPr="00C879D4">
        <w:t xml:space="preserve">Окончательный срок приема заявок - </w:t>
      </w:r>
      <w:r w:rsidRPr="00C879D4">
        <w:rPr>
          <w:rStyle w:val="a3"/>
        </w:rPr>
        <w:t xml:space="preserve">до </w:t>
      </w:r>
      <w:r>
        <w:rPr>
          <w:rStyle w:val="a3"/>
        </w:rPr>
        <w:t>15</w:t>
      </w:r>
      <w:r w:rsidRPr="00C879D4">
        <w:rPr>
          <w:rStyle w:val="a3"/>
        </w:rPr>
        <w:t>:00</w:t>
      </w:r>
      <w:r w:rsidRPr="00C879D4">
        <w:rPr>
          <w:rStyle w:val="a3"/>
          <w:b w:val="0"/>
        </w:rPr>
        <w:t xml:space="preserve"> (время московское) </w:t>
      </w:r>
      <w:r w:rsidR="00D32BE9">
        <w:rPr>
          <w:rStyle w:val="a3"/>
        </w:rPr>
        <w:t>20.04.2025</w:t>
      </w:r>
    </w:p>
    <w:p w:rsidR="001C2099" w:rsidRPr="00301D72" w:rsidRDefault="001C2099" w:rsidP="001C2099">
      <w:pPr>
        <w:numPr>
          <w:ilvl w:val="0"/>
          <w:numId w:val="1"/>
        </w:numPr>
        <w:jc w:val="both"/>
        <w:rPr>
          <w:b/>
          <w:i/>
        </w:rPr>
      </w:pPr>
      <w:r w:rsidRPr="00301D72">
        <w:rPr>
          <w:b/>
          <w:i/>
        </w:rPr>
        <w:t xml:space="preserve">Документы, поступившие позднее указанного срока, </w:t>
      </w:r>
      <w:r w:rsidRPr="00830EFF">
        <w:rPr>
          <w:b/>
          <w:i/>
        </w:rPr>
        <w:t>оформленные с нарушениями</w:t>
      </w:r>
      <w:r w:rsidRPr="00301D72">
        <w:rPr>
          <w:b/>
          <w:i/>
        </w:rPr>
        <w:t xml:space="preserve"> не будут приняты к рассмотрению!</w:t>
      </w:r>
    </w:p>
    <w:p w:rsidR="001C2099" w:rsidRPr="00301D72" w:rsidRDefault="001C2099" w:rsidP="001C2099">
      <w:pPr>
        <w:numPr>
          <w:ilvl w:val="0"/>
          <w:numId w:val="1"/>
        </w:numPr>
        <w:jc w:val="both"/>
      </w:pPr>
      <w:r w:rsidRPr="00301D72">
        <w:t>Цена на невостребованные основные средства указывается в рублях с НДС за единицу товара. Претендентом должна быть предложена максимально возможная цена.</w:t>
      </w:r>
    </w:p>
    <w:p w:rsidR="001C2099" w:rsidRPr="00301D72" w:rsidRDefault="001C2099" w:rsidP="001C2099">
      <w:pPr>
        <w:numPr>
          <w:ilvl w:val="0"/>
          <w:numId w:val="1"/>
        </w:numPr>
        <w:jc w:val="both"/>
      </w:pPr>
      <w:r>
        <w:t xml:space="preserve">Условия оплаты - </w:t>
      </w:r>
      <w:r w:rsidRPr="00301D72">
        <w:t xml:space="preserve">100% предоплата товара в течение 7 (семи) </w:t>
      </w:r>
      <w:r>
        <w:rPr>
          <w:bCs/>
        </w:rPr>
        <w:t>рабочих</w:t>
      </w:r>
      <w:r w:rsidRPr="00301D72">
        <w:rPr>
          <w:bCs/>
        </w:rPr>
        <w:t xml:space="preserve"> дней после подписания договора купли-продажи движимого имущества.</w:t>
      </w:r>
    </w:p>
    <w:p w:rsidR="001C2099" w:rsidRPr="00301D72" w:rsidRDefault="001C2099" w:rsidP="001C2099">
      <w:pPr>
        <w:numPr>
          <w:ilvl w:val="0"/>
          <w:numId w:val="1"/>
        </w:numPr>
        <w:jc w:val="both"/>
      </w:pPr>
      <w:r>
        <w:t xml:space="preserve">Условие передачи товара - </w:t>
      </w:r>
      <w:r w:rsidRPr="00301D72">
        <w:t xml:space="preserve">самовывоз (в том числе </w:t>
      </w:r>
      <w:r>
        <w:t xml:space="preserve">демонтаж и </w:t>
      </w:r>
      <w:r w:rsidRPr="00301D72">
        <w:t xml:space="preserve">погрузо-разгрузочные работы) с мест хранения имущества за счет Покупателя в </w:t>
      </w:r>
      <w:r>
        <w:rPr>
          <w:bCs/>
        </w:rPr>
        <w:t>течение</w:t>
      </w:r>
      <w:r w:rsidRPr="00301D72">
        <w:rPr>
          <w:bCs/>
        </w:rPr>
        <w:t xml:space="preserve"> </w:t>
      </w:r>
      <w:r w:rsidRPr="000A03EB">
        <w:rPr>
          <w:bCs/>
        </w:rPr>
        <w:t>10</w:t>
      </w:r>
      <w:r w:rsidRPr="00301D72">
        <w:rPr>
          <w:bCs/>
        </w:rPr>
        <w:t xml:space="preserve"> </w:t>
      </w:r>
      <w:r>
        <w:rPr>
          <w:bCs/>
        </w:rPr>
        <w:t xml:space="preserve">(десяти) </w:t>
      </w:r>
      <w:r w:rsidRPr="00301D72">
        <w:rPr>
          <w:bCs/>
        </w:rPr>
        <w:t>рабочих дней с момента поступления денежных средств в полном объеме на расчетный счет Продавца</w:t>
      </w:r>
      <w:r>
        <w:rPr>
          <w:bCs/>
        </w:rPr>
        <w:t>.</w:t>
      </w:r>
    </w:p>
    <w:p w:rsidR="001C2099" w:rsidRPr="00301D72" w:rsidRDefault="001C2099" w:rsidP="001C2099">
      <w:pPr>
        <w:numPr>
          <w:ilvl w:val="0"/>
          <w:numId w:val="1"/>
        </w:numPr>
        <w:jc w:val="both"/>
        <w:rPr>
          <w:u w:val="single"/>
        </w:rPr>
      </w:pPr>
      <w:r w:rsidRPr="00301D72">
        <w:t>Победитель по результатам проведенного анализа цен должен подписать договор купли-продажи движимого имущества в редакции ООО «РН-</w:t>
      </w:r>
      <w:r>
        <w:t>Сервис</w:t>
      </w:r>
      <w:r w:rsidRPr="00301D72">
        <w:t>» в течение 3-х (трех) рабочих дней с момента его предоставления Продавцом.</w:t>
      </w:r>
    </w:p>
    <w:p w:rsidR="001C2099" w:rsidRDefault="001C2099" w:rsidP="001C2099">
      <w:pPr>
        <w:jc w:val="center"/>
        <w:rPr>
          <w:b/>
        </w:rPr>
      </w:pPr>
    </w:p>
    <w:p w:rsidR="001C2099" w:rsidRDefault="001C2099" w:rsidP="001C2099">
      <w:pPr>
        <w:jc w:val="center"/>
        <w:rPr>
          <w:b/>
        </w:rPr>
      </w:pPr>
      <w:r w:rsidRPr="00301D72">
        <w:rPr>
          <w:b/>
        </w:rPr>
        <w:t>Настоящее приглашение, ни при каких обстоятельствах не</w:t>
      </w:r>
      <w:r w:rsidRPr="00301D72">
        <w:t xml:space="preserve"> </w:t>
      </w:r>
      <w:r w:rsidRPr="00301D72">
        <w:rPr>
          <w:b/>
        </w:rPr>
        <w:t>может квалифицироваться, как приглашение принять участие в торгах, порядок которых регулируется ст.</w:t>
      </w:r>
      <w:r>
        <w:rPr>
          <w:b/>
        </w:rPr>
        <w:t xml:space="preserve"> </w:t>
      </w:r>
      <w:r w:rsidRPr="00301D72">
        <w:rPr>
          <w:b/>
        </w:rPr>
        <w:t>447-449 ГК РФ.</w:t>
      </w:r>
    </w:p>
    <w:p w:rsidR="001C2099" w:rsidRPr="00301D72" w:rsidRDefault="001C2099" w:rsidP="001C2099">
      <w:pPr>
        <w:jc w:val="center"/>
        <w:rPr>
          <w:b/>
        </w:rPr>
      </w:pPr>
    </w:p>
    <w:p w:rsidR="001C2099" w:rsidRDefault="001C2099" w:rsidP="001C2099">
      <w:pPr>
        <w:jc w:val="center"/>
        <w:rPr>
          <w:b/>
        </w:rPr>
      </w:pPr>
    </w:p>
    <w:p w:rsidR="001C2099" w:rsidRPr="00015454" w:rsidRDefault="001C2099" w:rsidP="001C2099">
      <w:pPr>
        <w:jc w:val="center"/>
        <w:rPr>
          <w:b/>
        </w:rPr>
      </w:pPr>
      <w:r w:rsidRPr="00015454">
        <w:rPr>
          <w:b/>
        </w:rPr>
        <w:t xml:space="preserve">По вопросам технического состояния и осмотра транспортных средств обращаться по телефону 8 (3463) </w:t>
      </w:r>
      <w:r w:rsidR="00D32BE9">
        <w:rPr>
          <w:b/>
        </w:rPr>
        <w:t>230</w:t>
      </w:r>
      <w:r>
        <w:rPr>
          <w:b/>
        </w:rPr>
        <w:t>-</w:t>
      </w:r>
      <w:r w:rsidR="00D32BE9">
        <w:rPr>
          <w:b/>
        </w:rPr>
        <w:t>507</w:t>
      </w:r>
      <w:r w:rsidRPr="00015454">
        <w:rPr>
          <w:b/>
        </w:rPr>
        <w:t xml:space="preserve"> </w:t>
      </w:r>
      <w:r w:rsidRPr="00015454">
        <w:rPr>
          <w:b/>
          <w:bCs/>
          <w:iCs/>
        </w:rPr>
        <w:t>Зырянов Евгений Николаевич</w:t>
      </w:r>
      <w:r w:rsidRPr="00015454">
        <w:rPr>
          <w:b/>
        </w:rPr>
        <w:t xml:space="preserve"> </w:t>
      </w:r>
    </w:p>
    <w:p w:rsidR="001C2099" w:rsidRPr="00015454" w:rsidRDefault="001C2099" w:rsidP="001C2099">
      <w:pPr>
        <w:jc w:val="center"/>
        <w:rPr>
          <w:b/>
        </w:rPr>
      </w:pPr>
      <w:r w:rsidRPr="00015454">
        <w:rPr>
          <w:b/>
        </w:rPr>
        <w:t xml:space="preserve">по электронной почте: </w:t>
      </w:r>
      <w:hyperlink r:id="rId7" w:history="1">
        <w:r w:rsidRPr="00015454">
          <w:rPr>
            <w:rStyle w:val="a4"/>
            <w:b/>
          </w:rPr>
          <w:t>ZiryanovEN@nft-rns.rosneft.ru</w:t>
        </w:r>
      </w:hyperlink>
    </w:p>
    <w:p w:rsidR="001C2099" w:rsidRDefault="001C2099" w:rsidP="001C2099">
      <w:pPr>
        <w:jc w:val="center"/>
        <w:rPr>
          <w:b/>
        </w:rPr>
      </w:pPr>
    </w:p>
    <w:p w:rsidR="001C2099" w:rsidRPr="001B0866" w:rsidRDefault="001C2099" w:rsidP="001C2099">
      <w:pPr>
        <w:jc w:val="center"/>
        <w:rPr>
          <w:b/>
        </w:rPr>
      </w:pPr>
      <w:r w:rsidRPr="001B0866">
        <w:rPr>
          <w:b/>
        </w:rPr>
        <w:t>По вопросам процедуры реализации невостребованных основных средств</w:t>
      </w:r>
    </w:p>
    <w:p w:rsidR="001C2099" w:rsidRDefault="001C2099" w:rsidP="001C2099">
      <w:pPr>
        <w:jc w:val="center"/>
        <w:rPr>
          <w:b/>
        </w:rPr>
      </w:pPr>
      <w:r w:rsidRPr="001B0866">
        <w:rPr>
          <w:b/>
        </w:rPr>
        <w:t xml:space="preserve">обращаться по телефону: 8(3463) </w:t>
      </w:r>
      <w:r w:rsidR="00D32BE9">
        <w:rPr>
          <w:b/>
        </w:rPr>
        <w:t>230</w:t>
      </w:r>
      <w:r w:rsidRPr="001B0866">
        <w:rPr>
          <w:b/>
        </w:rPr>
        <w:t>-</w:t>
      </w:r>
      <w:proofErr w:type="gramStart"/>
      <w:r w:rsidR="00D32BE9">
        <w:rPr>
          <w:b/>
        </w:rPr>
        <w:t>583</w:t>
      </w:r>
      <w:r w:rsidRPr="001B0866">
        <w:rPr>
          <w:b/>
        </w:rPr>
        <w:t xml:space="preserve"> </w:t>
      </w:r>
      <w:r>
        <w:rPr>
          <w:b/>
        </w:rPr>
        <w:t xml:space="preserve"> </w:t>
      </w:r>
      <w:r w:rsidR="00D32BE9">
        <w:rPr>
          <w:b/>
        </w:rPr>
        <w:t>Бажина</w:t>
      </w:r>
      <w:proofErr w:type="gramEnd"/>
      <w:r w:rsidR="00D32BE9">
        <w:rPr>
          <w:b/>
        </w:rPr>
        <w:t xml:space="preserve"> Алена Николаевна</w:t>
      </w:r>
    </w:p>
    <w:p w:rsidR="001C2099" w:rsidRDefault="001C2099" w:rsidP="001C2099">
      <w:pPr>
        <w:jc w:val="center"/>
        <w:rPr>
          <w:b/>
        </w:rPr>
      </w:pPr>
      <w:r w:rsidRPr="001B0866">
        <w:rPr>
          <w:b/>
        </w:rPr>
        <w:t>по электронной почте:</w:t>
      </w:r>
      <w:r>
        <w:rPr>
          <w:b/>
        </w:rPr>
        <w:t xml:space="preserve"> </w:t>
      </w:r>
      <w:hyperlink r:id="rId8" w:history="1"/>
      <w:r w:rsidR="005C4CFE">
        <w:rPr>
          <w:rStyle w:val="a4"/>
          <w:b/>
        </w:rPr>
        <w:t xml:space="preserve"> </w:t>
      </w:r>
      <w:r w:rsidR="00D32BE9">
        <w:rPr>
          <w:rStyle w:val="a4"/>
          <w:b/>
        </w:rPr>
        <w:t xml:space="preserve"> </w:t>
      </w:r>
      <w:r w:rsidR="00D32BE9" w:rsidRPr="00D32BE9">
        <w:rPr>
          <w:rStyle w:val="a4"/>
          <w:b/>
        </w:rPr>
        <w:t>ANBazhina@nft-rns.rosneft.ru</w:t>
      </w:r>
    </w:p>
    <w:p w:rsidR="001C2099" w:rsidRDefault="001C2099" w:rsidP="001C2099">
      <w:pPr>
        <w:jc w:val="center"/>
        <w:rPr>
          <w:b/>
        </w:rPr>
      </w:pPr>
      <w:r w:rsidRPr="001B0866">
        <w:rPr>
          <w:b/>
        </w:rPr>
        <w:t xml:space="preserve"> </w:t>
      </w:r>
    </w:p>
    <w:p w:rsidR="001C2099" w:rsidRDefault="001C2099" w:rsidP="001C2099">
      <w:pPr>
        <w:jc w:val="center"/>
        <w:rPr>
          <w:b/>
          <w:bCs/>
        </w:rPr>
      </w:pPr>
    </w:p>
    <w:p w:rsidR="001C2099" w:rsidRDefault="001C2099" w:rsidP="001C2099">
      <w:pPr>
        <w:jc w:val="center"/>
        <w:rPr>
          <w:b/>
          <w:bCs/>
        </w:rPr>
      </w:pPr>
    </w:p>
    <w:p w:rsidR="001C2099" w:rsidRDefault="001C2099" w:rsidP="001C2099">
      <w:pPr>
        <w:jc w:val="center"/>
        <w:rPr>
          <w:b/>
          <w:bCs/>
        </w:rPr>
      </w:pPr>
    </w:p>
    <w:p w:rsidR="001C2099" w:rsidRDefault="001C2099" w:rsidP="001C2099">
      <w:pPr>
        <w:jc w:val="center"/>
        <w:rPr>
          <w:b/>
          <w:bCs/>
        </w:rPr>
      </w:pPr>
    </w:p>
    <w:p w:rsidR="009B6CB1" w:rsidRDefault="009B6CB1">
      <w:bookmarkStart w:id="0" w:name="_GoBack"/>
      <w:bookmarkEnd w:id="0"/>
    </w:p>
    <w:sectPr w:rsidR="009B6CB1" w:rsidSect="005C4C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CA2"/>
    <w:multiLevelType w:val="hybridMultilevel"/>
    <w:tmpl w:val="742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F4E0F"/>
    <w:multiLevelType w:val="hybridMultilevel"/>
    <w:tmpl w:val="06207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3"/>
    <w:rsid w:val="001C2099"/>
    <w:rsid w:val="00397C23"/>
    <w:rsid w:val="005C4CFE"/>
    <w:rsid w:val="00771E34"/>
    <w:rsid w:val="00876FE0"/>
    <w:rsid w:val="009B6CB1"/>
    <w:rsid w:val="00D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1C84"/>
  <w15:chartTrackingRefBased/>
  <w15:docId w15:val="{FD075EE5-7507-46BF-89F7-88F09C72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2099"/>
    <w:rPr>
      <w:b/>
      <w:bCs/>
    </w:rPr>
  </w:style>
  <w:style w:type="character" w:styleId="a4">
    <w:name w:val="Hyperlink"/>
    <w:uiPriority w:val="99"/>
    <w:rsid w:val="001C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azhina@nft-rns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ryanovEN@nft-rns.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tektorg.ru" TargetMode="External"/><Relationship Id="rId5" Type="http://schemas.openxmlformats.org/officeDocument/2006/relationships/hyperlink" Target="https://sale.tek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3670</Characters>
  <Application>Microsoft Office Word</Application>
  <DocSecurity>0</DocSecurity>
  <Lines>30</Lines>
  <Paragraphs>8</Paragraphs>
  <ScaleCrop>false</ScaleCrop>
  <Company>IT Organization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Алена Николаевна</dc:creator>
  <cp:keywords/>
  <dc:description/>
  <cp:lastModifiedBy>Бажина Алена Николаевна</cp:lastModifiedBy>
  <cp:revision>6</cp:revision>
  <dcterms:created xsi:type="dcterms:W3CDTF">2025-02-21T04:02:00Z</dcterms:created>
  <dcterms:modified xsi:type="dcterms:W3CDTF">2025-04-04T06:07:00Z</dcterms:modified>
</cp:coreProperties>
</file>