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95" w:rsidRDefault="00CE4455" w:rsidP="00116AC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095" w:rsidRPr="0000567E">
        <w:rPr>
          <w:rFonts w:ascii="Times New Roman" w:hAnsi="Times New Roman" w:cs="Times New Roman"/>
          <w:b/>
          <w:sz w:val="28"/>
          <w:szCs w:val="28"/>
        </w:rPr>
        <w:t>Информационное сообщение о проведении тендера</w:t>
      </w:r>
      <w:r w:rsidR="000F0095">
        <w:rPr>
          <w:rFonts w:ascii="Times New Roman" w:hAnsi="Times New Roman" w:cs="Times New Roman"/>
          <w:b/>
          <w:sz w:val="28"/>
          <w:szCs w:val="28"/>
        </w:rPr>
        <w:t xml:space="preserve"> на повышение </w:t>
      </w:r>
    </w:p>
    <w:p w:rsidR="000F0095" w:rsidRDefault="000F0095" w:rsidP="000F0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приглашение делать оферты о приобретении имущества</w:t>
      </w:r>
    </w:p>
    <w:tbl>
      <w:tblPr>
        <w:tblStyle w:val="a3"/>
        <w:tblW w:w="10240" w:type="dxa"/>
        <w:tblInd w:w="-601" w:type="dxa"/>
        <w:tblLook w:val="04A0" w:firstRow="1" w:lastRow="0" w:firstColumn="1" w:lastColumn="0" w:noHBand="0" w:noVBand="1"/>
      </w:tblPr>
      <w:tblGrid>
        <w:gridCol w:w="567"/>
        <w:gridCol w:w="3190"/>
        <w:gridCol w:w="6483"/>
      </w:tblGrid>
      <w:tr w:rsidR="0000567E" w:rsidTr="003222AE">
        <w:tc>
          <w:tcPr>
            <w:tcW w:w="567" w:type="dxa"/>
          </w:tcPr>
          <w:p w:rsidR="0000567E" w:rsidRPr="006528F1" w:rsidRDefault="0000567E" w:rsidP="003222AE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246"/>
                <w:tab w:val="left" w:pos="622"/>
              </w:tabs>
              <w:spacing w:line="360" w:lineRule="exact"/>
              <w:ind w:left="0" w:right="31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1E71" w:rsidRPr="00656153" w:rsidRDefault="001A1E71" w:rsidP="001A1E71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Организатор тендера</w:t>
            </w:r>
          </w:p>
          <w:p w:rsidR="0000567E" w:rsidRDefault="001A1E71" w:rsidP="001A1E71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(далее – Организатор)</w:t>
            </w:r>
          </w:p>
        </w:tc>
        <w:tc>
          <w:tcPr>
            <w:tcW w:w="6483" w:type="dxa"/>
          </w:tcPr>
          <w:p w:rsidR="0000567E" w:rsidRDefault="009D66B4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585">
              <w:rPr>
                <w:rFonts w:ascii="Times New Roman" w:hAnsi="Times New Roman" w:cs="Times New Roman"/>
                <w:sz w:val="28"/>
                <w:szCs w:val="28"/>
              </w:rPr>
              <w:t xml:space="preserve">АО «РН-Москва» </w:t>
            </w:r>
          </w:p>
        </w:tc>
      </w:tr>
      <w:tr w:rsidR="00F759C6" w:rsidTr="003222AE">
        <w:tc>
          <w:tcPr>
            <w:tcW w:w="567" w:type="dxa"/>
          </w:tcPr>
          <w:p w:rsidR="00F759C6" w:rsidRPr="006528F1" w:rsidRDefault="00F759C6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759C6" w:rsidRDefault="00F03BE6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проведения тендера</w:t>
            </w:r>
          </w:p>
        </w:tc>
        <w:tc>
          <w:tcPr>
            <w:tcW w:w="6483" w:type="dxa"/>
          </w:tcPr>
          <w:p w:rsidR="00185D3D" w:rsidRDefault="009A1D81" w:rsidP="007467FC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D81">
              <w:rPr>
                <w:rFonts w:ascii="Times New Roman" w:hAnsi="Times New Roman" w:cs="Times New Roman"/>
                <w:sz w:val="28"/>
                <w:szCs w:val="28"/>
              </w:rPr>
              <w:t>Открытый тендер с онлайн подачей ценовых предложений (на</w:t>
            </w:r>
            <w:r w:rsidR="007467F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повышение) в электронной форме</w:t>
            </w:r>
          </w:p>
        </w:tc>
      </w:tr>
      <w:tr w:rsidR="00F759C6" w:rsidTr="003222AE">
        <w:tc>
          <w:tcPr>
            <w:tcW w:w="567" w:type="dxa"/>
          </w:tcPr>
          <w:p w:rsidR="00F759C6" w:rsidRPr="006528F1" w:rsidRDefault="00F759C6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759C6" w:rsidRDefault="00F03BE6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тендера</w:t>
            </w:r>
          </w:p>
        </w:tc>
        <w:tc>
          <w:tcPr>
            <w:tcW w:w="6483" w:type="dxa"/>
          </w:tcPr>
          <w:p w:rsidR="00AB401C" w:rsidRDefault="00A2225D" w:rsidP="006243F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5D">
              <w:rPr>
                <w:rFonts w:ascii="Times New Roman" w:hAnsi="Times New Roman" w:cs="Times New Roman"/>
                <w:sz w:val="28"/>
                <w:szCs w:val="28"/>
              </w:rPr>
              <w:t>Электронная торговая площадка АО «ТЭК-Торг», секция «Продажа имущества»</w:t>
            </w:r>
            <w:r w:rsidR="00624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AB401C" w:rsidRPr="0000128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https://www.tektorg.ru/sale</w:t>
              </w:r>
            </w:hyperlink>
          </w:p>
        </w:tc>
      </w:tr>
      <w:tr w:rsidR="00255969" w:rsidTr="003222AE">
        <w:tc>
          <w:tcPr>
            <w:tcW w:w="567" w:type="dxa"/>
          </w:tcPr>
          <w:p w:rsidR="00255969" w:rsidRPr="006528F1" w:rsidRDefault="00255969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55969" w:rsidRDefault="00255969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процедуры</w:t>
            </w:r>
          </w:p>
          <w:p w:rsidR="00255969" w:rsidRDefault="00255969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255969" w:rsidRPr="00A2225D" w:rsidRDefault="00255969" w:rsidP="0025596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969">
              <w:rPr>
                <w:rFonts w:ascii="Times New Roman" w:hAnsi="Times New Roman" w:cs="Times New Roman"/>
                <w:sz w:val="28"/>
                <w:szCs w:val="28"/>
              </w:rPr>
              <w:t>Продажа объектов АГЗС: здание операторной с 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5969">
              <w:rPr>
                <w:rFonts w:ascii="Times New Roman" w:hAnsi="Times New Roman" w:cs="Times New Roman"/>
                <w:sz w:val="28"/>
                <w:szCs w:val="28"/>
              </w:rPr>
              <w:t xml:space="preserve">60:11:0010801:13, площадью 23,9 кв.м, с земельным участком с КН 60:11:0010801:5, площадью 1338 кв.м, категория земель: земли промышленности, энергетики, транспорта, связи, … иного специального назначения; разрешенное использование: для размещения АГЗС; зона инженерной и транспортной инфраструктур (ИТ/5); координаты: 56.321426 30.131895. </w:t>
            </w:r>
          </w:p>
        </w:tc>
      </w:tr>
      <w:tr w:rsidR="00410A78" w:rsidTr="003222AE">
        <w:tc>
          <w:tcPr>
            <w:tcW w:w="567" w:type="dxa"/>
          </w:tcPr>
          <w:p w:rsidR="00410A78" w:rsidRPr="006528F1" w:rsidRDefault="00410A78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10A78" w:rsidRDefault="00410A78" w:rsidP="005633D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 w:rsidR="00B04B23">
              <w:rPr>
                <w:rFonts w:ascii="Times New Roman" w:hAnsi="Times New Roman" w:cs="Times New Roman"/>
                <w:sz w:val="28"/>
                <w:szCs w:val="28"/>
              </w:rPr>
              <w:t>тендера (имущество)</w:t>
            </w:r>
          </w:p>
        </w:tc>
        <w:tc>
          <w:tcPr>
            <w:tcW w:w="6483" w:type="dxa"/>
          </w:tcPr>
          <w:p w:rsidR="00410A78" w:rsidRPr="00150630" w:rsidRDefault="00365D8B" w:rsidP="0025596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D8B">
              <w:rPr>
                <w:rFonts w:ascii="Times New Roman" w:hAnsi="Times New Roman" w:cs="Times New Roman"/>
                <w:sz w:val="28"/>
                <w:szCs w:val="28"/>
              </w:rPr>
              <w:t xml:space="preserve">Объекты АГЗС: здание операторной с КН 60:11:0010801:13, площадью 23,9 кв.м, с земельным участком с КН 60:11:0010801:5, площадью 1338 кв.м, категория земель: земли промышленности, энергетики, транспорта, связи, … иного специального назначения; разрешенное использование: для размещения АГЗС; зона инженерной и транспортной инфраструктур (ИТ/5); координаты: 56.321426 30.131895. </w:t>
            </w:r>
          </w:p>
        </w:tc>
      </w:tr>
      <w:tr w:rsidR="00410A78" w:rsidTr="003222AE">
        <w:tc>
          <w:tcPr>
            <w:tcW w:w="567" w:type="dxa"/>
          </w:tcPr>
          <w:p w:rsidR="00410A78" w:rsidRPr="006528F1" w:rsidRDefault="00410A78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10A78" w:rsidRDefault="00410A78" w:rsidP="005633D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A78">
              <w:rPr>
                <w:rFonts w:ascii="Times New Roman" w:hAnsi="Times New Roman" w:cs="Times New Roman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6483" w:type="dxa"/>
          </w:tcPr>
          <w:p w:rsidR="00410A78" w:rsidRDefault="003A7D66" w:rsidP="00365D8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D66">
              <w:rPr>
                <w:rFonts w:ascii="Times New Roman" w:hAnsi="Times New Roman" w:cs="Times New Roman"/>
                <w:sz w:val="28"/>
                <w:szCs w:val="28"/>
              </w:rPr>
              <w:t>Псковская область, Новосокольнический район, ГП</w:t>
            </w:r>
            <w:r w:rsidR="00AD3F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5D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7D66">
              <w:rPr>
                <w:rFonts w:ascii="Times New Roman" w:hAnsi="Times New Roman" w:cs="Times New Roman"/>
                <w:sz w:val="28"/>
                <w:szCs w:val="28"/>
              </w:rPr>
              <w:t>Новосокольники</w:t>
            </w:r>
            <w:r w:rsidR="00365D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A7D66">
              <w:rPr>
                <w:rFonts w:ascii="Times New Roman" w:hAnsi="Times New Roman" w:cs="Times New Roman"/>
                <w:sz w:val="28"/>
                <w:szCs w:val="28"/>
              </w:rPr>
              <w:t>, г. Новосокольники, 492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D66">
              <w:rPr>
                <w:rFonts w:ascii="Times New Roman" w:hAnsi="Times New Roman" w:cs="Times New Roman"/>
                <w:sz w:val="28"/>
                <w:szCs w:val="28"/>
              </w:rPr>
              <w:t>автодороги Москва-Балтия</w:t>
            </w:r>
          </w:p>
        </w:tc>
      </w:tr>
      <w:tr w:rsidR="00AA14B1" w:rsidTr="003222AE">
        <w:tc>
          <w:tcPr>
            <w:tcW w:w="567" w:type="dxa"/>
          </w:tcPr>
          <w:p w:rsidR="00AA14B1" w:rsidRPr="006528F1" w:rsidRDefault="00AA14B1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14B1" w:rsidRPr="00410A78" w:rsidRDefault="00C85484" w:rsidP="0003146B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</w:t>
            </w:r>
            <w:r w:rsidRPr="00C85484">
              <w:rPr>
                <w:rFonts w:ascii="Times New Roman" w:hAnsi="Times New Roman" w:cs="Times New Roman"/>
                <w:sz w:val="28"/>
                <w:szCs w:val="28"/>
              </w:rPr>
              <w:t>рава на ЗУ</w:t>
            </w:r>
            <w:r w:rsidR="00031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3" w:type="dxa"/>
          </w:tcPr>
          <w:p w:rsidR="00056489" w:rsidRPr="00760F71" w:rsidRDefault="00150630" w:rsidP="0015063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06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5484" w:rsidRPr="00150630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</w:p>
        </w:tc>
      </w:tr>
      <w:tr w:rsidR="00C85484" w:rsidTr="003222AE">
        <w:tc>
          <w:tcPr>
            <w:tcW w:w="567" w:type="dxa"/>
          </w:tcPr>
          <w:p w:rsidR="00C85484" w:rsidRPr="006528F1" w:rsidRDefault="00C85484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85484" w:rsidRDefault="00C85484" w:rsidP="00C8548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ЗУ</w:t>
            </w:r>
            <w:r w:rsidR="0003146B">
              <w:rPr>
                <w:rFonts w:ascii="Times New Roman" w:hAnsi="Times New Roman" w:cs="Times New Roman"/>
                <w:sz w:val="28"/>
                <w:szCs w:val="28"/>
              </w:rPr>
              <w:t>, кадастровый номер ЗУ</w:t>
            </w:r>
          </w:p>
        </w:tc>
        <w:tc>
          <w:tcPr>
            <w:tcW w:w="6483" w:type="dxa"/>
          </w:tcPr>
          <w:p w:rsidR="00C85484" w:rsidRDefault="00150630" w:rsidP="006A5B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3085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  <w:r w:rsidR="003A7D66">
              <w:rPr>
                <w:rFonts w:ascii="Times New Roman" w:hAnsi="Times New Roman" w:cs="Times New Roman"/>
                <w:sz w:val="28"/>
                <w:szCs w:val="28"/>
              </w:rPr>
              <w:t>1338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Pr="00AF308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150630" w:rsidRPr="00C85484" w:rsidRDefault="00150630" w:rsidP="00150630">
            <w:pPr>
              <w:widowControl w:val="0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r w:rsidRPr="00AF3085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D66" w:rsidRPr="003A7D66">
              <w:rPr>
                <w:rFonts w:ascii="Times New Roman" w:hAnsi="Times New Roman" w:cs="Times New Roman"/>
                <w:sz w:val="28"/>
                <w:szCs w:val="28"/>
              </w:rPr>
              <w:t>60:11:0010801:5</w:t>
            </w:r>
          </w:p>
        </w:tc>
      </w:tr>
      <w:tr w:rsidR="00C20286" w:rsidTr="003222AE">
        <w:tc>
          <w:tcPr>
            <w:tcW w:w="567" w:type="dxa"/>
          </w:tcPr>
          <w:p w:rsidR="00C20286" w:rsidRPr="006528F1" w:rsidRDefault="00C20286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20286" w:rsidRDefault="00C20286" w:rsidP="008E314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17CB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об имуществе</w:t>
            </w:r>
          </w:p>
          <w:p w:rsidR="00C20286" w:rsidRDefault="00C20286" w:rsidP="008E314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86" w:rsidRDefault="00C20286" w:rsidP="008E314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86" w:rsidRDefault="00C20286" w:rsidP="008E314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3" w:type="dxa"/>
          </w:tcPr>
          <w:p w:rsidR="00E3323A" w:rsidRDefault="00E3323A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отношении здания:</w:t>
            </w:r>
          </w:p>
          <w:p w:rsidR="00C20286" w:rsidRPr="0005778E" w:rsidRDefault="00C20286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766A" w:rsidRPr="00A3766A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3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D66">
              <w:rPr>
                <w:rFonts w:ascii="Times New Roman" w:hAnsi="Times New Roman" w:cs="Times New Roman"/>
                <w:sz w:val="28"/>
                <w:szCs w:val="28"/>
              </w:rPr>
              <w:t>Псковская область, Новосокольнический район, ГП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5D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7D66">
              <w:rPr>
                <w:rFonts w:ascii="Times New Roman" w:hAnsi="Times New Roman" w:cs="Times New Roman"/>
                <w:sz w:val="28"/>
                <w:szCs w:val="28"/>
              </w:rPr>
              <w:t>Новосокольники</w:t>
            </w:r>
            <w:r w:rsidR="00365D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A7D66">
              <w:rPr>
                <w:rFonts w:ascii="Times New Roman" w:hAnsi="Times New Roman" w:cs="Times New Roman"/>
                <w:sz w:val="28"/>
                <w:szCs w:val="28"/>
              </w:rPr>
              <w:t>, г. Новосокольники, 492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D66">
              <w:rPr>
                <w:rFonts w:ascii="Times New Roman" w:hAnsi="Times New Roman" w:cs="Times New Roman"/>
                <w:sz w:val="28"/>
                <w:szCs w:val="28"/>
              </w:rPr>
              <w:t>автодороги Москва-Балтия</w:t>
            </w:r>
            <w:r w:rsidRPr="0005778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20286" w:rsidRPr="00735AEC" w:rsidRDefault="00C20286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>- кадастровый номер 60:11:0010801:13;</w:t>
            </w:r>
          </w:p>
          <w:p w:rsidR="00C20286" w:rsidRPr="00735AEC" w:rsidRDefault="00C20286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>- назначение: нежилое здание;</w:t>
            </w:r>
          </w:p>
          <w:p w:rsidR="00C20286" w:rsidRPr="00735AEC" w:rsidRDefault="00C20286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>- общая площадь 23,9 кв.м;</w:t>
            </w:r>
          </w:p>
          <w:p w:rsidR="00C20286" w:rsidRPr="00735AEC" w:rsidRDefault="00C20286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>- год постройки - 2004;</w:t>
            </w:r>
          </w:p>
          <w:p w:rsidR="00C20286" w:rsidRPr="00735AEC" w:rsidRDefault="00C20286" w:rsidP="008E31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 xml:space="preserve">- актив расположен на земельном участке с кадастровым номером </w:t>
            </w:r>
            <w:r w:rsidR="00735AEC" w:rsidRPr="00735AEC">
              <w:rPr>
                <w:rFonts w:ascii="Times New Roman" w:hAnsi="Times New Roman" w:cs="Times New Roman"/>
                <w:sz w:val="28"/>
                <w:szCs w:val="28"/>
              </w:rPr>
              <w:t>60:11:0010801:5</w:t>
            </w: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 xml:space="preserve">, площадью </w:t>
            </w:r>
            <w:r w:rsidR="00735AEC" w:rsidRPr="00735AEC">
              <w:rPr>
                <w:rFonts w:ascii="Times New Roman" w:hAnsi="Times New Roman" w:cs="Times New Roman"/>
                <w:sz w:val="28"/>
                <w:szCs w:val="28"/>
              </w:rPr>
              <w:t>1338</w:t>
            </w: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 xml:space="preserve"> кв.м, разрешенное использование: </w:t>
            </w:r>
            <w:r w:rsidR="00735AE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35AEC" w:rsidRPr="00735AEC">
              <w:rPr>
                <w:rFonts w:ascii="Times New Roman" w:hAnsi="Times New Roman" w:cs="Times New Roman"/>
                <w:sz w:val="28"/>
                <w:szCs w:val="28"/>
              </w:rPr>
              <w:t>ля размещения АГЗС</w:t>
            </w: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1D4E" w:rsidRDefault="00A21D4E" w:rsidP="00A2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</w:t>
            </w:r>
            <w:r w:rsidRPr="00102320">
              <w:rPr>
                <w:rFonts w:ascii="Times New Roman" w:hAnsi="Times New Roman" w:cs="Times New Roman"/>
                <w:sz w:val="28"/>
                <w:szCs w:val="28"/>
              </w:rPr>
              <w:t>бъект 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холодным</w:t>
            </w:r>
            <w:r w:rsidRPr="00102320"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1D4E" w:rsidRDefault="00A21D4E" w:rsidP="00A2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отсутствует;</w:t>
            </w:r>
          </w:p>
          <w:p w:rsidR="00A21D4E" w:rsidRDefault="00A21D4E" w:rsidP="00A2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подключение</w:t>
            </w:r>
            <w:r w:rsidRPr="004233C3">
              <w:rPr>
                <w:rFonts w:ascii="Times New Roman" w:hAnsi="Times New Roman" w:cs="Times New Roman"/>
                <w:sz w:val="28"/>
                <w:szCs w:val="28"/>
              </w:rPr>
              <w:t xml:space="preserve"> к сети 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рнет</w:t>
            </w:r>
            <w:r w:rsidR="000564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телефонна</w:t>
            </w:r>
            <w:r w:rsidR="00056489">
              <w:rPr>
                <w:rFonts w:ascii="Times New Roman" w:hAnsi="Times New Roman" w:cs="Times New Roman"/>
                <w:sz w:val="28"/>
                <w:szCs w:val="28"/>
              </w:rPr>
              <w:t>я линия, парковка отсутствуют;</w:t>
            </w:r>
          </w:p>
          <w:p w:rsidR="00A21D4E" w:rsidRDefault="00A21D4E" w:rsidP="00A21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>- актив законсервирован;</w:t>
            </w:r>
          </w:p>
          <w:p w:rsidR="00A21D4E" w:rsidRPr="00102320" w:rsidRDefault="00A21D4E" w:rsidP="00A21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AEC">
              <w:rPr>
                <w:rFonts w:ascii="Times New Roman" w:hAnsi="Times New Roman" w:cs="Times New Roman"/>
                <w:sz w:val="28"/>
                <w:szCs w:val="28"/>
              </w:rPr>
              <w:t>- износ актива составляет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0%;</w:t>
            </w:r>
          </w:p>
          <w:p w:rsidR="00365D8B" w:rsidRPr="00DB4C6B" w:rsidRDefault="00A21D4E" w:rsidP="0067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365D8B">
              <w:rPr>
                <w:rFonts w:ascii="Times New Roman" w:hAnsi="Times New Roman" w:cs="Times New Roman"/>
                <w:sz w:val="28"/>
                <w:szCs w:val="28"/>
              </w:rPr>
              <w:t xml:space="preserve">оординаты адреса: </w:t>
            </w:r>
            <w:r w:rsidRPr="00A21D4E">
              <w:rPr>
                <w:rFonts w:ascii="Times New Roman" w:hAnsi="Times New Roman" w:cs="Times New Roman"/>
                <w:sz w:val="28"/>
                <w:szCs w:val="28"/>
              </w:rPr>
              <w:t>56.321426 30.131895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0A78" w:rsidTr="003222AE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50630" w:rsidRDefault="00EC4672" w:rsidP="0082283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  <w:r w:rsidR="00410A78">
              <w:rPr>
                <w:rFonts w:ascii="Times New Roman" w:hAnsi="Times New Roman" w:cs="Times New Roman"/>
                <w:sz w:val="28"/>
                <w:szCs w:val="28"/>
              </w:rPr>
              <w:t xml:space="preserve"> цена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тендера</w:t>
            </w:r>
          </w:p>
        </w:tc>
        <w:tc>
          <w:tcPr>
            <w:tcW w:w="6483" w:type="dxa"/>
          </w:tcPr>
          <w:p w:rsidR="00AA14B1" w:rsidRPr="00DB4C6B" w:rsidRDefault="006754F0" w:rsidP="00DB4C6B">
            <w:pPr>
              <w:spacing w:line="360" w:lineRule="exact"/>
              <w:rPr>
                <w:szCs w:val="24"/>
              </w:rPr>
            </w:pPr>
            <w:r w:rsidRPr="006754F0">
              <w:rPr>
                <w:rFonts w:ascii="Times New Roman" w:hAnsi="Times New Roman" w:cs="Times New Roman"/>
                <w:sz w:val="28"/>
                <w:szCs w:val="28"/>
              </w:rPr>
              <w:t>3 387 014,10</w:t>
            </w:r>
            <w:r w:rsidR="00DB4C6B" w:rsidRPr="00DB4C6B">
              <w:rPr>
                <w:rFonts w:ascii="Times New Roman" w:hAnsi="Times New Roman" w:cs="Times New Roman"/>
                <w:sz w:val="28"/>
                <w:szCs w:val="28"/>
              </w:rPr>
              <w:t xml:space="preserve"> руб., с учетом НДС.</w:t>
            </w:r>
          </w:p>
        </w:tc>
      </w:tr>
      <w:tr w:rsidR="00410A78" w:rsidTr="003222AE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B2051" w:rsidRDefault="00410A78" w:rsidP="00B204B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</w:t>
            </w:r>
            <w:r w:rsidR="00097C7E">
              <w:rPr>
                <w:rFonts w:ascii="Times New Roman" w:hAnsi="Times New Roman" w:cs="Times New Roman"/>
                <w:sz w:val="28"/>
                <w:szCs w:val="28"/>
              </w:rPr>
              <w:t xml:space="preserve">шаг </w:t>
            </w:r>
            <w:r w:rsidR="00B204B6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ценовых предложений</w:t>
            </w:r>
          </w:p>
        </w:tc>
        <w:tc>
          <w:tcPr>
            <w:tcW w:w="6483" w:type="dxa"/>
          </w:tcPr>
          <w:p w:rsidR="00410A78" w:rsidRDefault="00150630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F3085">
              <w:rPr>
                <w:rFonts w:ascii="Times New Roman" w:hAnsi="Times New Roman" w:cs="Times New Roman"/>
                <w:sz w:val="28"/>
                <w:szCs w:val="28"/>
              </w:rPr>
              <w:t>3% от начальной цены тендера</w:t>
            </w:r>
          </w:p>
        </w:tc>
      </w:tr>
      <w:tr w:rsidR="00FB166C" w:rsidTr="003222AE">
        <w:tc>
          <w:tcPr>
            <w:tcW w:w="567" w:type="dxa"/>
          </w:tcPr>
          <w:p w:rsidR="00FB166C" w:rsidRPr="006528F1" w:rsidRDefault="00FB166C" w:rsidP="00FB166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166C" w:rsidRPr="00870C60" w:rsidRDefault="00FB166C" w:rsidP="00FB16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Условия продажи</w:t>
            </w:r>
          </w:p>
        </w:tc>
        <w:tc>
          <w:tcPr>
            <w:tcW w:w="6483" w:type="dxa"/>
          </w:tcPr>
          <w:p w:rsidR="00FB166C" w:rsidRPr="00656153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Продажа производится путем заключения договора купли-продажи (приложение 2) с лицом, чье предложение будет признано лучшим, на условиях 100% предоплаты в течение 10 дней с момента выставления счета на оплату после подписания договора.</w:t>
            </w:r>
          </w:p>
          <w:p w:rsidR="00FB166C" w:rsidRPr="00870C60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Организатор вправе по собственному усмотрению в любой момент времени (до подписания договора купли-продажи имущества) и без объяснения причин прекратить процесс продажи имущества.</w:t>
            </w:r>
          </w:p>
        </w:tc>
      </w:tr>
      <w:tr w:rsidR="00FB166C" w:rsidTr="003222AE">
        <w:tc>
          <w:tcPr>
            <w:tcW w:w="567" w:type="dxa"/>
          </w:tcPr>
          <w:p w:rsidR="00FB166C" w:rsidRPr="006528F1" w:rsidRDefault="00FB166C" w:rsidP="00FB166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166C" w:rsidRPr="00870C60" w:rsidRDefault="00FB166C" w:rsidP="00FB16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Требования к участникам тендера</w:t>
            </w:r>
          </w:p>
        </w:tc>
        <w:tc>
          <w:tcPr>
            <w:tcW w:w="6483" w:type="dxa"/>
          </w:tcPr>
          <w:p w:rsidR="00FB166C" w:rsidRPr="00D91625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К участию в тендере допускается претендент, предоставивший полный комплект запрашив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аемых документов (приложение 3-8</w:t>
            </w: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) соответствующий на момент подачи заявки требованиям в рамках должной осмотрительности.</w:t>
            </w:r>
          </w:p>
          <w:p w:rsidR="00FB166C" w:rsidRPr="00870C60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Статус участника тендера приобретает претендент, допущенный к участию в тендере.</w:t>
            </w:r>
          </w:p>
        </w:tc>
      </w:tr>
      <w:tr w:rsidR="00FB166C" w:rsidTr="003222AE">
        <w:tc>
          <w:tcPr>
            <w:tcW w:w="567" w:type="dxa"/>
          </w:tcPr>
          <w:p w:rsidR="00FB166C" w:rsidRPr="006528F1" w:rsidRDefault="00FB166C" w:rsidP="00FB166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166C" w:rsidRPr="00870C60" w:rsidRDefault="00FB166C" w:rsidP="00FB16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Порядок подачи заявки на участие в тендере</w:t>
            </w:r>
          </w:p>
        </w:tc>
        <w:tc>
          <w:tcPr>
            <w:tcW w:w="6483" w:type="dxa"/>
          </w:tcPr>
          <w:p w:rsidR="00FB166C" w:rsidRPr="00656153" w:rsidRDefault="00FB166C" w:rsidP="00FB166C">
            <w:pPr>
              <w:widowControl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Заявка подается оператору ЭТП путем заполнения специализированной формы на ЭТП с возможностью загрузки дополнительных файлов.</w:t>
            </w:r>
          </w:p>
        </w:tc>
      </w:tr>
      <w:tr w:rsidR="00FB166C" w:rsidTr="003222AE">
        <w:tc>
          <w:tcPr>
            <w:tcW w:w="567" w:type="dxa"/>
          </w:tcPr>
          <w:p w:rsidR="00FB166C" w:rsidRPr="006528F1" w:rsidRDefault="00FB166C" w:rsidP="00FB166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166C" w:rsidRPr="00870C60" w:rsidRDefault="00FB166C" w:rsidP="00FB16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Информация о порядке проведения тендера</w:t>
            </w:r>
          </w:p>
        </w:tc>
        <w:tc>
          <w:tcPr>
            <w:tcW w:w="6483" w:type="dxa"/>
          </w:tcPr>
          <w:p w:rsidR="00FB166C" w:rsidRPr="00656153" w:rsidRDefault="00FB166C" w:rsidP="00FB166C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 xml:space="preserve">Подробная информация размещена на ЭТП АО «ТЭК-Торг» по ссылке </w:t>
            </w:r>
            <w:hyperlink r:id="rId9" w:history="1">
              <w:r w:rsidRPr="00656153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https://www.tektorg.ru/sale/documents</w:t>
              </w:r>
            </w:hyperlink>
          </w:p>
        </w:tc>
      </w:tr>
      <w:tr w:rsidR="00FB166C" w:rsidTr="005633D3">
        <w:tc>
          <w:tcPr>
            <w:tcW w:w="567" w:type="dxa"/>
          </w:tcPr>
          <w:p w:rsidR="00FB166C" w:rsidRPr="006528F1" w:rsidRDefault="00FB166C" w:rsidP="00FB166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166C" w:rsidRPr="00870C60" w:rsidRDefault="00FB166C" w:rsidP="00FB16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Дата и время окончания приема заявок</w:t>
            </w:r>
          </w:p>
        </w:tc>
        <w:tc>
          <w:tcPr>
            <w:tcW w:w="6483" w:type="dxa"/>
            <w:vAlign w:val="center"/>
          </w:tcPr>
          <w:p w:rsidR="00FB166C" w:rsidRPr="00870C60" w:rsidRDefault="00FB166C" w:rsidP="00FB166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Дата начала подачи заявок – с момента размещения информационного сообщения Продавца о проведении Тендера на ЭТП.</w:t>
            </w:r>
          </w:p>
          <w:p w:rsidR="00FB166C" w:rsidRPr="00870C60" w:rsidRDefault="00FB166C" w:rsidP="00FB166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Дата окончания срока подачи заявок –</w:t>
            </w:r>
          </w:p>
          <w:p w:rsidR="00FB166C" w:rsidRPr="00870C60" w:rsidRDefault="00F6145B" w:rsidP="00FB166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F6145B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*«22» мая 2025 г. в 12:00 часов московского времени</w:t>
            </w:r>
            <w:r w:rsidR="00FB166C"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.  </w:t>
            </w:r>
          </w:p>
          <w:p w:rsidR="00FB166C" w:rsidRPr="00870C60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Датой и временем получения заявок считаются дата и время, отмеченные сервером АО «ТЭК-Торг» при поступлении электронных заявок на электронную торговую площадку по ссылке: </w:t>
            </w:r>
            <w:hyperlink r:id="rId10" w:history="1"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://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www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tektorg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/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sale</w:t>
              </w:r>
            </w:hyperlink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B166C" w:rsidRPr="00870C60" w:rsidRDefault="00FB166C" w:rsidP="00FB166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Документы направленные на ЭТП АО «ТЭК-Торг» с нарушениями и позже установленного срока, к рассмотрению приниматься не будут!</w:t>
            </w:r>
          </w:p>
        </w:tc>
      </w:tr>
      <w:tr w:rsidR="00FB166C" w:rsidTr="005633D3">
        <w:tc>
          <w:tcPr>
            <w:tcW w:w="567" w:type="dxa"/>
          </w:tcPr>
          <w:p w:rsidR="00FB166C" w:rsidRPr="006528F1" w:rsidRDefault="00FB166C" w:rsidP="00FB166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166C" w:rsidRPr="00870C60" w:rsidRDefault="00FB166C" w:rsidP="00FB16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 xml:space="preserve">Дата и время начала </w:t>
            </w:r>
            <w:r w:rsidRPr="00870C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тендера</w:t>
            </w:r>
          </w:p>
        </w:tc>
        <w:tc>
          <w:tcPr>
            <w:tcW w:w="6483" w:type="dxa"/>
            <w:vAlign w:val="center"/>
          </w:tcPr>
          <w:p w:rsidR="00FB166C" w:rsidRPr="00870C60" w:rsidRDefault="00F6145B" w:rsidP="00FB166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F6145B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lastRenderedPageBreak/>
              <w:t>**«09» июля 2025 г. в 10:00 московского времени</w:t>
            </w:r>
            <w:r w:rsidR="00FB166C"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. </w:t>
            </w:r>
          </w:p>
          <w:p w:rsidR="00FB166C" w:rsidRPr="00870C60" w:rsidRDefault="00FB166C" w:rsidP="00FB166C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lastRenderedPageBreak/>
              <w:t>В случае не поступления заявок на какой-либо стадии тендера, тендер признается не состоявшимся.</w:t>
            </w:r>
          </w:p>
        </w:tc>
      </w:tr>
      <w:tr w:rsidR="00FB166C" w:rsidTr="005633D3">
        <w:tc>
          <w:tcPr>
            <w:tcW w:w="567" w:type="dxa"/>
          </w:tcPr>
          <w:p w:rsidR="00FB166C" w:rsidRPr="006528F1" w:rsidRDefault="00FB166C" w:rsidP="00FB166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3" w:type="dxa"/>
            <w:gridSpan w:val="2"/>
          </w:tcPr>
          <w:p w:rsidR="00FB166C" w:rsidRPr="00D91625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Настоящее информационное сообщение ни при каких условиях нельзя рассматривать в качестве оферты или публичной оферты.</w:t>
            </w:r>
          </w:p>
          <w:p w:rsidR="00FB166C" w:rsidRPr="00D91625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Организатор вправе вносить изменения в условия проведения тендера, отказаться от проведения тендера в любое время со дня его объявления, в том числе после окончания срока приема заявок оферентов, а также отказаться от продажи предмета тендера на любом этапе, в том числе после окончания тендера, вправе заключить договор с любым лицом, в том числе, не принимавшим участия в тендере.</w:t>
            </w:r>
          </w:p>
          <w:p w:rsidR="00FB166C" w:rsidRPr="00D91625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В случае, если участник тендера (оферент), чье предложение по результатам тендера будет принято организатором, уклоняется от подписания договора купли-продажи в течение 5 (пяти) рабочих дней с момента получения от организатора уведомления о возможности заключить договор, организатор вправе отказаться от предложения указанного оферента и направить уведомление о возможности заключить договор другому оференту.</w:t>
            </w:r>
          </w:p>
          <w:p w:rsidR="00FB166C" w:rsidRPr="00D91625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Представленная в настоящем информационном сообщении информация не является рекламой, носит справочно-информационный характер. </w:t>
            </w:r>
          </w:p>
          <w:p w:rsidR="00FB166C" w:rsidRPr="00D91625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Информация об имуществе (включая сведения, отраженные в разделе 8 настоящего информационного сообщения), является ориентировочной, приводится в ознакомительных целях и может содержать неточности (отличаться от фактических данных). Подавая заявку на участие в Электронной процедуре, Участник (оферент, Претендент, подавший (подающий) заявку на участие в Электронной процедуре) подтверждает, что любые приведенные в настоящем информационном сообщении и документации по процедуре описание и характеристики имущества не рассматриваются как юридически значимая информация и что указанная информация должна быть самостоятельно проверена Участником (оферентом, Претендентом, подавшим (подающим) заявку на участие в Электронной процедуре) любыми доступными способами (включая осмотр имущества и получение сведений из единого государственного реестра недвижимости (ЕГРН)) до даты проведения тендера.</w:t>
            </w:r>
          </w:p>
          <w:p w:rsidR="00FB166C" w:rsidRPr="00870C60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Любые несоответствия указанной информации фактическим данным и/или сведениям ЕГРН, а также возможные неточности не могут служить основанием для предъявления каких-либо требований Организатору, в том числе в случае  отказа Участника (оферента, Претендента, подавшего (подающего) заявку на участие в Электронной процедуре) от самостоятельной проверки указанной информации.</w:t>
            </w:r>
          </w:p>
        </w:tc>
      </w:tr>
      <w:tr w:rsidR="00FB166C" w:rsidTr="005633D3">
        <w:tc>
          <w:tcPr>
            <w:tcW w:w="567" w:type="dxa"/>
          </w:tcPr>
          <w:p w:rsidR="00FB166C" w:rsidRPr="006528F1" w:rsidRDefault="00FB166C" w:rsidP="00FB166C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3" w:type="dxa"/>
            <w:gridSpan w:val="2"/>
          </w:tcPr>
          <w:p w:rsidR="00FB166C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За консультацией по телефону просим обращаться в понедельник-четверг с 09-00 до 18-00, в пятницу с 09-00 до 16-45 по московскому времени:</w:t>
            </w:r>
          </w:p>
          <w:p w:rsidR="00FB166C" w:rsidRDefault="00FB166C" w:rsidP="00FB16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 вопросам проведения тендера просим обращаться по тел.: (495) 780-52-01, доб. 01-5312, адрес эл. почты: </w:t>
            </w:r>
            <w:hyperlink r:id="rId11" w:history="1">
              <w:r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SerikovMI@rnmsk.rosneft.ru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B166C" w:rsidRDefault="00FB166C" w:rsidP="00FB16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по вопросам, касающимся объекта недвижимости, просим обращаться по тел.:</w:t>
            </w:r>
          </w:p>
          <w:p w:rsidR="00FB166C" w:rsidRDefault="00FB166C" w:rsidP="00FB16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(495)780-52-01, доб. 01-5631, адрес эл. почты: </w:t>
            </w:r>
            <w:hyperlink r:id="rId12" w:history="1">
              <w:r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SemenovVS@rnmsk.rosneft.ru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B166C" w:rsidRPr="003B34C2" w:rsidRDefault="009D6D69" w:rsidP="003B34C2">
            <w:pPr>
              <w:jc w:val="both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(495)780-52-01, доб. 03-5842, адрес эл. почты: </w:t>
            </w:r>
            <w:hyperlink r:id="rId13" w:history="1">
              <w:r w:rsidRPr="00740E8A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OvsyannikovaTN@rnmsk.rosneft.ru</w:t>
              </w:r>
            </w:hyperlink>
            <w:r w:rsidR="00FB166C" w:rsidRPr="003B34C2">
              <w:rPr>
                <w:rStyle w:val="a7"/>
              </w:rPr>
              <w:t>.</w:t>
            </w:r>
          </w:p>
        </w:tc>
      </w:tr>
    </w:tbl>
    <w:p w:rsidR="007E10D1" w:rsidRDefault="007E10D1" w:rsidP="007E10D1">
      <w:pPr>
        <w:spacing w:after="120" w:line="360" w:lineRule="exact"/>
        <w:rPr>
          <w:rFonts w:ascii="Times New Roman" w:hAnsi="Times New Roman" w:cs="Times New Roman"/>
          <w:sz w:val="28"/>
          <w:szCs w:val="28"/>
        </w:rPr>
      </w:pPr>
      <w:r w:rsidRPr="00697BFE">
        <w:rPr>
          <w:rFonts w:ascii="Times New Roman" w:hAnsi="Times New Roman" w:cs="Times New Roman"/>
          <w:sz w:val="28"/>
          <w:szCs w:val="28"/>
        </w:rPr>
        <w:t>* Не менее 30 рабочих дней с даты размещения информации о проведении закупки</w:t>
      </w:r>
      <w:r w:rsidR="0047620E">
        <w:rPr>
          <w:rFonts w:ascii="Times New Roman" w:hAnsi="Times New Roman" w:cs="Times New Roman"/>
          <w:sz w:val="28"/>
          <w:szCs w:val="28"/>
        </w:rPr>
        <w:t>.</w:t>
      </w:r>
    </w:p>
    <w:p w:rsidR="007E10D1" w:rsidRDefault="007E10D1" w:rsidP="007E10D1">
      <w:pPr>
        <w:spacing w:after="12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03104">
        <w:rPr>
          <w:rFonts w:ascii="Times New Roman" w:hAnsi="Times New Roman" w:cs="Times New Roman"/>
          <w:sz w:val="28"/>
          <w:szCs w:val="28"/>
        </w:rPr>
        <w:t xml:space="preserve">* Не более </w:t>
      </w:r>
      <w:r w:rsidR="00D558D8">
        <w:rPr>
          <w:rFonts w:ascii="Times New Roman" w:hAnsi="Times New Roman" w:cs="Times New Roman"/>
          <w:sz w:val="28"/>
          <w:szCs w:val="28"/>
        </w:rPr>
        <w:t>30</w:t>
      </w:r>
      <w:r w:rsidRPr="00303104">
        <w:rPr>
          <w:rFonts w:ascii="Times New Roman" w:hAnsi="Times New Roman" w:cs="Times New Roman"/>
          <w:sz w:val="28"/>
          <w:szCs w:val="28"/>
        </w:rPr>
        <w:t xml:space="preserve"> рабочих дней с даты окончания приема заявок</w:t>
      </w:r>
      <w:r w:rsidR="0047620E">
        <w:rPr>
          <w:rFonts w:ascii="Times New Roman" w:hAnsi="Times New Roman" w:cs="Times New Roman"/>
          <w:sz w:val="28"/>
          <w:szCs w:val="28"/>
        </w:rPr>
        <w:t>.</w:t>
      </w:r>
    </w:p>
    <w:p w:rsidR="00255969" w:rsidRDefault="00255969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lastRenderedPageBreak/>
        <w:t>Приложения:</w:t>
      </w: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t>1. Фотографии имущества.</w:t>
      </w: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t>2. Проект договора купли-продажи недвижимого имущества.</w:t>
      </w: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t xml:space="preserve">3. Перечень предоставляемых документов. </w:t>
      </w: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t>4. Форма подтверждения наличия согласия на обработку персональных данных и направления уведомлений об осуществлении обработки персональных данных.</w:t>
      </w: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t>5. Информация о цепочке собственников юридического лица, включая конечных бенефициаров.</w:t>
      </w: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t>6. Форма подтверждения согласия физического лица на обработку персональных данных.</w:t>
      </w: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t>7. Форма анкеты-заявки.</w:t>
      </w:r>
    </w:p>
    <w:p w:rsidR="00FB166C" w:rsidRPr="00FB166C" w:rsidRDefault="00FB166C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6C">
        <w:rPr>
          <w:rFonts w:ascii="Times New Roman" w:hAnsi="Times New Roman" w:cs="Times New Roman"/>
          <w:sz w:val="28"/>
          <w:szCs w:val="28"/>
        </w:rPr>
        <w:t>8. Форма подтверждения принадлежности поставщика к субъектам МСП.</w:t>
      </w:r>
    </w:p>
    <w:p w:rsidR="00CB5FD6" w:rsidRDefault="00CB5FD6" w:rsidP="00FB1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1D7" w:rsidRPr="00E71D7C" w:rsidRDefault="00D471D7" w:rsidP="007E10D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B401C" w:rsidRDefault="00AB401C" w:rsidP="00FB166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401C" w:rsidSect="00DB4C6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21" w:rsidRDefault="00983321" w:rsidP="004B68D6">
      <w:pPr>
        <w:spacing w:after="0" w:line="240" w:lineRule="auto"/>
      </w:pPr>
      <w:r>
        <w:separator/>
      </w:r>
    </w:p>
  </w:endnote>
  <w:endnote w:type="continuationSeparator" w:id="0">
    <w:p w:rsidR="00983321" w:rsidRDefault="00983321" w:rsidP="004B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21" w:rsidRDefault="00983321" w:rsidP="004B68D6">
      <w:pPr>
        <w:spacing w:after="0" w:line="240" w:lineRule="auto"/>
      </w:pPr>
      <w:r>
        <w:separator/>
      </w:r>
    </w:p>
  </w:footnote>
  <w:footnote w:type="continuationSeparator" w:id="0">
    <w:p w:rsidR="00983321" w:rsidRDefault="00983321" w:rsidP="004B6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17DB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3542758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ECF"/>
    <w:rsid w:val="0000567E"/>
    <w:rsid w:val="00015089"/>
    <w:rsid w:val="00025602"/>
    <w:rsid w:val="0003146B"/>
    <w:rsid w:val="00056489"/>
    <w:rsid w:val="00061BE9"/>
    <w:rsid w:val="00070621"/>
    <w:rsid w:val="00074EDB"/>
    <w:rsid w:val="00086B73"/>
    <w:rsid w:val="00097C7E"/>
    <w:rsid w:val="000A4901"/>
    <w:rsid w:val="000B7FD1"/>
    <w:rsid w:val="000C0B53"/>
    <w:rsid w:val="000D688D"/>
    <w:rsid w:val="000F0095"/>
    <w:rsid w:val="00112CEE"/>
    <w:rsid w:val="00136CFD"/>
    <w:rsid w:val="00150630"/>
    <w:rsid w:val="00161FCB"/>
    <w:rsid w:val="00185D3D"/>
    <w:rsid w:val="0019209B"/>
    <w:rsid w:val="001A1E71"/>
    <w:rsid w:val="001A2DD1"/>
    <w:rsid w:val="001E12FF"/>
    <w:rsid w:val="001E69E8"/>
    <w:rsid w:val="001E6ECF"/>
    <w:rsid w:val="001F1E90"/>
    <w:rsid w:val="001F6151"/>
    <w:rsid w:val="00201331"/>
    <w:rsid w:val="00236397"/>
    <w:rsid w:val="00251DA6"/>
    <w:rsid w:val="00255969"/>
    <w:rsid w:val="00257D6C"/>
    <w:rsid w:val="002B2D10"/>
    <w:rsid w:val="002E2757"/>
    <w:rsid w:val="002F789F"/>
    <w:rsid w:val="00306151"/>
    <w:rsid w:val="00313585"/>
    <w:rsid w:val="003222AE"/>
    <w:rsid w:val="0032665D"/>
    <w:rsid w:val="00352690"/>
    <w:rsid w:val="003570CF"/>
    <w:rsid w:val="00365D8B"/>
    <w:rsid w:val="00372F57"/>
    <w:rsid w:val="003A083D"/>
    <w:rsid w:val="003A213C"/>
    <w:rsid w:val="003A7D66"/>
    <w:rsid w:val="003B34C2"/>
    <w:rsid w:val="003C75D9"/>
    <w:rsid w:val="003E0985"/>
    <w:rsid w:val="003E233F"/>
    <w:rsid w:val="00410A78"/>
    <w:rsid w:val="00455EB4"/>
    <w:rsid w:val="00472297"/>
    <w:rsid w:val="0047237F"/>
    <w:rsid w:val="0047620E"/>
    <w:rsid w:val="00497E54"/>
    <w:rsid w:val="004B68D6"/>
    <w:rsid w:val="004E6B9A"/>
    <w:rsid w:val="005633D3"/>
    <w:rsid w:val="00565760"/>
    <w:rsid w:val="00584B1D"/>
    <w:rsid w:val="005C6100"/>
    <w:rsid w:val="005D2804"/>
    <w:rsid w:val="005F38FB"/>
    <w:rsid w:val="00622CB0"/>
    <w:rsid w:val="006243FB"/>
    <w:rsid w:val="00630F54"/>
    <w:rsid w:val="0063717F"/>
    <w:rsid w:val="006528F1"/>
    <w:rsid w:val="0065418A"/>
    <w:rsid w:val="00671D97"/>
    <w:rsid w:val="006754F0"/>
    <w:rsid w:val="00691D72"/>
    <w:rsid w:val="006959CC"/>
    <w:rsid w:val="006A5B61"/>
    <w:rsid w:val="006B7799"/>
    <w:rsid w:val="006F1D39"/>
    <w:rsid w:val="00701A7E"/>
    <w:rsid w:val="00735AEC"/>
    <w:rsid w:val="007467FC"/>
    <w:rsid w:val="00760F71"/>
    <w:rsid w:val="00767554"/>
    <w:rsid w:val="00771A48"/>
    <w:rsid w:val="00781408"/>
    <w:rsid w:val="007B48BB"/>
    <w:rsid w:val="007B723D"/>
    <w:rsid w:val="007C0E29"/>
    <w:rsid w:val="007E10D1"/>
    <w:rsid w:val="007F178A"/>
    <w:rsid w:val="007F7B9E"/>
    <w:rsid w:val="0081279F"/>
    <w:rsid w:val="00822836"/>
    <w:rsid w:val="0083481E"/>
    <w:rsid w:val="00842E7A"/>
    <w:rsid w:val="0085084C"/>
    <w:rsid w:val="008643A8"/>
    <w:rsid w:val="008F6307"/>
    <w:rsid w:val="00903967"/>
    <w:rsid w:val="0092313F"/>
    <w:rsid w:val="00964996"/>
    <w:rsid w:val="00980AFB"/>
    <w:rsid w:val="00981117"/>
    <w:rsid w:val="00983321"/>
    <w:rsid w:val="00992D69"/>
    <w:rsid w:val="009A1D81"/>
    <w:rsid w:val="009B2051"/>
    <w:rsid w:val="009C3E34"/>
    <w:rsid w:val="009D6413"/>
    <w:rsid w:val="009D66B4"/>
    <w:rsid w:val="009D6D69"/>
    <w:rsid w:val="00A12B9B"/>
    <w:rsid w:val="00A21D4E"/>
    <w:rsid w:val="00A2225D"/>
    <w:rsid w:val="00A3766A"/>
    <w:rsid w:val="00A447F6"/>
    <w:rsid w:val="00A83451"/>
    <w:rsid w:val="00AA14B1"/>
    <w:rsid w:val="00AA19DC"/>
    <w:rsid w:val="00AB401C"/>
    <w:rsid w:val="00AC1CD7"/>
    <w:rsid w:val="00AC66F8"/>
    <w:rsid w:val="00AD3F17"/>
    <w:rsid w:val="00AE0E0F"/>
    <w:rsid w:val="00B04B23"/>
    <w:rsid w:val="00B204B6"/>
    <w:rsid w:val="00B34294"/>
    <w:rsid w:val="00B55F43"/>
    <w:rsid w:val="00BA63EA"/>
    <w:rsid w:val="00BE3849"/>
    <w:rsid w:val="00C20286"/>
    <w:rsid w:val="00C23F4D"/>
    <w:rsid w:val="00C73171"/>
    <w:rsid w:val="00C85484"/>
    <w:rsid w:val="00CB049C"/>
    <w:rsid w:val="00CB5FD6"/>
    <w:rsid w:val="00CC5CE3"/>
    <w:rsid w:val="00CD1AE1"/>
    <w:rsid w:val="00CD2BF4"/>
    <w:rsid w:val="00CD7A90"/>
    <w:rsid w:val="00CE278B"/>
    <w:rsid w:val="00CE4455"/>
    <w:rsid w:val="00CE70FF"/>
    <w:rsid w:val="00D04468"/>
    <w:rsid w:val="00D04BB8"/>
    <w:rsid w:val="00D112F9"/>
    <w:rsid w:val="00D42AA3"/>
    <w:rsid w:val="00D43B60"/>
    <w:rsid w:val="00D471D7"/>
    <w:rsid w:val="00D52F3E"/>
    <w:rsid w:val="00D558D8"/>
    <w:rsid w:val="00D74FB6"/>
    <w:rsid w:val="00D8238A"/>
    <w:rsid w:val="00DA0593"/>
    <w:rsid w:val="00DB4C6B"/>
    <w:rsid w:val="00DB5E76"/>
    <w:rsid w:val="00DC3335"/>
    <w:rsid w:val="00DC408F"/>
    <w:rsid w:val="00DF7115"/>
    <w:rsid w:val="00E05137"/>
    <w:rsid w:val="00E15CA6"/>
    <w:rsid w:val="00E20DEA"/>
    <w:rsid w:val="00E3323A"/>
    <w:rsid w:val="00E35B37"/>
    <w:rsid w:val="00E36ABC"/>
    <w:rsid w:val="00E62CC1"/>
    <w:rsid w:val="00E945BD"/>
    <w:rsid w:val="00EA6ACF"/>
    <w:rsid w:val="00EB3F76"/>
    <w:rsid w:val="00EC03FF"/>
    <w:rsid w:val="00EC37CD"/>
    <w:rsid w:val="00EC4672"/>
    <w:rsid w:val="00ED5D28"/>
    <w:rsid w:val="00EE22B0"/>
    <w:rsid w:val="00EE59CA"/>
    <w:rsid w:val="00EF31D9"/>
    <w:rsid w:val="00EF363F"/>
    <w:rsid w:val="00F03BE6"/>
    <w:rsid w:val="00F26A5C"/>
    <w:rsid w:val="00F312B8"/>
    <w:rsid w:val="00F33883"/>
    <w:rsid w:val="00F6145B"/>
    <w:rsid w:val="00F65909"/>
    <w:rsid w:val="00F71D51"/>
    <w:rsid w:val="00F759C6"/>
    <w:rsid w:val="00F821F1"/>
    <w:rsid w:val="00F83CE6"/>
    <w:rsid w:val="00F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85C38-B686-44BC-9E0F-8DBA0FCB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5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4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B7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B401C"/>
    <w:rPr>
      <w:color w:val="800080" w:themeColor="followedHyperlink"/>
      <w:u w:val="single"/>
    </w:rPr>
  </w:style>
  <w:style w:type="paragraph" w:styleId="a9">
    <w:name w:val="footnote text"/>
    <w:basedOn w:val="a"/>
    <w:link w:val="aa"/>
    <w:unhideWhenUsed/>
    <w:rsid w:val="004B68D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B68D6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4B6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/sale" TargetMode="External"/><Relationship Id="rId13" Type="http://schemas.openxmlformats.org/officeDocument/2006/relationships/hyperlink" Target="mailto:OvsyannikovaTN@rnmsk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enovVS@rnmsk.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ikovMI@rnmsk.rosnef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ktorg.ru/s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/sale/docum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AF14-94C1-472F-A75D-2788C312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RN-Inform</Company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iagerasin</dc:creator>
  <cp:lastModifiedBy>Сериков Максим Игоревич</cp:lastModifiedBy>
  <cp:revision>59</cp:revision>
  <cp:lastPrinted>2025-01-09T09:50:00Z</cp:lastPrinted>
  <dcterms:created xsi:type="dcterms:W3CDTF">2017-06-19T13:24:00Z</dcterms:created>
  <dcterms:modified xsi:type="dcterms:W3CDTF">2025-03-28T09:40:00Z</dcterms:modified>
</cp:coreProperties>
</file>