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4F9" w:rsidRPr="00B453EB" w:rsidRDefault="007404F9" w:rsidP="007404F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453EB">
        <w:rPr>
          <w:rFonts w:ascii="Arial" w:hAnsi="Arial" w:cs="Arial"/>
          <w:b/>
          <w:bCs/>
          <w:sz w:val="22"/>
          <w:szCs w:val="22"/>
        </w:rPr>
        <w:t>Уважаемые господа!</w:t>
      </w:r>
    </w:p>
    <w:p w:rsidR="007404F9" w:rsidRPr="0035383A" w:rsidRDefault="007404F9" w:rsidP="007404F9">
      <w:pPr>
        <w:pStyle w:val="21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B453EB">
        <w:rPr>
          <w:rFonts w:ascii="Arial" w:hAnsi="Arial" w:cs="Arial"/>
          <w:bCs/>
          <w:sz w:val="22"/>
          <w:szCs w:val="22"/>
        </w:rPr>
        <w:t>ООО «РН-Пурнефтегаз» пригл</w:t>
      </w:r>
      <w:r w:rsidR="002B6F77">
        <w:rPr>
          <w:rFonts w:ascii="Arial" w:hAnsi="Arial" w:cs="Arial"/>
          <w:bCs/>
          <w:sz w:val="22"/>
          <w:szCs w:val="22"/>
        </w:rPr>
        <w:t>а</w:t>
      </w:r>
      <w:r w:rsidR="00282F5E">
        <w:rPr>
          <w:rFonts w:ascii="Arial" w:hAnsi="Arial" w:cs="Arial"/>
          <w:bCs/>
          <w:sz w:val="22"/>
          <w:szCs w:val="22"/>
        </w:rPr>
        <w:t xml:space="preserve">шает Вас делать оферты по лоту </w:t>
      </w:r>
      <w:r w:rsidRPr="00B453EB">
        <w:rPr>
          <w:rFonts w:ascii="Arial" w:hAnsi="Arial" w:cs="Arial"/>
          <w:bCs/>
          <w:sz w:val="22"/>
          <w:szCs w:val="22"/>
        </w:rPr>
        <w:t xml:space="preserve">№ </w:t>
      </w:r>
      <w:r w:rsidRPr="00B453EB">
        <w:rPr>
          <w:rFonts w:ascii="Arial" w:hAnsi="Arial" w:cs="Arial"/>
          <w:sz w:val="22"/>
          <w:szCs w:val="22"/>
        </w:rPr>
        <w:t>202</w:t>
      </w:r>
      <w:r w:rsidR="0035383A">
        <w:rPr>
          <w:rFonts w:ascii="Arial" w:hAnsi="Arial" w:cs="Arial"/>
          <w:sz w:val="22"/>
          <w:szCs w:val="22"/>
        </w:rPr>
        <w:t xml:space="preserve">5.19 – реализация </w:t>
      </w:r>
      <w:r w:rsidR="0035383A" w:rsidRPr="0035383A">
        <w:rPr>
          <w:rFonts w:ascii="Arial" w:hAnsi="Arial" w:cs="Arial"/>
          <w:sz w:val="22"/>
          <w:szCs w:val="22"/>
        </w:rPr>
        <w:t xml:space="preserve">тройника П </w:t>
      </w:r>
      <w:proofErr w:type="gramStart"/>
      <w:r w:rsidR="0035383A" w:rsidRPr="0035383A">
        <w:rPr>
          <w:rFonts w:ascii="Arial" w:hAnsi="Arial" w:cs="Arial"/>
          <w:sz w:val="22"/>
          <w:szCs w:val="22"/>
        </w:rPr>
        <w:t>219Х6-13ХФА</w:t>
      </w:r>
      <w:proofErr w:type="gramEnd"/>
      <w:r w:rsidR="0035383A" w:rsidRPr="0035383A">
        <w:rPr>
          <w:rFonts w:ascii="Arial" w:hAnsi="Arial" w:cs="Arial"/>
          <w:sz w:val="22"/>
          <w:szCs w:val="22"/>
        </w:rPr>
        <w:t xml:space="preserve"> а/п №1 ППУ ПЭ – 1 шт.</w:t>
      </w:r>
    </w:p>
    <w:p w:rsidR="007404F9" w:rsidRPr="00B453EB" w:rsidRDefault="007404F9" w:rsidP="007404F9">
      <w:pPr>
        <w:jc w:val="both"/>
        <w:rPr>
          <w:rStyle w:val="ab"/>
          <w:rFonts w:ascii="Arial" w:hAnsi="Arial" w:cs="Arial"/>
          <w:b w:val="0"/>
          <w:bCs w:val="0"/>
          <w:sz w:val="22"/>
          <w:szCs w:val="22"/>
        </w:rPr>
      </w:pPr>
      <w:r w:rsidRPr="00B453EB">
        <w:rPr>
          <w:rFonts w:ascii="Arial" w:hAnsi="Arial" w:cs="Arial"/>
          <w:noProof/>
          <w:sz w:val="22"/>
          <w:szCs w:val="22"/>
        </w:rPr>
        <w:t xml:space="preserve">Срок подачи документов </w:t>
      </w:r>
      <w:r w:rsidRPr="00B453EB">
        <w:rPr>
          <w:rFonts w:ascii="Arial" w:hAnsi="Arial" w:cs="Arial"/>
          <w:b/>
          <w:sz w:val="22"/>
          <w:szCs w:val="22"/>
        </w:rPr>
        <w:t xml:space="preserve">с </w:t>
      </w:r>
      <w:proofErr w:type="gramStart"/>
      <w:r w:rsidR="00F6149B">
        <w:rPr>
          <w:rFonts w:ascii="Arial" w:hAnsi="Arial" w:cs="Arial"/>
          <w:b/>
          <w:sz w:val="22"/>
          <w:szCs w:val="22"/>
        </w:rPr>
        <w:t>17</w:t>
      </w:r>
      <w:r w:rsidR="00282F5E">
        <w:rPr>
          <w:rFonts w:ascii="Arial" w:hAnsi="Arial" w:cs="Arial"/>
          <w:b/>
          <w:sz w:val="22"/>
          <w:szCs w:val="22"/>
        </w:rPr>
        <w:t>.0</w:t>
      </w:r>
      <w:r w:rsidR="0035383A">
        <w:rPr>
          <w:rFonts w:ascii="Arial" w:hAnsi="Arial" w:cs="Arial"/>
          <w:b/>
          <w:sz w:val="22"/>
          <w:szCs w:val="22"/>
        </w:rPr>
        <w:t>4</w:t>
      </w:r>
      <w:r w:rsidRPr="00B453EB">
        <w:rPr>
          <w:rFonts w:ascii="Arial" w:hAnsi="Arial" w:cs="Arial"/>
          <w:b/>
          <w:sz w:val="22"/>
          <w:szCs w:val="22"/>
        </w:rPr>
        <w:t>.202</w:t>
      </w:r>
      <w:r w:rsidR="0035383A">
        <w:rPr>
          <w:rFonts w:ascii="Arial" w:hAnsi="Arial" w:cs="Arial"/>
          <w:b/>
          <w:sz w:val="22"/>
          <w:szCs w:val="22"/>
        </w:rPr>
        <w:t>5</w:t>
      </w:r>
      <w:r w:rsidR="006A3CB8" w:rsidRPr="00B453EB">
        <w:rPr>
          <w:rFonts w:ascii="Arial" w:hAnsi="Arial" w:cs="Arial"/>
          <w:b/>
          <w:sz w:val="22"/>
          <w:szCs w:val="22"/>
        </w:rPr>
        <w:t xml:space="preserve"> </w:t>
      </w:r>
      <w:r w:rsidR="00AD7D77">
        <w:rPr>
          <w:rFonts w:ascii="Arial" w:hAnsi="Arial" w:cs="Arial"/>
          <w:b/>
          <w:sz w:val="22"/>
          <w:szCs w:val="22"/>
        </w:rPr>
        <w:t xml:space="preserve"> по</w:t>
      </w:r>
      <w:proofErr w:type="gramEnd"/>
      <w:r w:rsidR="00AD7D77">
        <w:rPr>
          <w:rFonts w:ascii="Arial" w:hAnsi="Arial" w:cs="Arial"/>
          <w:b/>
          <w:sz w:val="22"/>
          <w:szCs w:val="22"/>
        </w:rPr>
        <w:t xml:space="preserve"> 17.06</w:t>
      </w:r>
      <w:r w:rsidRPr="00B453EB">
        <w:rPr>
          <w:rFonts w:ascii="Arial" w:hAnsi="Arial" w:cs="Arial"/>
          <w:b/>
          <w:bCs/>
          <w:sz w:val="22"/>
          <w:szCs w:val="22"/>
        </w:rPr>
        <w:t>.202</w:t>
      </w:r>
      <w:r w:rsidR="0035383A">
        <w:rPr>
          <w:rFonts w:ascii="Arial" w:hAnsi="Arial" w:cs="Arial"/>
          <w:b/>
          <w:bCs/>
          <w:sz w:val="22"/>
          <w:szCs w:val="22"/>
        </w:rPr>
        <w:t>5</w:t>
      </w:r>
      <w:r w:rsidRPr="00B453EB">
        <w:rPr>
          <w:rStyle w:val="ab"/>
          <w:rFonts w:ascii="Arial" w:hAnsi="Arial" w:cs="Arial"/>
          <w:sz w:val="22"/>
          <w:szCs w:val="22"/>
        </w:rPr>
        <w:t xml:space="preserve"> до 14:00 (время Московское).</w:t>
      </w:r>
    </w:p>
    <w:p w:rsidR="007404F9" w:rsidRPr="00B453EB" w:rsidRDefault="007404F9" w:rsidP="007404F9">
      <w:pPr>
        <w:rPr>
          <w:rFonts w:ascii="Arial" w:hAnsi="Arial" w:cs="Arial"/>
          <w:bCs/>
          <w:sz w:val="22"/>
          <w:szCs w:val="22"/>
        </w:rPr>
      </w:pPr>
    </w:p>
    <w:p w:rsidR="000E0C70" w:rsidRDefault="007404F9" w:rsidP="000E0C70">
      <w:pPr>
        <w:rPr>
          <w:rFonts w:ascii="Arial" w:hAnsi="Arial" w:cs="Arial"/>
          <w:b/>
          <w:sz w:val="22"/>
          <w:szCs w:val="22"/>
        </w:rPr>
      </w:pPr>
      <w:r w:rsidRPr="00B453EB">
        <w:rPr>
          <w:rFonts w:ascii="Arial" w:hAnsi="Arial" w:cs="Arial"/>
          <w:b/>
          <w:sz w:val="22"/>
          <w:szCs w:val="22"/>
        </w:rPr>
        <w:t xml:space="preserve">Тип сделки: реализация </w:t>
      </w:r>
      <w:r w:rsidR="005E05B5">
        <w:rPr>
          <w:rFonts w:ascii="Arial" w:hAnsi="Arial" w:cs="Arial"/>
          <w:b/>
          <w:sz w:val="22"/>
          <w:szCs w:val="22"/>
        </w:rPr>
        <w:t>т</w:t>
      </w:r>
      <w:r w:rsidR="005E05B5" w:rsidRPr="005E05B5">
        <w:rPr>
          <w:rFonts w:ascii="Arial" w:hAnsi="Arial" w:cs="Arial"/>
          <w:b/>
          <w:sz w:val="22"/>
          <w:szCs w:val="22"/>
        </w:rPr>
        <w:t>ройник</w:t>
      </w:r>
      <w:r w:rsidR="005E05B5">
        <w:rPr>
          <w:rFonts w:ascii="Arial" w:hAnsi="Arial" w:cs="Arial"/>
          <w:b/>
          <w:sz w:val="22"/>
          <w:szCs w:val="22"/>
        </w:rPr>
        <w:t>а</w:t>
      </w:r>
      <w:r w:rsidR="005E05B5" w:rsidRPr="005E05B5">
        <w:rPr>
          <w:rFonts w:ascii="Arial" w:hAnsi="Arial" w:cs="Arial"/>
          <w:b/>
          <w:sz w:val="22"/>
          <w:szCs w:val="22"/>
        </w:rPr>
        <w:t xml:space="preserve"> П </w:t>
      </w:r>
      <w:proofErr w:type="gramStart"/>
      <w:r w:rsidR="005E05B5" w:rsidRPr="005E05B5">
        <w:rPr>
          <w:rFonts w:ascii="Arial" w:hAnsi="Arial" w:cs="Arial"/>
          <w:b/>
          <w:sz w:val="22"/>
          <w:szCs w:val="22"/>
        </w:rPr>
        <w:t>219Х6-13ХФА</w:t>
      </w:r>
      <w:proofErr w:type="gramEnd"/>
      <w:r w:rsidR="005E05B5" w:rsidRPr="005E05B5">
        <w:rPr>
          <w:rFonts w:ascii="Arial" w:hAnsi="Arial" w:cs="Arial"/>
          <w:b/>
          <w:sz w:val="22"/>
          <w:szCs w:val="22"/>
        </w:rPr>
        <w:t xml:space="preserve"> а/п №1 ППУ ПЭ – 1 шт.</w:t>
      </w:r>
      <w:r w:rsidR="000E0C70">
        <w:rPr>
          <w:rFonts w:ascii="Arial" w:hAnsi="Arial" w:cs="Arial"/>
          <w:b/>
          <w:sz w:val="22"/>
          <w:szCs w:val="22"/>
        </w:rPr>
        <w:t>:</w:t>
      </w:r>
    </w:p>
    <w:p w:rsidR="007404F9" w:rsidRPr="00B453EB" w:rsidRDefault="007404F9" w:rsidP="007404F9">
      <w:pPr>
        <w:outlineLvl w:val="0"/>
        <w:rPr>
          <w:rFonts w:ascii="Arial" w:hAnsi="Arial" w:cs="Arial"/>
          <w:b/>
          <w:sz w:val="22"/>
          <w:szCs w:val="22"/>
        </w:rPr>
      </w:pPr>
      <w:r w:rsidRPr="00B453E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</w:p>
    <w:p w:rsidR="007404F9" w:rsidRPr="00B453EB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7404F9" w:rsidRPr="00B453EB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B453EB">
        <w:rPr>
          <w:rFonts w:ascii="Arial" w:hAnsi="Arial" w:cs="Arial"/>
          <w:sz w:val="22"/>
          <w:szCs w:val="22"/>
        </w:rPr>
        <w:t>оставляет за собой право акцептовать любое из поступивших предложений, либо не акцептовать ни одно из них. При акцепте предпочтение будет отдано предложению, содержащему наибольшую цену, либо иные, предпочтительные условия.</w:t>
      </w:r>
    </w:p>
    <w:p w:rsidR="007404F9" w:rsidRPr="00B453EB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sz w:val="22"/>
          <w:szCs w:val="22"/>
        </w:rPr>
        <w:t xml:space="preserve">Настоящее предложение, ни при каких обстоятельствах не может расцениваться как публичная оферта или конкурс. Соответственно, </w:t>
      </w:r>
      <w:r w:rsidRPr="00B453EB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B453EB">
        <w:rPr>
          <w:rFonts w:ascii="Arial" w:hAnsi="Arial" w:cs="Arial"/>
          <w:sz w:val="22"/>
          <w:szCs w:val="22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7404F9" w:rsidRPr="00B453EB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sz w:val="22"/>
          <w:szCs w:val="22"/>
        </w:rPr>
        <w:t xml:space="preserve">Факт предоставления в адрес </w:t>
      </w:r>
      <w:r w:rsidRPr="00B453EB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B453EB">
        <w:rPr>
          <w:rFonts w:ascii="Arial" w:hAnsi="Arial" w:cs="Arial"/>
          <w:sz w:val="22"/>
          <w:szCs w:val="22"/>
        </w:rPr>
        <w:t>оферты, в порядке, определенном настоящим предложением</w:t>
      </w:r>
      <w:r w:rsidRPr="00B453EB">
        <w:rPr>
          <w:rFonts w:ascii="Arial" w:hAnsi="Arial" w:cs="Arial"/>
          <w:b/>
          <w:bCs/>
          <w:sz w:val="22"/>
          <w:szCs w:val="22"/>
        </w:rPr>
        <w:t xml:space="preserve"> (Приложение №1)</w:t>
      </w:r>
      <w:r w:rsidRPr="00B453EB">
        <w:rPr>
          <w:rFonts w:ascii="Arial" w:hAnsi="Arial" w:cs="Arial"/>
          <w:sz w:val="22"/>
          <w:szCs w:val="22"/>
        </w:rPr>
        <w:t>, является безусловным подтверждением оферента, согласия со всеми условиями договора, который будет заклю</w:t>
      </w:r>
      <w:bookmarkStart w:id="0" w:name="_GoBack"/>
      <w:bookmarkEnd w:id="0"/>
      <w:r w:rsidRPr="00B453EB">
        <w:rPr>
          <w:rFonts w:ascii="Arial" w:hAnsi="Arial" w:cs="Arial"/>
          <w:sz w:val="22"/>
          <w:szCs w:val="22"/>
        </w:rPr>
        <w:t>чен с лицом, чьему предложению будет отдано предпочтение. В случае возражений претендента, относительно условий договора, направленного ему для подписания по результатам рассмотрения оферт, выраженных, в том числе и путем подписания договора с протоколом разногласий, влечет его обязанность по возмещению убытков ООО «РН-Пурнефтегаз», вызванных такими возражениями.</w:t>
      </w:r>
    </w:p>
    <w:p w:rsidR="007404F9" w:rsidRPr="00B453EB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sz w:val="22"/>
          <w:szCs w:val="22"/>
        </w:rPr>
        <w:t xml:space="preserve">Для того чтобы воспользоваться настоящим </w:t>
      </w:r>
      <w:r w:rsidRPr="00B453EB">
        <w:rPr>
          <w:rFonts w:ascii="Arial" w:hAnsi="Arial" w:cs="Arial"/>
          <w:b/>
          <w:bCs/>
          <w:sz w:val="22"/>
          <w:szCs w:val="22"/>
        </w:rPr>
        <w:t>предложением</w:t>
      </w:r>
      <w:r w:rsidRPr="00B453EB">
        <w:rPr>
          <w:rFonts w:ascii="Arial" w:hAnsi="Arial" w:cs="Arial"/>
          <w:sz w:val="22"/>
          <w:szCs w:val="22"/>
        </w:rPr>
        <w:t>, необходимо сформировать пакет документов:</w:t>
      </w:r>
    </w:p>
    <w:p w:rsidR="00E32FA7" w:rsidRDefault="00E32FA7" w:rsidP="00E32FA7">
      <w:pPr>
        <w:numPr>
          <w:ilvl w:val="0"/>
          <w:numId w:val="27"/>
        </w:numPr>
        <w:tabs>
          <w:tab w:val="num" w:pos="0"/>
          <w:tab w:val="num" w:pos="284"/>
        </w:tabs>
        <w:ind w:left="0" w:firstLine="0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юридического характера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Тендерная заявка (форма прилагается).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Соответствие Критериям квалификации участников и требованиям к заявке </w:t>
      </w:r>
      <w:proofErr w:type="gramStart"/>
      <w:r>
        <w:rPr>
          <w:rFonts w:ascii="Arial" w:hAnsi="Arial" w:cs="Arial"/>
          <w:sz w:val="22"/>
          <w:szCs w:val="22"/>
        </w:rPr>
        <w:t>участников  процедуры</w:t>
      </w:r>
      <w:proofErr w:type="gramEnd"/>
      <w:r>
        <w:rPr>
          <w:rFonts w:ascii="Arial" w:hAnsi="Arial" w:cs="Arial"/>
          <w:sz w:val="22"/>
          <w:szCs w:val="22"/>
        </w:rPr>
        <w:t xml:space="preserve"> по реализации невостребованных МТР (прилагается).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Анкета-заявка по установленной форме (Приложение №2 форма 1).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Сведения о цепочке собственников, включая конечных бенефициаров (не предоставляется индивидуальными предпринимателями, физическими лицами (в </w:t>
      </w:r>
      <w:proofErr w:type="spellStart"/>
      <w:r>
        <w:rPr>
          <w:rFonts w:ascii="Arial" w:hAnsi="Arial" w:cs="Arial"/>
          <w:sz w:val="22"/>
          <w:szCs w:val="22"/>
        </w:rPr>
        <w:t>т.ч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самозанятыми</w:t>
      </w:r>
      <w:proofErr w:type="spellEnd"/>
      <w:r>
        <w:rPr>
          <w:rFonts w:ascii="Arial" w:hAnsi="Arial" w:cs="Arial"/>
          <w:sz w:val="22"/>
          <w:szCs w:val="22"/>
        </w:rPr>
        <w:t>)), по установленной форме (Приложение №2 форма 2).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Форма подтверждения согласия на обработку персональных данных по установленной форме (Приложение №2 формы 3, 4) от:</w:t>
      </w:r>
    </w:p>
    <w:p w:rsidR="00E32FA7" w:rsidRDefault="00E32FA7" w:rsidP="00E32FA7">
      <w:pPr>
        <w:pStyle w:val="a6"/>
        <w:widowControl w:val="0"/>
        <w:numPr>
          <w:ilvl w:val="0"/>
          <w:numId w:val="30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юридического лица (в отношении всех физических лиц, сведения о которых предоставляются);</w:t>
      </w:r>
    </w:p>
    <w:p w:rsidR="00E32FA7" w:rsidRDefault="00E32FA7" w:rsidP="00E32FA7">
      <w:pPr>
        <w:pStyle w:val="a6"/>
        <w:widowControl w:val="0"/>
        <w:numPr>
          <w:ilvl w:val="0"/>
          <w:numId w:val="30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единоличного исполнительного органа (руководителя) потенциального Контрагента;</w:t>
      </w:r>
    </w:p>
    <w:p w:rsidR="00E32FA7" w:rsidRDefault="00E32FA7" w:rsidP="00E32FA7">
      <w:pPr>
        <w:pStyle w:val="a6"/>
        <w:widowControl w:val="0"/>
        <w:numPr>
          <w:ilvl w:val="0"/>
          <w:numId w:val="30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индивидуального предпринимателя – физического лица.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Информация о принадлежности / отсутствии принадлежности потенциального Контрагента к субъектам малого и среднего предпринимательства (только для резидентов РФ) в соответствии с Федеральным законом от 24.07.2007 № 209-ФЗ «О развитии малого и среднего предпринимательства», в виде предоставления одного из нижеперечисленных документов:</w:t>
      </w:r>
    </w:p>
    <w:p w:rsidR="00E32FA7" w:rsidRDefault="00E32FA7" w:rsidP="00E32FA7">
      <w:pPr>
        <w:pStyle w:val="a6"/>
        <w:widowControl w:val="0"/>
        <w:numPr>
          <w:ilvl w:val="0"/>
          <w:numId w:val="31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форма подтверждения отсутствия принадлежности потенциального Контрагента к субъектам малого и среднего предпринимательства по установленной форме (Приложение №2 форма 5) или</w:t>
      </w:r>
    </w:p>
    <w:p w:rsidR="00E32FA7" w:rsidRDefault="00E32FA7" w:rsidP="00E32FA7">
      <w:pPr>
        <w:pStyle w:val="a6"/>
        <w:widowControl w:val="0"/>
        <w:numPr>
          <w:ilvl w:val="0"/>
          <w:numId w:val="31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</w:r>
      <w:hyperlink r:id="rId7" w:history="1">
        <w:r>
          <w:rPr>
            <w:rStyle w:val="af"/>
            <w:rFonts w:ascii="Arial" w:hAnsi="Arial" w:cs="Arial"/>
            <w:sz w:val="22"/>
            <w:szCs w:val="22"/>
          </w:rPr>
          <w:t>https:/rmsp.nalog.ru/</w:t>
        </w:r>
      </w:hyperlink>
      <w:r>
        <w:rPr>
          <w:rFonts w:ascii="Arial" w:hAnsi="Arial" w:cs="Arial"/>
          <w:sz w:val="22"/>
          <w:szCs w:val="22"/>
        </w:rPr>
        <w:t>) полученные не позднее 1 (одного) месяца от даты подачи документов</w:t>
      </w:r>
      <w:r>
        <w:rPr>
          <w:rFonts w:ascii="Arial" w:hAnsi="Arial" w:cs="Arial"/>
          <w:sz w:val="22"/>
          <w:szCs w:val="22"/>
          <w:vertAlign w:val="superscript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:rsidR="00E32FA7" w:rsidRDefault="00E32FA7" w:rsidP="00E32FA7">
      <w:pPr>
        <w:widowControl w:val="0"/>
        <w:tabs>
          <w:tab w:val="left" w:pos="567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Или</w:t>
      </w:r>
    </w:p>
    <w:p w:rsidR="00E32FA7" w:rsidRDefault="00E32FA7" w:rsidP="00E32FA7">
      <w:pPr>
        <w:pStyle w:val="a6"/>
        <w:widowControl w:val="0"/>
        <w:numPr>
          <w:ilvl w:val="0"/>
          <w:numId w:val="31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случае отсутствия сведений о потенциальном Контрагенте в «Едином реестре субъектов малого и среднего предпринимательства» - декларация о соответствии потенциального Контрагента критериям отнесения к субъектам малого и среднего предпринимательства по форме </w:t>
      </w:r>
      <w:hyperlink r:id="rId8" w:anchor="block_10100" w:history="1">
        <w:r>
          <w:rPr>
            <w:rStyle w:val="af"/>
            <w:rFonts w:ascii="Arial" w:hAnsi="Arial" w:cs="Arial"/>
            <w:sz w:val="22"/>
            <w:szCs w:val="22"/>
          </w:rPr>
          <w:t>приложения</w:t>
        </w:r>
      </w:hyperlink>
      <w:r>
        <w:rPr>
          <w:rFonts w:ascii="Arial" w:hAnsi="Arial" w:cs="Arial"/>
          <w:sz w:val="22"/>
          <w:szCs w:val="22"/>
        </w:rPr>
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Выписку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документов.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Согласие с предлагаемыми требованиями по критериям квалификации претендентов на право участия в процедурах реализации невостребованным МТР (форма прилагается).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Заверенные печатью и подписью руководителя организации, копии учредительных документов, свидетельства о регистрации, действительные на момент подачи тендерной заявки, копия протокола (иного документа), подтверждающего полномочия единоличного исполнительного органа.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Доверенность или иной документ, уполномочивающий то или иное лицо подписывать документы от имени потенциального Контрагенте;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Копии действующих лицензий, соответствующих предмету сделки (в случае, если в соответствии с действующим законодательством данный вид деятельности подлежит лицензированию).</w:t>
      </w:r>
    </w:p>
    <w:p w:rsidR="00E32FA7" w:rsidRDefault="00E32FA7" w:rsidP="00E32FA7">
      <w:pPr>
        <w:numPr>
          <w:ilvl w:val="0"/>
          <w:numId w:val="27"/>
        </w:numPr>
        <w:tabs>
          <w:tab w:val="num" w:pos="284"/>
        </w:tabs>
        <w:ind w:hanging="900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финансово-экономического характера: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Бухгалтерский баланс за предыдущий отчетный год и последний отчетный период; отчет о прибылях и убытках за последний отчетный период.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Справка из налоговой инспекции об отсутствии задолженностей по уплате налогов и сборов;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Копия письма из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банка об открытой кредитной линии на срок действия договора.</w:t>
      </w:r>
    </w:p>
    <w:p w:rsidR="00E32FA7" w:rsidRDefault="00E32FA7" w:rsidP="00E32FA7">
      <w:pPr>
        <w:jc w:val="both"/>
        <w:rPr>
          <w:rFonts w:ascii="Arial" w:hAnsi="Arial" w:cs="Arial"/>
          <w:sz w:val="22"/>
          <w:szCs w:val="22"/>
        </w:rPr>
      </w:pPr>
      <w:r>
        <w:rPr>
          <w:i/>
        </w:rPr>
        <w:t xml:space="preserve">4. </w:t>
      </w:r>
      <w:r>
        <w:rPr>
          <w:rFonts w:ascii="Arial" w:hAnsi="Arial" w:cs="Arial"/>
          <w:sz w:val="22"/>
          <w:szCs w:val="22"/>
        </w:rPr>
        <w:t xml:space="preserve">Копия подписанной и скрепленною </w:t>
      </w:r>
      <w:proofErr w:type="gramStart"/>
      <w:r>
        <w:rPr>
          <w:rFonts w:ascii="Arial" w:hAnsi="Arial" w:cs="Arial"/>
          <w:sz w:val="22"/>
          <w:szCs w:val="22"/>
        </w:rPr>
        <w:t>печатью  оферты</w:t>
      </w:r>
      <w:proofErr w:type="gramEnd"/>
      <w:r>
        <w:rPr>
          <w:rFonts w:ascii="Arial" w:hAnsi="Arial" w:cs="Arial"/>
          <w:sz w:val="22"/>
          <w:szCs w:val="22"/>
        </w:rPr>
        <w:t xml:space="preserve"> в формате PDF  и  электронный файл  в формате </w:t>
      </w:r>
      <w:proofErr w:type="spellStart"/>
      <w:r>
        <w:rPr>
          <w:rFonts w:ascii="Arial" w:hAnsi="Arial" w:cs="Arial"/>
          <w:sz w:val="22"/>
          <w:szCs w:val="22"/>
        </w:rPr>
        <w:t>xls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E32FA7" w:rsidRDefault="00E32FA7" w:rsidP="00E32FA7">
      <w:pPr>
        <w:jc w:val="both"/>
        <w:rPr>
          <w:b/>
          <w:bCs/>
          <w:color w:val="000000"/>
        </w:rPr>
      </w:pPr>
      <w:r>
        <w:rPr>
          <w:b/>
        </w:rPr>
        <w:t xml:space="preserve">Прием предложений и необходимых для участия в процедуре реализации документов осуществляется на Федеральной электронной площадке ТЭК-Торг – </w:t>
      </w:r>
      <w:r>
        <w:rPr>
          <w:b/>
          <w:highlight w:val="yellow"/>
        </w:rPr>
        <w:t xml:space="preserve">ПИ </w:t>
      </w:r>
      <w:proofErr w:type="gramStart"/>
      <w:r>
        <w:rPr>
          <w:b/>
          <w:highlight w:val="yellow"/>
        </w:rPr>
        <w:t xml:space="preserve">504321 </w:t>
      </w:r>
      <w:r>
        <w:rPr>
          <w:b/>
          <w:bCs/>
          <w:color w:val="000000"/>
          <w:highlight w:val="yellow"/>
        </w:rPr>
        <w:t>.</w:t>
      </w:r>
      <w:proofErr w:type="gramEnd"/>
    </w:p>
    <w:p w:rsidR="00E32FA7" w:rsidRDefault="00E32FA7" w:rsidP="00E32FA7">
      <w:pPr>
        <w:jc w:val="both"/>
        <w:rPr>
          <w:b/>
          <w:bCs/>
          <w:color w:val="000000"/>
        </w:rPr>
      </w:pPr>
    </w:p>
    <w:p w:rsidR="00E32FA7" w:rsidRDefault="00E32FA7" w:rsidP="00E32FA7">
      <w:pPr>
        <w:numPr>
          <w:ilvl w:val="0"/>
          <w:numId w:val="32"/>
        </w:numPr>
        <w:rPr>
          <w:b/>
        </w:rPr>
      </w:pPr>
      <w:r>
        <w:rPr>
          <w:b/>
          <w:bCs/>
        </w:rPr>
        <w:t xml:space="preserve"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</w:t>
      </w:r>
      <w:hyperlink r:id="rId9" w:history="1">
        <w:r>
          <w:rPr>
            <w:rStyle w:val="af"/>
            <w:rFonts w:eastAsiaTheme="majorEastAsia"/>
            <w:b/>
            <w:bCs/>
          </w:rPr>
          <w:t>https://sale.tektorg.ru</w:t>
        </w:r>
      </w:hyperlink>
      <w:r>
        <w:rPr>
          <w:b/>
          <w:bCs/>
          <w:u w:val="single"/>
        </w:rPr>
        <w:t xml:space="preserve">.  </w:t>
      </w:r>
      <w:r>
        <w:rPr>
          <w:b/>
          <w:bCs/>
        </w:rPr>
        <w:t>Заявки, поступившие иным способом к рассмотрению, не принимаются.</w:t>
      </w:r>
    </w:p>
    <w:p w:rsidR="00E32FA7" w:rsidRDefault="00E32FA7" w:rsidP="00E32FA7">
      <w:pPr>
        <w:outlineLvl w:val="0"/>
        <w:rPr>
          <w:bCs/>
        </w:rPr>
      </w:pPr>
      <w:r>
        <w:rPr>
          <w:bCs/>
        </w:rPr>
        <w:t>Телефон для справок:</w:t>
      </w:r>
    </w:p>
    <w:p w:rsidR="00E32FA7" w:rsidRDefault="00E32FA7" w:rsidP="00E32FA7">
      <w:pPr>
        <w:jc w:val="both"/>
      </w:pPr>
      <w:r>
        <w:rPr>
          <w:color w:val="000000"/>
        </w:rPr>
        <w:t>Ковалева Наталья Сергеевна, главный специалист</w:t>
      </w:r>
      <w:r>
        <w:t xml:space="preserve"> сектора по реализации МТР УСМТР  </w:t>
      </w:r>
    </w:p>
    <w:p w:rsidR="00E32FA7" w:rsidRDefault="00E32FA7" w:rsidP="00E32FA7">
      <w:pPr>
        <w:jc w:val="both"/>
      </w:pPr>
      <w:r>
        <w:rPr>
          <w:bCs/>
        </w:rPr>
        <w:t xml:space="preserve">телефон: 8 (34936) </w:t>
      </w:r>
      <w:r>
        <w:rPr>
          <w:color w:val="000000"/>
        </w:rPr>
        <w:t xml:space="preserve">4-58-34, </w:t>
      </w:r>
      <w:r>
        <w:t>NS_Kovaleva3@png.rosneft.ru</w:t>
      </w:r>
    </w:p>
    <w:p w:rsidR="00E32FA7" w:rsidRDefault="00E32FA7" w:rsidP="00E32FA7">
      <w:pPr>
        <w:pStyle w:val="21"/>
        <w:ind w:firstLine="0"/>
        <w:rPr>
          <w:rFonts w:ascii="Arial" w:hAnsi="Arial" w:cs="Arial"/>
          <w:sz w:val="22"/>
          <w:szCs w:val="22"/>
        </w:rPr>
      </w:pPr>
    </w:p>
    <w:p w:rsidR="00E32FA7" w:rsidRDefault="00E32FA7" w:rsidP="00E32FA7">
      <w:pPr>
        <w:pStyle w:val="21"/>
        <w:ind w:firstLine="0"/>
        <w:rPr>
          <w:rFonts w:ascii="Arial" w:hAnsi="Arial" w:cs="Arial"/>
          <w:sz w:val="22"/>
          <w:szCs w:val="22"/>
        </w:rPr>
      </w:pPr>
    </w:p>
    <w:p w:rsidR="007404F9" w:rsidRPr="00B453EB" w:rsidRDefault="007404F9" w:rsidP="00E32FA7">
      <w:pPr>
        <w:numPr>
          <w:ilvl w:val="0"/>
          <w:numId w:val="27"/>
        </w:numPr>
        <w:tabs>
          <w:tab w:val="num" w:pos="0"/>
          <w:tab w:val="num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</w:p>
    <w:sectPr w:rsidR="007404F9" w:rsidRPr="00B453EB" w:rsidSect="00F5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BFE" w:rsidRDefault="00F71BFE" w:rsidP="00F714C0">
      <w:r>
        <w:separator/>
      </w:r>
    </w:p>
  </w:endnote>
  <w:endnote w:type="continuationSeparator" w:id="0">
    <w:p w:rsidR="00F71BFE" w:rsidRDefault="00F71BFE" w:rsidP="00F7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BFE" w:rsidRDefault="00F71BFE" w:rsidP="00F714C0">
      <w:r>
        <w:separator/>
      </w:r>
    </w:p>
  </w:footnote>
  <w:footnote w:type="continuationSeparator" w:id="0">
    <w:p w:rsidR="00F71BFE" w:rsidRDefault="00F71BFE" w:rsidP="00F714C0">
      <w:r>
        <w:continuationSeparator/>
      </w:r>
    </w:p>
  </w:footnote>
  <w:footnote w:id="1">
    <w:p w:rsidR="00E32FA7" w:rsidRDefault="00E32FA7" w:rsidP="00E32FA7">
      <w:pPr>
        <w:pStyle w:val="ac"/>
        <w:rPr>
          <w:rFonts w:ascii="Arial" w:hAnsi="Arial" w:cs="Arial"/>
          <w:sz w:val="16"/>
          <w:szCs w:val="16"/>
        </w:rPr>
      </w:pPr>
      <w:r>
        <w:rPr>
          <w:rStyle w:val="a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EE6F0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7248D84"/>
    <w:lvl w:ilvl="0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</w:abstractNum>
  <w:abstractNum w:abstractNumId="2" w15:restartNumberingAfterBreak="0">
    <w:nsid w:val="01154167"/>
    <w:multiLevelType w:val="hybridMultilevel"/>
    <w:tmpl w:val="660EA732"/>
    <w:lvl w:ilvl="0" w:tplc="C0983F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3608D"/>
    <w:multiLevelType w:val="hybridMultilevel"/>
    <w:tmpl w:val="F118B048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FA4084C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2" w:tplc="2ED89E94">
      <w:start w:val="6"/>
      <w:numFmt w:val="decimal"/>
      <w:lvlText w:val="%3"/>
      <w:lvlJc w:val="left"/>
      <w:pPr>
        <w:ind w:left="294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DEA6ADB"/>
    <w:multiLevelType w:val="hybridMultilevel"/>
    <w:tmpl w:val="27F8A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1FF8"/>
    <w:multiLevelType w:val="hybridMultilevel"/>
    <w:tmpl w:val="6C5A4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ED46BDD"/>
    <w:multiLevelType w:val="hybridMultilevel"/>
    <w:tmpl w:val="A8BCBB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1BF667A"/>
    <w:multiLevelType w:val="hybridMultilevel"/>
    <w:tmpl w:val="62C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87092"/>
    <w:multiLevelType w:val="hybridMultilevel"/>
    <w:tmpl w:val="C55286BE"/>
    <w:lvl w:ilvl="0" w:tplc="226CF3AE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C73"/>
    <w:multiLevelType w:val="hybridMultilevel"/>
    <w:tmpl w:val="B9429C98"/>
    <w:lvl w:ilvl="0" w:tplc="E88CF4D8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CE8"/>
    <w:multiLevelType w:val="hybridMultilevel"/>
    <w:tmpl w:val="9858FA7E"/>
    <w:lvl w:ilvl="0" w:tplc="E162F692">
      <w:start w:val="1"/>
      <w:numFmt w:val="bullet"/>
      <w:pStyle w:val="a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ABD2D14"/>
    <w:multiLevelType w:val="hybridMultilevel"/>
    <w:tmpl w:val="7654DEAE"/>
    <w:lvl w:ilvl="0" w:tplc="33CC6CC2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442109"/>
    <w:multiLevelType w:val="hybridMultilevel"/>
    <w:tmpl w:val="F9EC6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67512E9"/>
    <w:multiLevelType w:val="hybridMultilevel"/>
    <w:tmpl w:val="0AA6DD92"/>
    <w:lvl w:ilvl="0" w:tplc="E6C2253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24202A"/>
    <w:multiLevelType w:val="hybridMultilevel"/>
    <w:tmpl w:val="29B44C1A"/>
    <w:lvl w:ilvl="0" w:tplc="C6F2AEF6">
      <w:start w:val="1"/>
      <w:numFmt w:val="bullet"/>
      <w:lvlText w:val=""/>
      <w:lvlJc w:val="left"/>
      <w:pPr>
        <w:tabs>
          <w:tab w:val="num" w:pos="72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E3900"/>
    <w:multiLevelType w:val="hybridMultilevel"/>
    <w:tmpl w:val="F96C4E4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720"/>
      </w:pPr>
      <w:rPr>
        <w:rFonts w:ascii="Wingdings" w:hAnsi="Wingdings"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16" w15:restartNumberingAfterBreak="0">
    <w:nsid w:val="730F4E0F"/>
    <w:multiLevelType w:val="hybridMultilevel"/>
    <w:tmpl w:val="A358D2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C69DF"/>
    <w:multiLevelType w:val="hybridMultilevel"/>
    <w:tmpl w:val="C47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45D0B"/>
    <w:multiLevelType w:val="hybridMultilevel"/>
    <w:tmpl w:val="508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36DFF"/>
    <w:multiLevelType w:val="hybridMultilevel"/>
    <w:tmpl w:val="490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30581"/>
    <w:multiLevelType w:val="hybridMultilevel"/>
    <w:tmpl w:val="C25E44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8"/>
  </w:num>
  <w:num w:numId="5">
    <w:abstractNumId w:val="19"/>
  </w:num>
  <w:num w:numId="6">
    <w:abstractNumId w:val="14"/>
  </w:num>
  <w:num w:numId="7">
    <w:abstractNumId w:val="9"/>
  </w:num>
  <w:num w:numId="8">
    <w:abstractNumId w:val="7"/>
  </w:num>
  <w:num w:numId="9">
    <w:abstractNumId w:val="20"/>
  </w:num>
  <w:num w:numId="10">
    <w:abstractNumId w:val="6"/>
  </w:num>
  <w:num w:numId="11">
    <w:abstractNumId w:val="12"/>
  </w:num>
  <w:num w:numId="12">
    <w:abstractNumId w:val="5"/>
  </w:num>
  <w:num w:numId="13">
    <w:abstractNumId w:val="17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2"/>
  </w:num>
  <w:num w:numId="19">
    <w:abstractNumId w:val="13"/>
  </w:num>
  <w:num w:numId="20">
    <w:abstractNumId w:val="2"/>
  </w:num>
  <w:num w:numId="21">
    <w:abstractNumId w:val="13"/>
  </w:num>
  <w:num w:numId="22">
    <w:abstractNumId w:val="2"/>
  </w:num>
  <w:num w:numId="23">
    <w:abstractNumId w:val="13"/>
  </w:num>
  <w:num w:numId="24">
    <w:abstractNumId w:val="10"/>
  </w:num>
  <w:num w:numId="25">
    <w:abstractNumId w:val="11"/>
  </w:num>
  <w:num w:numId="26">
    <w:abstractNumId w:val="3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9"/>
    <w:rsid w:val="000175A3"/>
    <w:rsid w:val="000209E1"/>
    <w:rsid w:val="000C37DF"/>
    <w:rsid w:val="000E0C70"/>
    <w:rsid w:val="001616CD"/>
    <w:rsid w:val="001710DE"/>
    <w:rsid w:val="001B5DC1"/>
    <w:rsid w:val="001C03F4"/>
    <w:rsid w:val="00282F5E"/>
    <w:rsid w:val="002B6F77"/>
    <w:rsid w:val="0035383A"/>
    <w:rsid w:val="00355D73"/>
    <w:rsid w:val="003764B8"/>
    <w:rsid w:val="003A0643"/>
    <w:rsid w:val="003B0467"/>
    <w:rsid w:val="003F4A29"/>
    <w:rsid w:val="0049621F"/>
    <w:rsid w:val="004B6D9E"/>
    <w:rsid w:val="00537B4E"/>
    <w:rsid w:val="0055046E"/>
    <w:rsid w:val="005E05B5"/>
    <w:rsid w:val="005E1C6D"/>
    <w:rsid w:val="00631F71"/>
    <w:rsid w:val="0068600C"/>
    <w:rsid w:val="00691099"/>
    <w:rsid w:val="00696FE9"/>
    <w:rsid w:val="006A3CB8"/>
    <w:rsid w:val="006A51B7"/>
    <w:rsid w:val="006D798B"/>
    <w:rsid w:val="00725E3A"/>
    <w:rsid w:val="00734A1B"/>
    <w:rsid w:val="007350BA"/>
    <w:rsid w:val="007404F9"/>
    <w:rsid w:val="00754566"/>
    <w:rsid w:val="00765ADB"/>
    <w:rsid w:val="00854ECF"/>
    <w:rsid w:val="008A7F45"/>
    <w:rsid w:val="008D2B05"/>
    <w:rsid w:val="008F4FE2"/>
    <w:rsid w:val="00902A65"/>
    <w:rsid w:val="009574E0"/>
    <w:rsid w:val="009E0D13"/>
    <w:rsid w:val="009E4FD1"/>
    <w:rsid w:val="00A23B8C"/>
    <w:rsid w:val="00AA041F"/>
    <w:rsid w:val="00AD7D77"/>
    <w:rsid w:val="00B01002"/>
    <w:rsid w:val="00B23C15"/>
    <w:rsid w:val="00B453EB"/>
    <w:rsid w:val="00B715F3"/>
    <w:rsid w:val="00B74749"/>
    <w:rsid w:val="00B845AC"/>
    <w:rsid w:val="00BB5DD8"/>
    <w:rsid w:val="00BD058F"/>
    <w:rsid w:val="00C027EB"/>
    <w:rsid w:val="00C26C64"/>
    <w:rsid w:val="00CE1126"/>
    <w:rsid w:val="00D96A7B"/>
    <w:rsid w:val="00DA1937"/>
    <w:rsid w:val="00DA60F3"/>
    <w:rsid w:val="00DC0F81"/>
    <w:rsid w:val="00DC283A"/>
    <w:rsid w:val="00E1705D"/>
    <w:rsid w:val="00E32909"/>
    <w:rsid w:val="00E32FA7"/>
    <w:rsid w:val="00E84F88"/>
    <w:rsid w:val="00E8756E"/>
    <w:rsid w:val="00ED0D53"/>
    <w:rsid w:val="00F53A97"/>
    <w:rsid w:val="00F57858"/>
    <w:rsid w:val="00F6149B"/>
    <w:rsid w:val="00F714C0"/>
    <w:rsid w:val="00F7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098F0"/>
  <w15:chartTrackingRefBased/>
  <w15:docId w15:val="{A3792B32-1658-4AC6-94D8-CAAC736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7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A193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A1937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6A51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41B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1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10629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rsid w:val="000209E1"/>
  </w:style>
  <w:style w:type="character" w:customStyle="1" w:styleId="10">
    <w:name w:val="Заголовок 1 Знак"/>
    <w:basedOn w:val="a2"/>
    <w:link w:val="1"/>
    <w:uiPriority w:val="9"/>
    <w:rsid w:val="00DA1937"/>
    <w:rPr>
      <w:rFonts w:ascii="Arial" w:eastAsiaTheme="majorEastAsia" w:hAnsi="Arial" w:cstheme="majorBidi"/>
      <w:b/>
      <w:szCs w:val="32"/>
    </w:rPr>
  </w:style>
  <w:style w:type="character" w:customStyle="1" w:styleId="20">
    <w:name w:val="Заголовок 2 Знак"/>
    <w:basedOn w:val="a2"/>
    <w:link w:val="2"/>
    <w:uiPriority w:val="9"/>
    <w:rsid w:val="00DA1937"/>
    <w:rPr>
      <w:rFonts w:ascii="Arial" w:eastAsiaTheme="majorEastAsia" w:hAnsi="Arial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51B7"/>
    <w:rPr>
      <w:rFonts w:asciiTheme="majorHAnsi" w:eastAsiaTheme="majorEastAsia" w:hAnsiTheme="majorHAnsi" w:cstheme="majorBidi"/>
      <w:color w:val="60041B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A1937"/>
    <w:rPr>
      <w:rFonts w:asciiTheme="majorHAnsi" w:eastAsiaTheme="majorEastAsia" w:hAnsiTheme="majorHAnsi" w:cstheme="majorBidi"/>
      <w:i/>
      <w:iCs/>
      <w:color w:val="910629" w:themeColor="accent1" w:themeShade="BF"/>
      <w:sz w:val="24"/>
    </w:rPr>
  </w:style>
  <w:style w:type="paragraph" w:styleId="a">
    <w:name w:val="List Bullet"/>
    <w:basedOn w:val="a0"/>
    <w:uiPriority w:val="99"/>
    <w:qFormat/>
    <w:rsid w:val="00DA1937"/>
    <w:pPr>
      <w:numPr>
        <w:numId w:val="24"/>
      </w:numPr>
    </w:pPr>
  </w:style>
  <w:style w:type="paragraph" w:styleId="a0">
    <w:name w:val="List Number"/>
    <w:basedOn w:val="a1"/>
    <w:uiPriority w:val="74"/>
    <w:qFormat/>
    <w:rsid w:val="00DA1937"/>
    <w:pPr>
      <w:numPr>
        <w:numId w:val="25"/>
      </w:numPr>
      <w:contextualSpacing/>
    </w:pPr>
  </w:style>
  <w:style w:type="paragraph" w:styleId="a6">
    <w:name w:val="List Paragraph"/>
    <w:aliases w:val="Bullet_IRAO,List Paragraph,Мой Список,List Paragraph_0,AC List 01,Подпись рисунка,ПАРАГРАФ,Table-Normal,RSHB_Table-Normal,List Paragraph1,lp1,Bullet List,FooterText,numbered,Paragraphe de liste1,Заголовок_3,Num Bullet 1"/>
    <w:basedOn w:val="a1"/>
    <w:link w:val="a7"/>
    <w:uiPriority w:val="34"/>
    <w:qFormat/>
    <w:rsid w:val="008A7F45"/>
    <w:pPr>
      <w:ind w:left="720"/>
      <w:contextualSpacing/>
    </w:pPr>
  </w:style>
  <w:style w:type="paragraph" w:customStyle="1" w:styleId="a8">
    <w:name w:val="Без отсутпа"/>
    <w:qFormat/>
    <w:rsid w:val="00DA1937"/>
    <w:pPr>
      <w:jc w:val="both"/>
    </w:pPr>
    <w:rPr>
      <w:rFonts w:ascii="Arial" w:hAnsi="Arial"/>
    </w:rPr>
  </w:style>
  <w:style w:type="paragraph" w:customStyle="1" w:styleId="a9">
    <w:name w:val="По центру"/>
    <w:basedOn w:val="a8"/>
    <w:qFormat/>
    <w:rsid w:val="00DA1937"/>
    <w:pPr>
      <w:jc w:val="center"/>
    </w:pPr>
  </w:style>
  <w:style w:type="paragraph" w:customStyle="1" w:styleId="aa">
    <w:name w:val="По центру Ж"/>
    <w:basedOn w:val="a8"/>
    <w:qFormat/>
    <w:rsid w:val="00DA1937"/>
    <w:pPr>
      <w:jc w:val="center"/>
    </w:pPr>
    <w:rPr>
      <w:b/>
    </w:rPr>
  </w:style>
  <w:style w:type="character" w:styleId="ab">
    <w:name w:val="Strong"/>
    <w:qFormat/>
    <w:rsid w:val="007404F9"/>
    <w:rPr>
      <w:b/>
      <w:bCs/>
    </w:rPr>
  </w:style>
  <w:style w:type="paragraph" w:styleId="21">
    <w:name w:val="Body Text Indent 2"/>
    <w:basedOn w:val="a1"/>
    <w:link w:val="22"/>
    <w:rsid w:val="007404F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404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note text"/>
    <w:basedOn w:val="a1"/>
    <w:link w:val="ad"/>
    <w:semiHidden/>
    <w:unhideWhenUsed/>
    <w:rsid w:val="00F714C0"/>
    <w:pPr>
      <w:jc w:val="both"/>
    </w:pPr>
    <w:rPr>
      <w:sz w:val="20"/>
      <w:szCs w:val="20"/>
    </w:rPr>
  </w:style>
  <w:style w:type="character" w:customStyle="1" w:styleId="ad">
    <w:name w:val="Текст сноски Знак"/>
    <w:basedOn w:val="a2"/>
    <w:link w:val="ac"/>
    <w:semiHidden/>
    <w:rsid w:val="00F714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_IRAO Знак,List Paragraph Знак,Мой Список Знак,List Paragraph_0 Знак,AC List 01 Знак,Подпись рисунка Знак,ПАРАГРАФ Знак,Table-Normal Знак,RSHB_Table-Normal Знак,List Paragraph1 Знак,lp1 Знак,Bullet List Знак,FooterText Знак"/>
    <w:link w:val="a6"/>
    <w:uiPriority w:val="34"/>
    <w:qFormat/>
    <w:locked/>
    <w:rsid w:val="00F714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semiHidden/>
    <w:unhideWhenUsed/>
    <w:rsid w:val="00F714C0"/>
    <w:rPr>
      <w:vertAlign w:val="superscript"/>
    </w:rPr>
  </w:style>
  <w:style w:type="character" w:styleId="af">
    <w:name w:val="Hyperlink"/>
    <w:basedOn w:val="a2"/>
    <w:uiPriority w:val="99"/>
    <w:semiHidden/>
    <w:unhideWhenUsed/>
    <w:rsid w:val="00F714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9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193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Сергеевна</dc:creator>
  <cp:keywords/>
  <dc:description/>
  <cp:lastModifiedBy>Ковалёва Наталья Сергеевна</cp:lastModifiedBy>
  <cp:revision>44</cp:revision>
  <dcterms:created xsi:type="dcterms:W3CDTF">2023-04-20T11:27:00Z</dcterms:created>
  <dcterms:modified xsi:type="dcterms:W3CDTF">2025-05-14T05:00:00Z</dcterms:modified>
</cp:coreProperties>
</file>