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4B" w:rsidRDefault="00420E4B" w:rsidP="00420E4B">
      <w:pPr>
        <w:pStyle w:val="S2"/>
        <w:numPr>
          <w:ilvl w:val="0"/>
          <w:numId w:val="3"/>
        </w:numPr>
        <w:ind w:left="426"/>
        <w:outlineLvl w:val="0"/>
        <w:rPr>
          <w:sz w:val="32"/>
          <w:szCs w:val="32"/>
        </w:rPr>
      </w:pPr>
      <w:bookmarkStart w:id="0" w:name="_Ref413238679"/>
      <w:bookmarkStart w:id="1" w:name="_Toc418011615"/>
      <w:bookmarkStart w:id="2" w:name="_Ref392931811"/>
      <w:bookmarkStart w:id="3" w:name="_Ref391375477"/>
      <w:bookmarkStart w:id="4" w:name="_Ref391375479"/>
      <w:bookmarkStart w:id="5" w:name="_Ref391375481"/>
      <w:bookmarkStart w:id="6" w:name="_Ref391375482"/>
      <w:bookmarkStart w:id="7" w:name="_Ref391375692"/>
      <w:bookmarkStart w:id="8" w:name="_Toc392326435"/>
      <w:bookmarkStart w:id="9" w:name="_Toc392495178"/>
      <w:bookmarkStart w:id="10" w:name="_Toc392595024"/>
      <w:bookmarkStart w:id="11" w:name="_Toc392610518"/>
      <w:bookmarkStart w:id="12" w:name="_Toc393989320"/>
      <w:bookmarkStart w:id="13" w:name="_Toc393989361"/>
      <w:bookmarkStart w:id="14" w:name="_Toc393888105"/>
      <w:r>
        <w:rPr>
          <w:sz w:val="32"/>
          <w:szCs w:val="32"/>
        </w:rPr>
        <w:t>состав подтверждающих документов и ТРЕБОВАНИЯ К ОФОРМЛЕНИЮ</w:t>
      </w:r>
      <w:bookmarkEnd w:id="0"/>
      <w:bookmarkEnd w:id="1"/>
    </w:p>
    <w:p w:rsidR="00420E4B" w:rsidRDefault="00420E4B" w:rsidP="00420E4B">
      <w:pPr>
        <w:spacing w:after="120"/>
      </w:pPr>
    </w:p>
    <w:p w:rsidR="00420E4B" w:rsidRDefault="00420E4B" w:rsidP="00420E4B">
      <w:pPr>
        <w:pStyle w:val="1"/>
        <w:numPr>
          <w:ilvl w:val="1"/>
          <w:numId w:val="2"/>
        </w:numPr>
        <w:ind w:left="0" w:firstLine="0"/>
        <w:rPr>
          <w:rFonts w:ascii="Arial" w:hAnsi="Arial" w:cs="Arial"/>
          <w:b/>
          <w:caps/>
          <w:szCs w:val="24"/>
        </w:rPr>
      </w:pPr>
      <w:bookmarkStart w:id="15" w:name="_Ref413238950"/>
      <w:r w:rsidRPr="005662D9">
        <w:rPr>
          <w:rFonts w:ascii="Arial" w:hAnsi="Arial" w:cs="Arial"/>
          <w:b/>
          <w:caps/>
          <w:szCs w:val="24"/>
        </w:rPr>
        <w:t>состав подтверждающих документов</w:t>
      </w:r>
      <w:bookmarkEnd w:id="15"/>
    </w:p>
    <w:p w:rsidR="00420E4B" w:rsidRPr="005662D9" w:rsidRDefault="00420E4B" w:rsidP="00420E4B">
      <w:pPr>
        <w:pStyle w:val="1"/>
        <w:tabs>
          <w:tab w:val="clear" w:pos="360"/>
        </w:tabs>
        <w:ind w:firstLine="0"/>
        <w:rPr>
          <w:rFonts w:ascii="Arial" w:hAnsi="Arial" w:cs="Arial"/>
          <w:b/>
          <w:caps/>
          <w:szCs w:val="24"/>
        </w:rPr>
      </w:pPr>
    </w:p>
    <w:p w:rsidR="00420E4B" w:rsidRPr="005662D9" w:rsidRDefault="00420E4B" w:rsidP="00420E4B">
      <w:pPr>
        <w:spacing w:after="120"/>
        <w:rPr>
          <w:rFonts w:eastAsia="Calibri" w:cs="HelveticaNeueLT Std Med"/>
          <w:bCs/>
        </w:rPr>
      </w:pPr>
      <w:r w:rsidRPr="005662D9">
        <w:t>Для проверки Поставщика при проведении мелкой закупки</w:t>
      </w:r>
      <w:r w:rsidRPr="005662D9">
        <w:rPr>
          <w:rFonts w:eastAsia="Calibri" w:cs="HelveticaNeueLT Std Med"/>
          <w:bCs/>
        </w:rPr>
        <w:t xml:space="preserve"> </w:t>
      </w:r>
      <w:r>
        <w:rPr>
          <w:rFonts w:eastAsia="Calibri" w:cs="HelveticaNeueLT Std Med"/>
          <w:bCs/>
        </w:rPr>
        <w:t>Поставщик должен пред</w:t>
      </w:r>
      <w:r w:rsidRPr="005662D9">
        <w:rPr>
          <w:rFonts w:eastAsia="Calibri" w:cs="HelveticaNeueLT Std Med"/>
          <w:bCs/>
        </w:rPr>
        <w:t>ставить следующие документы:</w:t>
      </w:r>
    </w:p>
    <w:p w:rsidR="00420E4B" w:rsidRPr="005662D9" w:rsidRDefault="00420E4B" w:rsidP="00420E4B">
      <w:pPr>
        <w:numPr>
          <w:ilvl w:val="0"/>
          <w:numId w:val="4"/>
        </w:numPr>
        <w:spacing w:before="120"/>
        <w:ind w:left="426" w:hanging="272"/>
      </w:pPr>
      <w:r w:rsidRPr="005662D9">
        <w:t xml:space="preserve">Анкета-заявка (по установленной в </w:t>
      </w:r>
      <w:r>
        <w:t>Разделе</w:t>
      </w:r>
      <w:r w:rsidRPr="005662D9">
        <w:t xml:space="preserve"> </w:t>
      </w:r>
      <w:r>
        <w:fldChar w:fldCharType="begin"/>
      </w:r>
      <w:r>
        <w:instrText xml:space="preserve"> REF _Ref413238756 \r \h </w:instrText>
      </w:r>
      <w:r>
        <w:fldChar w:fldCharType="separate"/>
      </w:r>
      <w:r>
        <w:t>3</w:t>
      </w:r>
      <w:r>
        <w:fldChar w:fldCharType="end"/>
      </w:r>
      <w:r w:rsidRPr="005662D9">
        <w:t xml:space="preserve"> форме)</w:t>
      </w:r>
      <w:r w:rsidR="00635310">
        <w:t xml:space="preserve"> + формуляр для загрузки в Базу данных</w:t>
      </w:r>
      <w:r w:rsidRPr="005662D9">
        <w:t>;</w:t>
      </w:r>
    </w:p>
    <w:p w:rsidR="00420E4B" w:rsidRPr="005662D9" w:rsidRDefault="00420E4B" w:rsidP="00420E4B">
      <w:pPr>
        <w:numPr>
          <w:ilvl w:val="0"/>
          <w:numId w:val="4"/>
        </w:numPr>
        <w:tabs>
          <w:tab w:val="left" w:pos="539"/>
        </w:tabs>
        <w:spacing w:before="120"/>
        <w:ind w:left="426" w:hanging="284"/>
      </w:pPr>
      <w:r w:rsidRPr="005662D9">
        <w:t xml:space="preserve">Сведения о цепочке собственников, включая конечных бенефициаров (по установленной в </w:t>
      </w:r>
      <w:r>
        <w:t xml:space="preserve">Разделе </w:t>
      </w:r>
      <w:r>
        <w:fldChar w:fldCharType="begin"/>
      </w:r>
      <w:r>
        <w:instrText xml:space="preserve"> REF _Ref391375476 \r \h </w:instrText>
      </w:r>
      <w:r>
        <w:fldChar w:fldCharType="separate"/>
      </w:r>
      <w:r>
        <w:t>4</w:t>
      </w:r>
      <w:r>
        <w:fldChar w:fldCharType="end"/>
      </w:r>
      <w:r w:rsidRPr="005662D9">
        <w:t xml:space="preserve"> форме)</w:t>
      </w:r>
      <w:r>
        <w:rPr>
          <w:rStyle w:val="a3"/>
        </w:rPr>
        <w:footnoteReference w:id="1"/>
      </w:r>
      <w:r w:rsidRPr="005662D9">
        <w:t>;</w:t>
      </w:r>
    </w:p>
    <w:p w:rsidR="00420E4B" w:rsidRPr="007F136C" w:rsidRDefault="00420E4B" w:rsidP="00420E4B">
      <w:pPr>
        <w:numPr>
          <w:ilvl w:val="0"/>
          <w:numId w:val="4"/>
        </w:numPr>
        <w:tabs>
          <w:tab w:val="left" w:pos="539"/>
        </w:tabs>
        <w:spacing w:before="120"/>
        <w:ind w:left="426" w:hanging="284"/>
      </w:pPr>
      <w:r>
        <w:t>Ф</w:t>
      </w:r>
      <w:r w:rsidRPr="007F136C">
        <w:t xml:space="preserve">орма подтверждения </w:t>
      </w:r>
      <w:r>
        <w:t xml:space="preserve">согласия </w:t>
      </w:r>
      <w:r w:rsidRPr="007F136C">
        <w:t>физического лица на</w:t>
      </w:r>
      <w:r>
        <w:t xml:space="preserve"> обработку персональных данных -</w:t>
      </w:r>
      <w:r w:rsidR="0073107B">
        <w:t xml:space="preserve"> </w:t>
      </w:r>
      <w:r>
        <w:t>для физических лиц</w:t>
      </w:r>
      <w:r w:rsidR="0073107B">
        <w:t xml:space="preserve"> на руководителя и главного бухгалтера</w:t>
      </w:r>
      <w:r>
        <w:t xml:space="preserve"> </w:t>
      </w:r>
      <w:r w:rsidRPr="00FE7EFA">
        <w:t xml:space="preserve">(по </w:t>
      </w:r>
      <w:r>
        <w:t xml:space="preserve">установленной в Разделе </w:t>
      </w:r>
      <w:r>
        <w:fldChar w:fldCharType="begin"/>
      </w:r>
      <w:r>
        <w:instrText xml:space="preserve"> REF _Ref413238795 \r \h </w:instrText>
      </w:r>
      <w:r>
        <w:fldChar w:fldCharType="separate"/>
      </w:r>
      <w:r>
        <w:t>5</w:t>
      </w:r>
      <w:r>
        <w:fldChar w:fldCharType="end"/>
      </w:r>
      <w:r>
        <w:t xml:space="preserve"> форме</w:t>
      </w:r>
      <w:r w:rsidRPr="00FE7EFA">
        <w:t>);</w:t>
      </w:r>
    </w:p>
    <w:p w:rsidR="00420E4B" w:rsidRPr="007F136C" w:rsidRDefault="00420E4B" w:rsidP="00420E4B">
      <w:pPr>
        <w:numPr>
          <w:ilvl w:val="0"/>
          <w:numId w:val="4"/>
        </w:numPr>
        <w:tabs>
          <w:tab w:val="left" w:pos="539"/>
        </w:tabs>
        <w:spacing w:before="120"/>
        <w:ind w:left="426" w:hanging="284"/>
      </w:pPr>
      <w:r>
        <w:t xml:space="preserve">Форма подтверждения Поставщика </w:t>
      </w:r>
      <w:r w:rsidRPr="00701E67">
        <w:t xml:space="preserve">– </w:t>
      </w:r>
      <w:r>
        <w:t xml:space="preserve">юридического лица наличия согласия на обработку персональных данных и направления уведомлений об осуществлении персональных данных – </w:t>
      </w:r>
      <w:r w:rsidRPr="007F136C">
        <w:t xml:space="preserve">для юридических лиц; в </w:t>
      </w:r>
      <w:r w:rsidRPr="007F589A">
        <w:t xml:space="preserve">отношении всех физических лиц, сведения о которых представляются (по установленной в Разделе </w:t>
      </w:r>
      <w:r>
        <w:fldChar w:fldCharType="begin"/>
      </w:r>
      <w:r>
        <w:instrText xml:space="preserve"> REF _Ref391415701 \r \h  \* MERGEFORMAT </w:instrText>
      </w:r>
      <w:r>
        <w:fldChar w:fldCharType="separate"/>
      </w:r>
      <w:r w:rsidRPr="007F589A">
        <w:t>6</w:t>
      </w:r>
      <w:r>
        <w:fldChar w:fldCharType="end"/>
      </w:r>
      <w:r w:rsidRPr="007F589A">
        <w:t xml:space="preserve"> форме)</w:t>
      </w:r>
      <w:r w:rsidRPr="007F589A">
        <w:rPr>
          <w:vertAlign w:val="superscript"/>
        </w:rPr>
        <w:t>3</w:t>
      </w:r>
      <w:r w:rsidRPr="00FE7EFA">
        <w:t>;</w:t>
      </w:r>
    </w:p>
    <w:p w:rsidR="00420E4B" w:rsidRPr="00FE7EFA" w:rsidRDefault="00420E4B" w:rsidP="00420E4B">
      <w:pPr>
        <w:numPr>
          <w:ilvl w:val="0"/>
          <w:numId w:val="4"/>
        </w:numPr>
        <w:tabs>
          <w:tab w:val="left" w:pos="539"/>
        </w:tabs>
        <w:spacing w:before="120"/>
        <w:ind w:left="426" w:hanging="284"/>
      </w:pPr>
      <w:r>
        <w:t xml:space="preserve">Оригинал или заверенную печатью Поставщика и подписью руководителя Поставщика копию выписки </w:t>
      </w:r>
      <w:r w:rsidRPr="00FE7EFA">
        <w:t>из Единого государственного реестра юридических лиц</w:t>
      </w:r>
      <w:r w:rsidRPr="004F5FC7">
        <w:t xml:space="preserve"> (</w:t>
      </w:r>
      <w:r>
        <w:t>ЕГРЮЛ)</w:t>
      </w:r>
      <w:r w:rsidRPr="004F5FC7">
        <w:t>/</w:t>
      </w:r>
      <w:r>
        <w:t xml:space="preserve"> Единого государственного реестра индивидуальных предпринимателей (ЕГРИП)</w:t>
      </w:r>
      <w:r w:rsidRPr="004F5FC7">
        <w:t xml:space="preserve"> </w:t>
      </w:r>
      <w:r w:rsidRPr="00FE7EFA">
        <w:t xml:space="preserve"> от даты не позднее 1 месяца от даты подачи документов;</w:t>
      </w:r>
    </w:p>
    <w:p w:rsidR="00420E4B" w:rsidRPr="00FE7EFA" w:rsidRDefault="00420E4B" w:rsidP="00420E4B">
      <w:pPr>
        <w:numPr>
          <w:ilvl w:val="0"/>
          <w:numId w:val="4"/>
        </w:numPr>
        <w:tabs>
          <w:tab w:val="left" w:pos="539"/>
        </w:tabs>
        <w:spacing w:before="120"/>
        <w:ind w:left="426" w:hanging="284"/>
      </w:pPr>
      <w:r>
        <w:t xml:space="preserve">Заверенная </w:t>
      </w:r>
      <w:r>
        <w:rPr>
          <w:rFonts w:eastAsia="Calibri" w:cs="HelveticaNeueLT Std Med"/>
          <w:bCs/>
        </w:rPr>
        <w:t>Поставщиком</w:t>
      </w:r>
      <w:r>
        <w:t xml:space="preserve"> копия </w:t>
      </w:r>
      <w:r w:rsidRPr="00FE7EFA">
        <w:t>протокол</w:t>
      </w:r>
      <w:r>
        <w:t>а</w:t>
      </w:r>
      <w:r w:rsidRPr="00FE7EFA">
        <w:t xml:space="preserve"> (ино</w:t>
      </w:r>
      <w:r>
        <w:t>го</w:t>
      </w:r>
      <w:r w:rsidRPr="00FE7EFA">
        <w:t xml:space="preserve"> документ</w:t>
      </w:r>
      <w:r>
        <w:t>а</w:t>
      </w:r>
      <w:r w:rsidRPr="00FE7EFA">
        <w:t>), подтверждающ</w:t>
      </w:r>
      <w:r>
        <w:t>его</w:t>
      </w:r>
      <w:r w:rsidRPr="00FE7EFA">
        <w:t xml:space="preserve"> полномочия единоличного </w:t>
      </w:r>
      <w:r w:rsidRPr="007F589A">
        <w:t>исполнительного органа</w:t>
      </w:r>
      <w:r w:rsidRPr="007F589A">
        <w:rPr>
          <w:vertAlign w:val="superscript"/>
        </w:rPr>
        <w:t>3</w:t>
      </w:r>
      <w:r w:rsidRPr="00FE7EFA">
        <w:t>;</w:t>
      </w:r>
    </w:p>
    <w:p w:rsidR="00420E4B" w:rsidRDefault="00420E4B" w:rsidP="00420E4B">
      <w:pPr>
        <w:numPr>
          <w:ilvl w:val="0"/>
          <w:numId w:val="4"/>
        </w:numPr>
        <w:tabs>
          <w:tab w:val="left" w:pos="539"/>
        </w:tabs>
        <w:spacing w:before="120"/>
        <w:ind w:left="426" w:hanging="284"/>
      </w:pPr>
      <w:r>
        <w:t>Д</w:t>
      </w:r>
      <w:r w:rsidRPr="00FE7EFA">
        <w:t>оверенност</w:t>
      </w:r>
      <w:r>
        <w:t>ь</w:t>
      </w:r>
      <w:r w:rsidRPr="00FE7EFA">
        <w:t xml:space="preserve"> или иной документ, уполномочивающий то или иное лицо подписывать документы от имени </w:t>
      </w:r>
      <w:r>
        <w:rPr>
          <w:bCs/>
        </w:rPr>
        <w:t>Поставщик</w:t>
      </w:r>
      <w:r w:rsidRPr="00FE7EFA">
        <w:t>а</w:t>
      </w:r>
      <w:r>
        <w:t xml:space="preserve"> (при необходимости);</w:t>
      </w:r>
    </w:p>
    <w:p w:rsidR="00517886" w:rsidRDefault="00517886" w:rsidP="00517886">
      <w:pPr>
        <w:numPr>
          <w:ilvl w:val="0"/>
          <w:numId w:val="4"/>
        </w:numPr>
        <w:tabs>
          <w:tab w:val="left" w:pos="539"/>
        </w:tabs>
        <w:spacing w:before="120"/>
        <w:ind w:left="426" w:hanging="284"/>
      </w:pPr>
      <w:r>
        <w:t>Информация о принадлежности / отсутствии принадлежности Поставщика /Участника закупки к субъектам малого и среднего предпринимательства (только для резидентов РФ) в соответствии с Федеральным законом от 24.07.2007 №209-ФЗ «О развитии малого и среднего предпринимательства», в виде предоставления одного из нижеперечисленных документов:</w:t>
      </w:r>
    </w:p>
    <w:p w:rsidR="00517886" w:rsidRDefault="00517886" w:rsidP="00517886">
      <w:pPr>
        <w:tabs>
          <w:tab w:val="left" w:pos="539"/>
        </w:tabs>
        <w:spacing w:before="120"/>
        <w:ind w:left="1259"/>
      </w:pPr>
      <w:r>
        <w:t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https://rmsp.nalog.ru/).</w:t>
      </w:r>
    </w:p>
    <w:p w:rsidR="00517886" w:rsidRDefault="00517886" w:rsidP="00517886">
      <w:pPr>
        <w:tabs>
          <w:tab w:val="left" w:pos="539"/>
        </w:tabs>
        <w:spacing w:before="120"/>
        <w:ind w:left="1259"/>
      </w:pPr>
      <w:r>
        <w:t xml:space="preserve">или </w:t>
      </w:r>
    </w:p>
    <w:p w:rsidR="00517886" w:rsidRDefault="00517886" w:rsidP="00517886">
      <w:pPr>
        <w:tabs>
          <w:tab w:val="left" w:pos="539"/>
        </w:tabs>
        <w:spacing w:before="120"/>
        <w:ind w:left="1259"/>
      </w:pPr>
      <w:r>
        <w:t xml:space="preserve">Декларация о соответствии Поставщика /Участника закупки критериям отнесения к субъектам малого и среднего предпринимательства по форме приложения к Постановлению Правительства РФ от 11.12.2014 №1352 в случае отсутствия сведений о Поставщике,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"О развитии малого и среднего предпринимательства в </w:t>
      </w:r>
      <w:r>
        <w:lastRenderedPageBreak/>
        <w:t xml:space="preserve">Российской Федерации", в едином реестре субъектов малого и среднего предпринимательства. </w:t>
      </w:r>
    </w:p>
    <w:p w:rsidR="00517886" w:rsidRDefault="00517886" w:rsidP="00517886">
      <w:pPr>
        <w:tabs>
          <w:tab w:val="left" w:pos="539"/>
        </w:tabs>
        <w:spacing w:before="120"/>
        <w:ind w:left="1259"/>
      </w:pPr>
      <w:r>
        <w:t xml:space="preserve">или </w:t>
      </w:r>
    </w:p>
    <w:p w:rsidR="00517886" w:rsidRDefault="00517886" w:rsidP="00517886">
      <w:pPr>
        <w:tabs>
          <w:tab w:val="left" w:pos="539"/>
        </w:tabs>
        <w:spacing w:before="120"/>
        <w:ind w:left="1259"/>
      </w:pPr>
      <w:r>
        <w:t>Форма подтверждения отсутствия принадлежности Поставщика / Участника закупки к субъектам малого и среднего предпринимательства.</w:t>
      </w:r>
    </w:p>
    <w:p w:rsidR="00420E4B" w:rsidRDefault="00420E4B" w:rsidP="00517886">
      <w:pPr>
        <w:tabs>
          <w:tab w:val="left" w:pos="539"/>
        </w:tabs>
        <w:spacing w:before="120"/>
        <w:ind w:left="426"/>
      </w:pPr>
    </w:p>
    <w:p w:rsidR="00420E4B" w:rsidRDefault="00420E4B" w:rsidP="00420E4B">
      <w:pPr>
        <w:spacing w:after="120"/>
      </w:pPr>
    </w:p>
    <w:p w:rsidR="00420E4B" w:rsidRPr="005662D9" w:rsidRDefault="00420E4B" w:rsidP="00420E4B">
      <w:pPr>
        <w:spacing w:after="120"/>
      </w:pPr>
      <w:r w:rsidRPr="005E51D3">
        <w:t>В</w:t>
      </w:r>
      <w:r>
        <w:t xml:space="preserve">се представляемые документы </w:t>
      </w:r>
      <w:r w:rsidRPr="005E51D3">
        <w:t>должны быть составлены на русском языке или иметь перевод на русский язык.</w:t>
      </w:r>
    </w:p>
    <w:p w:rsidR="00420E4B" w:rsidRDefault="00420E4B" w:rsidP="00420E4B">
      <w:pPr>
        <w:pStyle w:val="1"/>
        <w:tabs>
          <w:tab w:val="clear" w:pos="360"/>
        </w:tabs>
        <w:ind w:left="0" w:firstLine="0"/>
        <w:rPr>
          <w:rFonts w:ascii="Arial" w:hAnsi="Arial" w:cs="Arial"/>
          <w:b/>
          <w:caps/>
          <w:szCs w:val="24"/>
        </w:rPr>
      </w:pPr>
      <w:bookmarkStart w:id="16" w:name="_Toc379286003"/>
      <w:bookmarkStart w:id="17" w:name="_Ref391311372"/>
      <w:bookmarkStart w:id="18" w:name="_Toc392495193"/>
      <w:bookmarkStart w:id="19" w:name="_Toc392610533"/>
      <w:bookmarkStart w:id="20" w:name="_Toc393989335"/>
      <w:bookmarkStart w:id="21" w:name="_Toc393888120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420E4B" w:rsidRPr="005662D9" w:rsidRDefault="00420E4B" w:rsidP="00420E4B">
      <w:pPr>
        <w:pStyle w:val="1"/>
        <w:numPr>
          <w:ilvl w:val="1"/>
          <w:numId w:val="2"/>
        </w:numPr>
        <w:ind w:left="0" w:firstLine="0"/>
        <w:rPr>
          <w:rFonts w:ascii="Arial" w:hAnsi="Arial" w:cs="Arial"/>
          <w:b/>
          <w:caps/>
          <w:szCs w:val="24"/>
        </w:rPr>
      </w:pPr>
      <w:r w:rsidRPr="005662D9">
        <w:rPr>
          <w:rFonts w:ascii="Arial" w:hAnsi="Arial" w:cs="Arial"/>
          <w:b/>
          <w:caps/>
          <w:szCs w:val="24"/>
        </w:rPr>
        <w:t>ТРЕБОВАНИЯ К ОФОРМЛЕНИЮ КОМПЛЕКТА ДОКУМЕНТОВ</w:t>
      </w:r>
      <w:bookmarkEnd w:id="16"/>
      <w:bookmarkEnd w:id="17"/>
      <w:bookmarkEnd w:id="18"/>
      <w:bookmarkEnd w:id="19"/>
      <w:bookmarkEnd w:id="20"/>
      <w:bookmarkEnd w:id="21"/>
    </w:p>
    <w:p w:rsidR="00420E4B" w:rsidRDefault="00420E4B" w:rsidP="00420E4B">
      <w:pPr>
        <w:pStyle w:val="a4"/>
        <w:numPr>
          <w:ilvl w:val="2"/>
          <w:numId w:val="2"/>
        </w:numPr>
        <w:tabs>
          <w:tab w:val="left" w:pos="6237"/>
        </w:tabs>
        <w:spacing w:before="120"/>
      </w:pPr>
      <w:r>
        <w:t>Д</w:t>
      </w:r>
      <w:r w:rsidRPr="001669D9">
        <w:t xml:space="preserve">окументы представляются в 1 экземпляре. </w:t>
      </w:r>
    </w:p>
    <w:p w:rsidR="00420E4B" w:rsidRDefault="00420E4B" w:rsidP="00420E4B">
      <w:pPr>
        <w:pStyle w:val="a4"/>
        <w:numPr>
          <w:ilvl w:val="2"/>
          <w:numId w:val="2"/>
        </w:numPr>
        <w:spacing w:before="120"/>
      </w:pPr>
      <w:r w:rsidRPr="001669D9">
        <w:t xml:space="preserve">Каждый документ должен быть представлен отдельным файлом в формате *.pdf или в графическом формате *.tif или *.jpg в качестве, пригодном для чтения, и поименован </w:t>
      </w:r>
      <w:r>
        <w:t>в</w:t>
      </w:r>
      <w:r w:rsidRPr="001669D9">
        <w:t xml:space="preserve"> соответствии с представляемым документом</w:t>
      </w:r>
      <w:r>
        <w:t xml:space="preserve">. </w:t>
      </w:r>
    </w:p>
    <w:p w:rsidR="00420E4B" w:rsidRDefault="00420E4B" w:rsidP="00420E4B">
      <w:pPr>
        <w:pStyle w:val="a4"/>
        <w:numPr>
          <w:ilvl w:val="2"/>
          <w:numId w:val="2"/>
        </w:numPr>
        <w:spacing w:before="120"/>
      </w:pPr>
      <w:r w:rsidRPr="001669D9">
        <w:t>Суммарный размер электронной версии документов не должен превышать 30 Мбайт.</w:t>
      </w:r>
    </w:p>
    <w:p w:rsidR="004B4CC7" w:rsidRDefault="004B4CC7" w:rsidP="004B4CC7">
      <w:pPr>
        <w:pStyle w:val="a4"/>
        <w:numPr>
          <w:ilvl w:val="2"/>
          <w:numId w:val="2"/>
        </w:numPr>
        <w:spacing w:before="120"/>
      </w:pPr>
      <w:r>
        <w:t>Срок действия справок и выписок 1 месяц с даты подачи документов.</w:t>
      </w:r>
    </w:p>
    <w:p w:rsidR="004B4CC7" w:rsidRDefault="004B4CC7" w:rsidP="004B4CC7">
      <w:pPr>
        <w:pStyle w:val="a4"/>
        <w:numPr>
          <w:ilvl w:val="2"/>
          <w:numId w:val="2"/>
        </w:numPr>
        <w:spacing w:before="120"/>
      </w:pPr>
      <w:r>
        <w:t>Изменение форматов запрещено</w:t>
      </w:r>
    </w:p>
    <w:p w:rsidR="004B4CC7" w:rsidRDefault="004B4CC7" w:rsidP="004B4CC7">
      <w:pPr>
        <w:pStyle w:val="a4"/>
        <w:numPr>
          <w:ilvl w:val="2"/>
          <w:numId w:val="2"/>
        </w:numPr>
        <w:spacing w:before="120"/>
      </w:pPr>
      <w:r w:rsidRPr="004B4CC7">
        <w:t>Компьютерная вставка изображения подписи и печати категорически запрещена.</w:t>
      </w:r>
      <w:bookmarkStart w:id="22" w:name="_GoBack"/>
      <w:bookmarkEnd w:id="22"/>
    </w:p>
    <w:p w:rsidR="009014C0" w:rsidRDefault="009014C0"/>
    <w:sectPr w:rsidR="00901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ED5" w:rsidRDefault="005F4ED5" w:rsidP="00420E4B">
      <w:r>
        <w:separator/>
      </w:r>
    </w:p>
  </w:endnote>
  <w:endnote w:type="continuationSeparator" w:id="0">
    <w:p w:rsidR="005F4ED5" w:rsidRDefault="005F4ED5" w:rsidP="00420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ED5" w:rsidRDefault="005F4ED5" w:rsidP="00420E4B">
      <w:r>
        <w:separator/>
      </w:r>
    </w:p>
  </w:footnote>
  <w:footnote w:type="continuationSeparator" w:id="0">
    <w:p w:rsidR="005F4ED5" w:rsidRDefault="005F4ED5" w:rsidP="00420E4B">
      <w:r>
        <w:continuationSeparator/>
      </w:r>
    </w:p>
  </w:footnote>
  <w:footnote w:id="1">
    <w:p w:rsidR="00420E4B" w:rsidRDefault="00420E4B" w:rsidP="00420E4B">
      <w:pPr>
        <w:pStyle w:val="a6"/>
      </w:pPr>
      <w:r>
        <w:rPr>
          <w:rStyle w:val="a3"/>
        </w:rPr>
        <w:footnoteRef/>
      </w:r>
      <w:r>
        <w:t xml:space="preserve">     Не предоставляется индивидуальными предпринимателями.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891C26"/>
    <w:multiLevelType w:val="hybridMultilevel"/>
    <w:tmpl w:val="B64634AE"/>
    <w:lvl w:ilvl="0" w:tplc="34B08A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00D"/>
    <w:rsid w:val="000E1F94"/>
    <w:rsid w:val="0028100D"/>
    <w:rsid w:val="002A2CCE"/>
    <w:rsid w:val="00420E4B"/>
    <w:rsid w:val="00471E51"/>
    <w:rsid w:val="004B4CC7"/>
    <w:rsid w:val="00517886"/>
    <w:rsid w:val="0057633E"/>
    <w:rsid w:val="005F21D2"/>
    <w:rsid w:val="005F4ED5"/>
    <w:rsid w:val="00635310"/>
    <w:rsid w:val="0068236D"/>
    <w:rsid w:val="0073107B"/>
    <w:rsid w:val="00865AB8"/>
    <w:rsid w:val="008A2AE2"/>
    <w:rsid w:val="008E2955"/>
    <w:rsid w:val="009014C0"/>
    <w:rsid w:val="00A2600E"/>
    <w:rsid w:val="00B85848"/>
    <w:rsid w:val="00E9029B"/>
    <w:rsid w:val="00EC6AD6"/>
    <w:rsid w:val="00EE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17250-DA53-4E9F-8BCC-1D3C4EC86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E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420E4B"/>
    <w:rPr>
      <w:rFonts w:cs="Times New Roman"/>
      <w:vertAlign w:val="superscript"/>
    </w:rPr>
  </w:style>
  <w:style w:type="paragraph" w:styleId="a4">
    <w:name w:val="List Paragraph"/>
    <w:basedOn w:val="a"/>
    <w:link w:val="a5"/>
    <w:uiPriority w:val="34"/>
    <w:qFormat/>
    <w:rsid w:val="00420E4B"/>
    <w:pPr>
      <w:ind w:left="708"/>
    </w:pPr>
  </w:style>
  <w:style w:type="paragraph" w:styleId="a6">
    <w:name w:val="footnote text"/>
    <w:basedOn w:val="a"/>
    <w:link w:val="a7"/>
    <w:uiPriority w:val="99"/>
    <w:rsid w:val="00420E4B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420E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писок 1"/>
    <w:basedOn w:val="a8"/>
    <w:rsid w:val="00420E4B"/>
    <w:pPr>
      <w:widowControl w:val="0"/>
      <w:overflowPunct w:val="0"/>
      <w:autoSpaceDE w:val="0"/>
      <w:autoSpaceDN w:val="0"/>
      <w:adjustRightInd w:val="0"/>
      <w:spacing w:before="60"/>
      <w:contextualSpacing w:val="0"/>
      <w:textAlignment w:val="baseline"/>
    </w:pPr>
    <w:rPr>
      <w:szCs w:val="20"/>
    </w:rPr>
  </w:style>
  <w:style w:type="paragraph" w:customStyle="1" w:styleId="S2">
    <w:name w:val="S_Заголовок2"/>
    <w:basedOn w:val="a"/>
    <w:next w:val="a"/>
    <w:rsid w:val="00420E4B"/>
    <w:pPr>
      <w:keepNext/>
      <w:outlineLvl w:val="1"/>
    </w:pPr>
    <w:rPr>
      <w:rFonts w:ascii="Arial" w:hAnsi="Arial"/>
      <w:b/>
      <w:caps/>
    </w:rPr>
  </w:style>
  <w:style w:type="character" w:customStyle="1" w:styleId="a5">
    <w:name w:val="Абзац списка Знак"/>
    <w:basedOn w:val="a0"/>
    <w:link w:val="a4"/>
    <w:uiPriority w:val="34"/>
    <w:locked/>
    <w:rsid w:val="00420E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Bullet"/>
    <w:basedOn w:val="a"/>
    <w:uiPriority w:val="99"/>
    <w:semiHidden/>
    <w:unhideWhenUsed/>
    <w:rsid w:val="00420E4B"/>
    <w:pPr>
      <w:tabs>
        <w:tab w:val="num" w:pos="360"/>
      </w:tabs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510</Words>
  <Characters>2912</Characters>
  <Application>Microsoft Office Word</Application>
  <DocSecurity>0</DocSecurity>
  <Lines>24</Lines>
  <Paragraphs>6</Paragraphs>
  <ScaleCrop>false</ScaleCrop>
  <Company>TNK-BP</Company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avmulyar</dc:creator>
  <cp:keywords/>
  <dc:description/>
  <cp:lastModifiedBy>Пархоменко Виктория Александровна</cp:lastModifiedBy>
  <cp:revision>6</cp:revision>
  <dcterms:created xsi:type="dcterms:W3CDTF">2015-12-15T04:39:00Z</dcterms:created>
  <dcterms:modified xsi:type="dcterms:W3CDTF">2024-01-26T04:34:00Z</dcterms:modified>
</cp:coreProperties>
</file>