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BA691F">
        <w:rPr>
          <w:b/>
          <w:bCs/>
        </w:rPr>
        <w:t>03</w:t>
      </w:r>
      <w:r w:rsidR="006D327E" w:rsidRPr="00BB26CF">
        <w:rPr>
          <w:b/>
          <w:bCs/>
        </w:rPr>
        <w:t>/202</w:t>
      </w:r>
      <w:r w:rsidR="003B2320">
        <w:rPr>
          <w:b/>
          <w:bCs/>
        </w:rPr>
        <w:t>5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E6680D">
        <w:rPr>
          <w:b/>
          <w:bCs/>
        </w:rPr>
        <w:t xml:space="preserve">         </w:t>
      </w:r>
      <w:r w:rsidR="00801D4D">
        <w:rPr>
          <w:b/>
          <w:bCs/>
        </w:rPr>
        <w:t xml:space="preserve">   </w:t>
      </w:r>
      <w:r w:rsidR="00E6680D">
        <w:rPr>
          <w:b/>
          <w:bCs/>
        </w:rPr>
        <w:t xml:space="preserve">         </w:t>
      </w:r>
      <w:r w:rsidR="004A404D">
        <w:rPr>
          <w:b/>
          <w:bCs/>
        </w:rPr>
        <w:t xml:space="preserve">  </w:t>
      </w:r>
      <w:r w:rsidR="00464493">
        <w:rPr>
          <w:b/>
          <w:bCs/>
        </w:rPr>
        <w:t xml:space="preserve">  </w:t>
      </w:r>
      <w:r w:rsidR="00A25BD5">
        <w:rPr>
          <w:b/>
          <w:bCs/>
        </w:rPr>
        <w:t xml:space="preserve"> </w:t>
      </w:r>
      <w:r w:rsidR="001B2F59">
        <w:rPr>
          <w:b/>
          <w:bCs/>
        </w:rPr>
        <w:t xml:space="preserve"> </w:t>
      </w:r>
      <w:r w:rsidR="00A25BD5" w:rsidRPr="00A25BD5">
        <w:rPr>
          <w:b/>
          <w:bCs/>
          <w:color w:val="000000"/>
        </w:rPr>
        <w:t xml:space="preserve">«24» апреля 2025 </w:t>
      </w:r>
      <w:r w:rsidR="00801D4D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0812E4" w:rsidRPr="000812E4">
        <w:t>Арматура трубопроводная (краны ср диаметров)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5809F4" w:rsidRPr="006D327E">
        <w:rPr>
          <w:b/>
        </w:rPr>
        <w:t xml:space="preserve">с </w:t>
      </w:r>
      <w:r w:rsidR="00A25BD5" w:rsidRPr="00A25BD5">
        <w:rPr>
          <w:b/>
        </w:rPr>
        <w:t xml:space="preserve">«24» апреля 2025 г. по «03» июня 2025 </w:t>
      </w:r>
      <w:r w:rsidR="00464493" w:rsidRPr="006D327E">
        <w:rPr>
          <w:b/>
        </w:rPr>
        <w:t>г.</w:t>
      </w:r>
      <w:r w:rsidR="00464493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3B2320">
        <w:rPr>
          <w:bCs/>
        </w:rPr>
        <w:t>0</w:t>
      </w:r>
      <w:r w:rsidR="00AD3A9C">
        <w:rPr>
          <w:bCs/>
        </w:rPr>
        <w:t>3</w:t>
      </w:r>
      <w:r w:rsidR="00C72853">
        <w:rPr>
          <w:bCs/>
        </w:rPr>
        <w:t>/202</w:t>
      </w:r>
      <w:r w:rsidR="003B2320">
        <w:rPr>
          <w:bCs/>
        </w:rPr>
        <w:t>5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681C41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681C41" w:rsidRPr="00C3607B" w:rsidRDefault="00681C41" w:rsidP="00681C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681C41" w:rsidRPr="0052741A" w:rsidRDefault="00681C41" w:rsidP="00681C41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681C41" w:rsidRDefault="00681C41" w:rsidP="00681C41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681C41" w:rsidRPr="003C100B" w:rsidRDefault="00681C41" w:rsidP="00681C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681C41" w:rsidRDefault="00681C41" w:rsidP="00681C41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>мо соблюсти критерии предквалификации претендентов на право участия в процедурах реализации НВЛ/НЛ, указанных в Приложении 1.</w:t>
      </w:r>
    </w:p>
    <w:p w:rsidR="00681C41" w:rsidRDefault="00681C41" w:rsidP="00681C41">
      <w:pPr>
        <w:pStyle w:val="20"/>
        <w:ind w:firstLine="709"/>
        <w:rPr>
          <w:sz w:val="24"/>
        </w:rPr>
      </w:pPr>
    </w:p>
    <w:p w:rsidR="00681C41" w:rsidRPr="005C0C80" w:rsidRDefault="00681C41" w:rsidP="00681C41">
      <w:pPr>
        <w:pStyle w:val="20"/>
        <w:ind w:firstLine="709"/>
        <w:rPr>
          <w:sz w:val="24"/>
        </w:rPr>
      </w:pPr>
    </w:p>
    <w:p w:rsidR="00681C41" w:rsidRDefault="00681C41" w:rsidP="00681C41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681C41" w:rsidRDefault="00681C41" w:rsidP="00681C41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681C41" w:rsidRPr="00EF58D2" w:rsidRDefault="00681C41" w:rsidP="00681C41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681C41" w:rsidRDefault="00681C41" w:rsidP="00681C41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81C41" w:rsidRPr="007B3D84" w:rsidRDefault="00681C41" w:rsidP="00681C41">
      <w:pPr>
        <w:jc w:val="both"/>
        <w:rPr>
          <w:i/>
        </w:rPr>
      </w:pPr>
    </w:p>
    <w:p w:rsidR="00681C41" w:rsidRPr="007B3D84" w:rsidRDefault="00681C41" w:rsidP="00681C41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681C41" w:rsidRPr="007B3D84" w:rsidRDefault="00681C41" w:rsidP="00681C41">
      <w:pPr>
        <w:jc w:val="both"/>
        <w:rPr>
          <w:i/>
        </w:rPr>
      </w:pPr>
    </w:p>
    <w:p w:rsidR="00681C41" w:rsidRPr="00D535CC" w:rsidRDefault="00681C41" w:rsidP="00801D4D">
      <w:pPr>
        <w:jc w:val="both"/>
        <w:rPr>
          <w:b/>
          <w:color w:val="000000" w:themeColor="text1"/>
        </w:rPr>
      </w:pPr>
      <w:r w:rsidRPr="006D327E">
        <w:rPr>
          <w:b/>
          <w:color w:val="000000" w:themeColor="text1"/>
        </w:rPr>
        <w:t xml:space="preserve">В срок </w:t>
      </w:r>
      <w:r w:rsidRPr="006D327E">
        <w:rPr>
          <w:b/>
        </w:rPr>
        <w:t xml:space="preserve">с </w:t>
      </w:r>
      <w:r w:rsidR="00A25BD5" w:rsidRPr="00A25BD5">
        <w:rPr>
          <w:b/>
        </w:rPr>
        <w:t xml:space="preserve">«24» апреля 2025 г. по «03» июня 2025 </w:t>
      </w:r>
      <w:r w:rsidR="00801D4D" w:rsidRPr="00801D4D">
        <w:rPr>
          <w:b/>
        </w:rPr>
        <w:t>г.</w:t>
      </w:r>
      <w:r w:rsidR="00801D4D">
        <w:rPr>
          <w:b/>
        </w:rPr>
        <w:t xml:space="preserve"> </w:t>
      </w:r>
      <w:r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Pr="007B3D84">
        <w:rPr>
          <w:color w:val="000000"/>
        </w:rPr>
        <w:t>п</w:t>
      </w:r>
      <w:r>
        <w:t xml:space="preserve">еречисленные выше документы должны </w:t>
      </w:r>
      <w:r w:rsidRPr="007B3D84">
        <w:t xml:space="preserve">быть </w:t>
      </w:r>
      <w:r>
        <w:t>нап</w:t>
      </w:r>
      <w:bookmarkStart w:id="0" w:name="_GoBack"/>
      <w:bookmarkEnd w:id="0"/>
      <w:r>
        <w:t xml:space="preserve">равлены на </w:t>
      </w:r>
      <w:r w:rsidRPr="00596879">
        <w:t>электронный почтовый ящик</w:t>
      </w:r>
      <w:r>
        <w:rPr>
          <w:sz w:val="28"/>
          <w:szCs w:val="28"/>
        </w:rPr>
        <w:t xml:space="preserve"> </w:t>
      </w:r>
      <w:hyperlink r:id="rId8" w:history="1">
        <w:r w:rsidRPr="00596879">
          <w:rPr>
            <w:rStyle w:val="a9"/>
            <w:lang w:val="en-US"/>
          </w:rPr>
          <w:t>tkpmtrrospan</w:t>
        </w:r>
        <w:r w:rsidRPr="00596879">
          <w:rPr>
            <w:rStyle w:val="a9"/>
          </w:rPr>
          <w:t>@</w:t>
        </w:r>
        <w:r w:rsidRPr="00596879">
          <w:rPr>
            <w:rStyle w:val="a9"/>
            <w:lang w:val="en-US"/>
          </w:rPr>
          <w:t>rspn</w:t>
        </w:r>
        <w:r w:rsidRPr="00596879">
          <w:rPr>
            <w:rStyle w:val="a9"/>
          </w:rPr>
          <w:t>.</w:t>
        </w:r>
        <w:r w:rsidRPr="00596879">
          <w:rPr>
            <w:rStyle w:val="a9"/>
            <w:lang w:val="en-US"/>
          </w:rPr>
          <w:t>rosneft</w:t>
        </w:r>
        <w:r w:rsidRPr="00596879">
          <w:rPr>
            <w:rStyle w:val="a9"/>
          </w:rPr>
          <w:t>.</w:t>
        </w:r>
        <w:r w:rsidRPr="00596879">
          <w:rPr>
            <w:rStyle w:val="a9"/>
            <w:lang w:val="en-US"/>
          </w:rPr>
          <w:t>ru</w:t>
        </w:r>
      </w:hyperlink>
      <w:r>
        <w:t>, защищенные паролем.</w:t>
      </w:r>
    </w:p>
    <w:p w:rsidR="00681C41" w:rsidRPr="007B3D84" w:rsidRDefault="00681C41" w:rsidP="00681C41">
      <w:pPr>
        <w:ind w:left="180"/>
        <w:jc w:val="both"/>
        <w:outlineLvl w:val="0"/>
      </w:pPr>
    </w:p>
    <w:p w:rsidR="00681C41" w:rsidRPr="007B3D84" w:rsidRDefault="00681C41" w:rsidP="00681C41">
      <w:pPr>
        <w:jc w:val="both"/>
        <w:rPr>
          <w:b/>
          <w:color w:val="FF0000"/>
        </w:rPr>
      </w:pPr>
    </w:p>
    <w:p w:rsidR="00681C41" w:rsidRPr="007B3D84" w:rsidRDefault="00681C41" w:rsidP="00681C41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681C41" w:rsidRPr="007B3D84" w:rsidRDefault="00681C41" w:rsidP="00681C41">
      <w:pPr>
        <w:jc w:val="both"/>
        <w:rPr>
          <w:b/>
          <w:u w:val="single"/>
        </w:rPr>
      </w:pPr>
    </w:p>
    <w:p w:rsidR="00681C41" w:rsidRPr="007B3D84" w:rsidRDefault="00681C41" w:rsidP="00681C41">
      <w:pPr>
        <w:pStyle w:val="a5"/>
        <w:jc w:val="both"/>
        <w:rPr>
          <w:rStyle w:val="a4"/>
          <w:sz w:val="24"/>
          <w:szCs w:val="24"/>
        </w:rPr>
      </w:pPr>
    </w:p>
    <w:p w:rsidR="00681C41" w:rsidRPr="007B3D84" w:rsidRDefault="00681C41" w:rsidP="00681C41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681C41" w:rsidRPr="007B3D84" w:rsidRDefault="00681C41" w:rsidP="00681C41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12E4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C661B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2FA"/>
    <w:rsid w:val="00190D8D"/>
    <w:rsid w:val="001A1FEB"/>
    <w:rsid w:val="001A2CDC"/>
    <w:rsid w:val="001A46E1"/>
    <w:rsid w:val="001A6BDD"/>
    <w:rsid w:val="001B0902"/>
    <w:rsid w:val="001B2F59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0C69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0EBD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2320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449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09F4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B7E94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17478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1C4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1D4D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5BD5"/>
    <w:rsid w:val="00A260E6"/>
    <w:rsid w:val="00A37560"/>
    <w:rsid w:val="00A43948"/>
    <w:rsid w:val="00A43FD4"/>
    <w:rsid w:val="00A514E9"/>
    <w:rsid w:val="00A549AA"/>
    <w:rsid w:val="00A558CD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3A9C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6BAA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A691F"/>
    <w:rsid w:val="00BB1363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94A89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6680D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2E76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46D303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pmtrrospan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B63AB-63BF-4C20-8C5A-97DB6533C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340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116</cp:revision>
  <cp:lastPrinted>2020-06-23T01:48:00Z</cp:lastPrinted>
  <dcterms:created xsi:type="dcterms:W3CDTF">2022-01-19T11:55:00Z</dcterms:created>
  <dcterms:modified xsi:type="dcterms:W3CDTF">2025-04-24T04:52:00Z</dcterms:modified>
</cp:coreProperties>
</file>