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062A34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9E6858">
        <w:rPr>
          <w:b/>
          <w:bCs/>
        </w:rPr>
        <w:t xml:space="preserve">  </w:t>
      </w:r>
      <w:r w:rsidR="004A404D">
        <w:rPr>
          <w:b/>
          <w:bCs/>
        </w:rPr>
        <w:t xml:space="preserve">  </w:t>
      </w:r>
      <w:r w:rsidR="009C035F">
        <w:rPr>
          <w:b/>
          <w:bCs/>
        </w:rPr>
        <w:t xml:space="preserve">  </w:t>
      </w:r>
      <w:r w:rsidR="00CD3B42">
        <w:rPr>
          <w:b/>
          <w:bCs/>
        </w:rPr>
        <w:t xml:space="preserve">   </w:t>
      </w:r>
      <w:r w:rsidR="009C035F">
        <w:rPr>
          <w:b/>
          <w:bCs/>
        </w:rPr>
        <w:t xml:space="preserve"> </w:t>
      </w:r>
      <w:r w:rsidR="00CD3B42" w:rsidRPr="00CD3B42">
        <w:rPr>
          <w:b/>
          <w:bCs/>
        </w:rPr>
        <w:t xml:space="preserve">«04» июня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62A34" w:rsidRPr="00062A34">
        <w:t>Материалы полимерные изоляционные (Клеи, Пленки, ленты, манж.д/защ.труб, комл.к ним)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CD3B42" w:rsidRPr="00CD3B42">
        <w:rPr>
          <w:b/>
          <w:bCs/>
        </w:rPr>
        <w:t xml:space="preserve">«04» июня 2025 г. по «15» июля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062A34">
        <w:rPr>
          <w:bCs/>
        </w:rPr>
        <w:t>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CD3B42" w:rsidRPr="00CD3B42">
        <w:rPr>
          <w:b/>
        </w:rPr>
        <w:t xml:space="preserve">«04» июня 2025 г. по «15» июля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</w:t>
      </w:r>
      <w:bookmarkStart w:id="0" w:name="_GoBack"/>
      <w:bookmarkEnd w:id="0"/>
      <w:r w:rsidR="00D720E2" w:rsidRPr="006D327E">
        <w:t>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024A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E6858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3B42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304E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9EA6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75B1-6DA6-423B-BD0C-9B08174E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360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2025-06-04T04:45:00Z</dcterms:modified>
</cp:coreProperties>
</file>