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F22CE6">
        <w:rPr>
          <w:b/>
          <w:bCs/>
        </w:rPr>
        <w:t>12</w:t>
      </w:r>
      <w:r w:rsidR="008D7D5A">
        <w:rPr>
          <w:b/>
          <w:bCs/>
        </w:rPr>
        <w:t>5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22CE6" w:rsidRPr="00F22CE6">
        <w:t>Расходомер Promass 83F1H-AD7SEAEAAFAA+Z1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F22CE6">
        <w:rPr>
          <w:bCs/>
        </w:rPr>
        <w:t>12</w:t>
      </w:r>
      <w:r w:rsidR="008D7D5A">
        <w:rPr>
          <w:bCs/>
        </w:rPr>
        <w:t>5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>потенциал</w:t>
      </w:r>
      <w:bookmarkStart w:id="0" w:name="_GoBack"/>
      <w:bookmarkEnd w:id="0"/>
      <w:r w:rsidR="006D327E">
        <w:t xml:space="preserve">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2CE6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7B7CE-210E-4EC7-9024-493F750C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360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2026-01-23T15:15:00Z</dcterms:modified>
</cp:coreProperties>
</file>