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0314" w:type="dxa"/>
        <w:tblInd w:w="-743" w:type="dxa"/>
        <w:tblLayout w:type="fixed"/>
        <w:tblLook w:val="0480" w:firstRow="0" w:lastRow="0" w:firstColumn="1" w:lastColumn="0" w:noHBand="0" w:noVBand="1"/>
      </w:tblPr>
      <w:tblGrid>
        <w:gridCol w:w="4962"/>
        <w:gridCol w:w="5352"/>
      </w:tblGrid>
      <w:tr w:rsidR="00DC2657" w:rsidRPr="00E160D0" w:rsidTr="00322F53">
        <w:tc>
          <w:tcPr>
            <w:tcW w:w="4962" w:type="dxa"/>
            <w:vAlign w:val="center"/>
          </w:tcPr>
          <w:p w:rsidR="00C478E5" w:rsidRPr="00E160D0" w:rsidRDefault="000034C5" w:rsidP="00F57C7B">
            <w:pPr>
              <w:jc w:val="center"/>
              <w:rPr>
                <w:rFonts w:cs="Tahoma"/>
                <w:b/>
                <w:sz w:val="20"/>
                <w:szCs w:val="20"/>
              </w:rPr>
            </w:pPr>
            <w:bookmarkStart w:id="0" w:name="_GoBack"/>
            <w:bookmarkEnd w:id="0"/>
            <w:r w:rsidRPr="00E160D0">
              <w:rPr>
                <w:rFonts w:cs="Tahoma"/>
                <w:b/>
                <w:sz w:val="20"/>
                <w:szCs w:val="20"/>
              </w:rPr>
              <w:t xml:space="preserve">КОНТРАКТ № </w:t>
            </w:r>
            <w:r w:rsidR="00B64F62" w:rsidRPr="00E160D0">
              <w:rPr>
                <w:rFonts w:cs="Tahoma"/>
                <w:b/>
                <w:sz w:val="20"/>
                <w:szCs w:val="20"/>
              </w:rPr>
              <w:fldChar w:fldCharType="begin">
                <w:ffData>
                  <w:name w:val="ТекстовоеПоле127"/>
                  <w:enabled/>
                  <w:calcOnExit w:val="0"/>
                  <w:textInput/>
                </w:ffData>
              </w:fldChar>
            </w:r>
            <w:r w:rsidR="00B64F62" w:rsidRPr="00E160D0">
              <w:rPr>
                <w:rFonts w:cs="Tahoma"/>
                <w:b/>
                <w:sz w:val="20"/>
                <w:szCs w:val="20"/>
              </w:rPr>
              <w:instrText xml:space="preserve"> </w:instrText>
            </w:r>
            <w:bookmarkStart w:id="1" w:name="ТекстовоеПоле127"/>
            <w:r w:rsidR="00B64F62" w:rsidRPr="00E160D0">
              <w:rPr>
                <w:rFonts w:cs="Tahoma"/>
                <w:b/>
                <w:sz w:val="20"/>
                <w:szCs w:val="20"/>
              </w:rPr>
              <w:instrText xml:space="preserve">FORMTEXT </w:instrText>
            </w:r>
            <w:r w:rsidR="00B64F62" w:rsidRPr="00E160D0">
              <w:rPr>
                <w:rFonts w:cs="Tahoma"/>
                <w:b/>
                <w:sz w:val="20"/>
                <w:szCs w:val="20"/>
              </w:rPr>
            </w:r>
            <w:r w:rsidR="00B64F62" w:rsidRPr="00E160D0">
              <w:rPr>
                <w:rFonts w:cs="Tahoma"/>
                <w:b/>
                <w:sz w:val="20"/>
                <w:szCs w:val="20"/>
              </w:rPr>
              <w:fldChar w:fldCharType="separate"/>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B64F62" w:rsidRPr="00E160D0">
              <w:rPr>
                <w:rFonts w:cs="Tahoma"/>
                <w:b/>
                <w:sz w:val="20"/>
                <w:szCs w:val="20"/>
              </w:rPr>
              <w:fldChar w:fldCharType="end"/>
            </w:r>
            <w:bookmarkEnd w:id="1"/>
          </w:p>
          <w:p w:rsidR="00C478E5" w:rsidRPr="00E160D0" w:rsidRDefault="00C478E5" w:rsidP="00F57C7B">
            <w:pPr>
              <w:jc w:val="center"/>
              <w:rPr>
                <w:rFonts w:cs="Tahoma"/>
                <w:b/>
                <w:sz w:val="20"/>
                <w:szCs w:val="20"/>
              </w:rPr>
            </w:pPr>
            <w:r w:rsidRPr="00E160D0">
              <w:rPr>
                <w:rFonts w:cs="Tahoma"/>
                <w:b/>
                <w:sz w:val="20"/>
                <w:szCs w:val="20"/>
              </w:rPr>
              <w:t>г. Мо</w:t>
            </w:r>
            <w:r w:rsidR="000034C5" w:rsidRPr="00E160D0">
              <w:rPr>
                <w:rFonts w:cs="Tahoma"/>
                <w:b/>
                <w:sz w:val="20"/>
                <w:szCs w:val="20"/>
              </w:rPr>
              <w:t xml:space="preserve">сква             </w:t>
            </w:r>
            <w:r w:rsidR="008715C4" w:rsidRPr="00E160D0">
              <w:rPr>
                <w:rFonts w:cs="Tahoma"/>
                <w:b/>
                <w:sz w:val="20"/>
                <w:szCs w:val="20"/>
              </w:rPr>
              <w:t>«</w:t>
            </w:r>
            <w:r w:rsidR="00B64F62" w:rsidRPr="00E160D0">
              <w:rPr>
                <w:rFonts w:cs="Tahoma"/>
                <w:b/>
                <w:sz w:val="20"/>
                <w:szCs w:val="20"/>
              </w:rPr>
              <w:fldChar w:fldCharType="begin">
                <w:ffData>
                  <w:name w:val="ТекстовоеПоле124"/>
                  <w:enabled/>
                  <w:calcOnExit w:val="0"/>
                  <w:textInput/>
                </w:ffData>
              </w:fldChar>
            </w:r>
            <w:r w:rsidR="00B64F62" w:rsidRPr="00E160D0">
              <w:rPr>
                <w:rFonts w:cs="Tahoma"/>
                <w:b/>
                <w:sz w:val="20"/>
                <w:szCs w:val="20"/>
              </w:rPr>
              <w:instrText xml:space="preserve"> </w:instrText>
            </w:r>
            <w:bookmarkStart w:id="2" w:name="ТекстовоеПоле124"/>
            <w:r w:rsidR="00B64F62" w:rsidRPr="00E160D0">
              <w:rPr>
                <w:rFonts w:cs="Tahoma"/>
                <w:b/>
                <w:sz w:val="20"/>
                <w:szCs w:val="20"/>
              </w:rPr>
              <w:instrText xml:space="preserve">FORMTEXT </w:instrText>
            </w:r>
            <w:r w:rsidR="00B64F62" w:rsidRPr="00E160D0">
              <w:rPr>
                <w:rFonts w:cs="Tahoma"/>
                <w:b/>
                <w:sz w:val="20"/>
                <w:szCs w:val="20"/>
              </w:rPr>
            </w:r>
            <w:r w:rsidR="00B64F62" w:rsidRPr="00E160D0">
              <w:rPr>
                <w:rFonts w:cs="Tahoma"/>
                <w:b/>
                <w:sz w:val="20"/>
                <w:szCs w:val="20"/>
              </w:rPr>
              <w:fldChar w:fldCharType="separate"/>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B64F62" w:rsidRPr="00E160D0">
              <w:rPr>
                <w:rFonts w:cs="Tahoma"/>
                <w:b/>
                <w:sz w:val="20"/>
                <w:szCs w:val="20"/>
              </w:rPr>
              <w:fldChar w:fldCharType="end"/>
            </w:r>
            <w:bookmarkEnd w:id="2"/>
            <w:r w:rsidR="008715C4" w:rsidRPr="00E160D0">
              <w:rPr>
                <w:rFonts w:cs="Tahoma"/>
                <w:b/>
                <w:sz w:val="20"/>
                <w:szCs w:val="20"/>
              </w:rPr>
              <w:t xml:space="preserve">» </w:t>
            </w:r>
            <w:r w:rsidR="00B64F62" w:rsidRPr="00E160D0">
              <w:rPr>
                <w:rFonts w:cs="Tahoma"/>
                <w:b/>
                <w:sz w:val="20"/>
                <w:szCs w:val="20"/>
              </w:rPr>
              <w:fldChar w:fldCharType="begin">
                <w:ffData>
                  <w:name w:val="ТекстовоеПоле126"/>
                  <w:enabled/>
                  <w:calcOnExit w:val="0"/>
                  <w:textInput/>
                </w:ffData>
              </w:fldChar>
            </w:r>
            <w:bookmarkStart w:id="3" w:name="ТекстовоеПоле126"/>
            <w:r w:rsidR="00B64F62" w:rsidRPr="00E160D0">
              <w:rPr>
                <w:rFonts w:cs="Tahoma"/>
                <w:b/>
                <w:sz w:val="20"/>
                <w:szCs w:val="20"/>
              </w:rPr>
              <w:instrText xml:space="preserve"> FORMTEXT </w:instrText>
            </w:r>
            <w:r w:rsidR="00B64F62" w:rsidRPr="00E160D0">
              <w:rPr>
                <w:rFonts w:cs="Tahoma"/>
                <w:b/>
                <w:sz w:val="20"/>
                <w:szCs w:val="20"/>
              </w:rPr>
            </w:r>
            <w:r w:rsidR="00B64F62" w:rsidRPr="00E160D0">
              <w:rPr>
                <w:rFonts w:cs="Tahoma"/>
                <w:b/>
                <w:sz w:val="20"/>
                <w:szCs w:val="20"/>
              </w:rPr>
              <w:fldChar w:fldCharType="separate"/>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B64F62" w:rsidRPr="00E160D0">
              <w:rPr>
                <w:rFonts w:cs="Tahoma"/>
                <w:b/>
                <w:sz w:val="20"/>
                <w:szCs w:val="20"/>
              </w:rPr>
              <w:fldChar w:fldCharType="end"/>
            </w:r>
            <w:bookmarkEnd w:id="3"/>
            <w:r w:rsidR="00B64F62" w:rsidRPr="00E160D0">
              <w:rPr>
                <w:rFonts w:cs="Tahoma"/>
                <w:b/>
                <w:sz w:val="20"/>
                <w:szCs w:val="20"/>
                <w:lang w:val="en-US"/>
              </w:rPr>
              <w:t xml:space="preserve"> </w:t>
            </w:r>
            <w:r w:rsidR="00B64F62" w:rsidRPr="00E160D0">
              <w:rPr>
                <w:rFonts w:cs="Tahoma"/>
                <w:b/>
                <w:sz w:val="20"/>
                <w:szCs w:val="20"/>
              </w:rPr>
              <w:fldChar w:fldCharType="begin">
                <w:ffData>
                  <w:name w:val="ТекстовоеПоле125"/>
                  <w:enabled/>
                  <w:calcOnExit w:val="0"/>
                  <w:textInput/>
                </w:ffData>
              </w:fldChar>
            </w:r>
            <w:r w:rsidR="00B64F62" w:rsidRPr="00E160D0">
              <w:rPr>
                <w:rFonts w:cs="Tahoma"/>
                <w:b/>
                <w:sz w:val="20"/>
                <w:szCs w:val="20"/>
              </w:rPr>
              <w:instrText xml:space="preserve"> </w:instrText>
            </w:r>
            <w:bookmarkStart w:id="4" w:name="ТекстовоеПоле125"/>
            <w:r w:rsidR="00B64F62" w:rsidRPr="00E160D0">
              <w:rPr>
                <w:rFonts w:cs="Tahoma"/>
                <w:b/>
                <w:sz w:val="20"/>
                <w:szCs w:val="20"/>
              </w:rPr>
              <w:instrText xml:space="preserve">FORMTEXT </w:instrText>
            </w:r>
            <w:r w:rsidR="00B64F62" w:rsidRPr="00E160D0">
              <w:rPr>
                <w:rFonts w:cs="Tahoma"/>
                <w:b/>
                <w:sz w:val="20"/>
                <w:szCs w:val="20"/>
              </w:rPr>
            </w:r>
            <w:r w:rsidR="00B64F62" w:rsidRPr="00E160D0">
              <w:rPr>
                <w:rFonts w:cs="Tahoma"/>
                <w:b/>
                <w:sz w:val="20"/>
                <w:szCs w:val="20"/>
              </w:rPr>
              <w:fldChar w:fldCharType="separate"/>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B64F62" w:rsidRPr="00E160D0">
              <w:rPr>
                <w:rFonts w:cs="Tahoma"/>
                <w:b/>
                <w:sz w:val="20"/>
                <w:szCs w:val="20"/>
              </w:rPr>
              <w:fldChar w:fldCharType="end"/>
            </w:r>
            <w:bookmarkEnd w:id="4"/>
            <w:r w:rsidRPr="00E160D0">
              <w:rPr>
                <w:rFonts w:cs="Tahoma"/>
                <w:b/>
                <w:sz w:val="20"/>
                <w:szCs w:val="20"/>
              </w:rPr>
              <w:t>г.</w:t>
            </w:r>
          </w:p>
        </w:tc>
        <w:tc>
          <w:tcPr>
            <w:tcW w:w="5352" w:type="dxa"/>
            <w:vAlign w:val="center"/>
          </w:tcPr>
          <w:p w:rsidR="00C478E5" w:rsidRPr="00E160D0" w:rsidRDefault="00C478E5" w:rsidP="00F57C7B">
            <w:pPr>
              <w:jc w:val="center"/>
              <w:rPr>
                <w:rFonts w:cs="Tahoma"/>
                <w:b/>
                <w:sz w:val="20"/>
                <w:szCs w:val="20"/>
              </w:rPr>
            </w:pPr>
            <w:r w:rsidRPr="00E160D0">
              <w:rPr>
                <w:rFonts w:cs="Tahoma"/>
                <w:b/>
                <w:sz w:val="20"/>
                <w:szCs w:val="20"/>
              </w:rPr>
              <w:t xml:space="preserve">CONTRACT № </w:t>
            </w:r>
            <w:r w:rsidR="00B64F62" w:rsidRPr="00E160D0">
              <w:rPr>
                <w:rFonts w:cs="Tahoma"/>
                <w:b/>
                <w:sz w:val="20"/>
                <w:szCs w:val="20"/>
              </w:rPr>
              <w:fldChar w:fldCharType="begin">
                <w:ffData>
                  <w:name w:val="ТекстовоеПоле128"/>
                  <w:enabled/>
                  <w:calcOnExit w:val="0"/>
                  <w:textInput/>
                </w:ffData>
              </w:fldChar>
            </w:r>
            <w:r w:rsidR="00B64F62" w:rsidRPr="00E160D0">
              <w:rPr>
                <w:rFonts w:cs="Tahoma"/>
                <w:b/>
                <w:sz w:val="20"/>
                <w:szCs w:val="20"/>
              </w:rPr>
              <w:instrText xml:space="preserve"> </w:instrText>
            </w:r>
            <w:bookmarkStart w:id="5" w:name="ТекстовоеПоле128"/>
            <w:r w:rsidR="00B64F62" w:rsidRPr="00E160D0">
              <w:rPr>
                <w:rFonts w:cs="Tahoma"/>
                <w:b/>
                <w:sz w:val="20"/>
                <w:szCs w:val="20"/>
              </w:rPr>
              <w:instrText xml:space="preserve">FORMTEXT </w:instrText>
            </w:r>
            <w:r w:rsidR="00B64F62" w:rsidRPr="00E160D0">
              <w:rPr>
                <w:rFonts w:cs="Tahoma"/>
                <w:b/>
                <w:sz w:val="20"/>
                <w:szCs w:val="20"/>
              </w:rPr>
            </w:r>
            <w:r w:rsidR="00B64F62" w:rsidRPr="00E160D0">
              <w:rPr>
                <w:rFonts w:cs="Tahoma"/>
                <w:b/>
                <w:sz w:val="20"/>
                <w:szCs w:val="20"/>
              </w:rPr>
              <w:fldChar w:fldCharType="separate"/>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B64F62" w:rsidRPr="00E160D0">
              <w:rPr>
                <w:rFonts w:cs="Tahoma"/>
                <w:b/>
                <w:sz w:val="20"/>
                <w:szCs w:val="20"/>
              </w:rPr>
              <w:fldChar w:fldCharType="end"/>
            </w:r>
            <w:bookmarkEnd w:id="5"/>
          </w:p>
          <w:p w:rsidR="00C478E5" w:rsidRPr="00E160D0" w:rsidRDefault="000034C5" w:rsidP="00F57C7B">
            <w:pPr>
              <w:jc w:val="center"/>
              <w:rPr>
                <w:rFonts w:cs="Tahoma"/>
                <w:b/>
                <w:sz w:val="20"/>
                <w:szCs w:val="20"/>
                <w:lang w:val="en-US"/>
              </w:rPr>
            </w:pPr>
            <w:r w:rsidRPr="00E160D0">
              <w:rPr>
                <w:rFonts w:cs="Tahoma"/>
                <w:b/>
                <w:sz w:val="20"/>
                <w:szCs w:val="20"/>
              </w:rPr>
              <w:t xml:space="preserve">Moscow              </w:t>
            </w:r>
            <w:r w:rsidR="00B64F62" w:rsidRPr="00E160D0">
              <w:rPr>
                <w:rFonts w:cs="Tahoma"/>
                <w:b/>
                <w:sz w:val="20"/>
                <w:szCs w:val="20"/>
              </w:rPr>
              <w:fldChar w:fldCharType="begin">
                <w:ffData>
                  <w:name w:val="ТекстовоеПоле124"/>
                  <w:enabled/>
                  <w:calcOnExit w:val="0"/>
                  <w:textInput/>
                </w:ffData>
              </w:fldChar>
            </w:r>
            <w:r w:rsidR="00B64F62" w:rsidRPr="00E160D0">
              <w:rPr>
                <w:rFonts w:cs="Tahoma"/>
                <w:b/>
                <w:sz w:val="20"/>
                <w:szCs w:val="20"/>
              </w:rPr>
              <w:instrText xml:space="preserve"> FORMTEXT </w:instrText>
            </w:r>
            <w:r w:rsidR="00B64F62" w:rsidRPr="00E160D0">
              <w:rPr>
                <w:rFonts w:cs="Tahoma"/>
                <w:b/>
                <w:sz w:val="20"/>
                <w:szCs w:val="20"/>
              </w:rPr>
            </w:r>
            <w:r w:rsidR="00B64F62" w:rsidRPr="00E160D0">
              <w:rPr>
                <w:rFonts w:cs="Tahoma"/>
                <w:b/>
                <w:sz w:val="20"/>
                <w:szCs w:val="20"/>
              </w:rPr>
              <w:fldChar w:fldCharType="separate"/>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B64F62" w:rsidRPr="00E160D0">
              <w:rPr>
                <w:rFonts w:cs="Tahoma"/>
                <w:b/>
                <w:sz w:val="20"/>
                <w:szCs w:val="20"/>
              </w:rPr>
              <w:fldChar w:fldCharType="end"/>
            </w:r>
            <w:r w:rsidR="00B64F62" w:rsidRPr="00E160D0">
              <w:rPr>
                <w:rFonts w:cs="Tahoma"/>
                <w:b/>
                <w:sz w:val="20"/>
                <w:szCs w:val="20"/>
              </w:rPr>
              <w:t xml:space="preserve">» </w:t>
            </w:r>
            <w:r w:rsidR="00B64F62" w:rsidRPr="00E160D0">
              <w:rPr>
                <w:rFonts w:cs="Tahoma"/>
                <w:b/>
                <w:sz w:val="20"/>
                <w:szCs w:val="20"/>
              </w:rPr>
              <w:fldChar w:fldCharType="begin">
                <w:ffData>
                  <w:name w:val="ТекстовоеПоле126"/>
                  <w:enabled/>
                  <w:calcOnExit w:val="0"/>
                  <w:textInput/>
                </w:ffData>
              </w:fldChar>
            </w:r>
            <w:r w:rsidR="00B64F62" w:rsidRPr="00E160D0">
              <w:rPr>
                <w:rFonts w:cs="Tahoma"/>
                <w:b/>
                <w:sz w:val="20"/>
                <w:szCs w:val="20"/>
              </w:rPr>
              <w:instrText xml:space="preserve"> FORMTEXT </w:instrText>
            </w:r>
            <w:r w:rsidR="00B64F62" w:rsidRPr="00E160D0">
              <w:rPr>
                <w:rFonts w:cs="Tahoma"/>
                <w:b/>
                <w:sz w:val="20"/>
                <w:szCs w:val="20"/>
              </w:rPr>
            </w:r>
            <w:r w:rsidR="00B64F62" w:rsidRPr="00E160D0">
              <w:rPr>
                <w:rFonts w:cs="Tahoma"/>
                <w:b/>
                <w:sz w:val="20"/>
                <w:szCs w:val="20"/>
              </w:rPr>
              <w:fldChar w:fldCharType="separate"/>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B64F62" w:rsidRPr="00E160D0">
              <w:rPr>
                <w:rFonts w:cs="Tahoma"/>
                <w:b/>
                <w:sz w:val="20"/>
                <w:szCs w:val="20"/>
              </w:rPr>
              <w:fldChar w:fldCharType="end"/>
            </w:r>
            <w:r w:rsidR="00B64F62" w:rsidRPr="00E160D0">
              <w:rPr>
                <w:rFonts w:cs="Tahoma"/>
                <w:b/>
                <w:sz w:val="20"/>
                <w:szCs w:val="20"/>
                <w:lang w:val="en-US"/>
              </w:rPr>
              <w:t xml:space="preserve"> </w:t>
            </w:r>
            <w:r w:rsidR="00B64F62" w:rsidRPr="00E160D0">
              <w:rPr>
                <w:rFonts w:cs="Tahoma"/>
                <w:b/>
                <w:sz w:val="20"/>
                <w:szCs w:val="20"/>
              </w:rPr>
              <w:fldChar w:fldCharType="begin">
                <w:ffData>
                  <w:name w:val="ТекстовоеПоле125"/>
                  <w:enabled/>
                  <w:calcOnExit w:val="0"/>
                  <w:textInput/>
                </w:ffData>
              </w:fldChar>
            </w:r>
            <w:r w:rsidR="00B64F62" w:rsidRPr="00E160D0">
              <w:rPr>
                <w:rFonts w:cs="Tahoma"/>
                <w:b/>
                <w:sz w:val="20"/>
                <w:szCs w:val="20"/>
              </w:rPr>
              <w:instrText xml:space="preserve"> FORMTEXT </w:instrText>
            </w:r>
            <w:r w:rsidR="00B64F62" w:rsidRPr="00E160D0">
              <w:rPr>
                <w:rFonts w:cs="Tahoma"/>
                <w:b/>
                <w:sz w:val="20"/>
                <w:szCs w:val="20"/>
              </w:rPr>
            </w:r>
            <w:r w:rsidR="00B64F62" w:rsidRPr="00E160D0">
              <w:rPr>
                <w:rFonts w:cs="Tahoma"/>
                <w:b/>
                <w:sz w:val="20"/>
                <w:szCs w:val="20"/>
              </w:rPr>
              <w:fldChar w:fldCharType="separate"/>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B64F62" w:rsidRPr="00E160D0">
              <w:rPr>
                <w:rFonts w:cs="Tahoma"/>
                <w:b/>
                <w:sz w:val="20"/>
                <w:szCs w:val="20"/>
              </w:rPr>
              <w:fldChar w:fldCharType="end"/>
            </w:r>
          </w:p>
        </w:tc>
      </w:tr>
      <w:tr w:rsidR="00DC2657" w:rsidRPr="00D006B2" w:rsidTr="00322F53">
        <w:tc>
          <w:tcPr>
            <w:tcW w:w="4962" w:type="dxa"/>
          </w:tcPr>
          <w:p w:rsidR="00C478E5" w:rsidRPr="00E160D0" w:rsidRDefault="00C478E5" w:rsidP="00E450B3">
            <w:pPr>
              <w:jc w:val="both"/>
              <w:rPr>
                <w:rFonts w:cs="Tahoma"/>
                <w:sz w:val="20"/>
                <w:szCs w:val="20"/>
              </w:rPr>
            </w:pPr>
            <w:r w:rsidRPr="00E160D0">
              <w:rPr>
                <w:rFonts w:cs="Tahoma"/>
                <w:b/>
                <w:sz w:val="20"/>
                <w:szCs w:val="20"/>
              </w:rPr>
              <w:t>ПАО «НК «РОСНЕФТЬ» (Россия)</w:t>
            </w:r>
            <w:r w:rsidRPr="00E160D0">
              <w:rPr>
                <w:rFonts w:cs="Tahoma"/>
                <w:sz w:val="20"/>
                <w:szCs w:val="20"/>
              </w:rPr>
              <w:t xml:space="preserve">, далее именуемое </w:t>
            </w:r>
            <w:r w:rsidRPr="00E160D0">
              <w:rPr>
                <w:rFonts w:cs="Tahoma"/>
                <w:b/>
                <w:sz w:val="20"/>
                <w:szCs w:val="20"/>
              </w:rPr>
              <w:t>«Продавец»</w:t>
            </w:r>
            <w:r w:rsidRPr="00E160D0">
              <w:rPr>
                <w:rFonts w:cs="Tahoma"/>
                <w:sz w:val="20"/>
                <w:szCs w:val="20"/>
              </w:rPr>
              <w:t xml:space="preserve">, в лице </w:t>
            </w:r>
            <w:r w:rsidR="00B64F62" w:rsidRPr="00E160D0">
              <w:rPr>
                <w:rFonts w:cs="Tahoma"/>
                <w:sz w:val="20"/>
                <w:szCs w:val="20"/>
              </w:rPr>
              <w:fldChar w:fldCharType="begin">
                <w:ffData>
                  <w:name w:val="ТекстовоеПоле123"/>
                  <w:enabled/>
                  <w:calcOnExit w:val="0"/>
                  <w:textInput/>
                </w:ffData>
              </w:fldChar>
            </w:r>
            <w:r w:rsidR="00B64F62" w:rsidRPr="00E160D0">
              <w:rPr>
                <w:rFonts w:cs="Tahoma"/>
                <w:sz w:val="20"/>
                <w:szCs w:val="20"/>
              </w:rPr>
              <w:instrText xml:space="preserve"> </w:instrText>
            </w:r>
            <w:bookmarkStart w:id="6" w:name="ТекстовоеПоле123"/>
            <w:r w:rsidR="00B64F62" w:rsidRPr="00E160D0">
              <w:rPr>
                <w:rFonts w:cs="Tahoma"/>
                <w:sz w:val="20"/>
                <w:szCs w:val="20"/>
              </w:rPr>
              <w:instrText xml:space="preserve">FORMTEXT </w:instrText>
            </w:r>
            <w:r w:rsidR="00B64F62" w:rsidRPr="00E160D0">
              <w:rPr>
                <w:rFonts w:cs="Tahoma"/>
                <w:sz w:val="20"/>
                <w:szCs w:val="20"/>
              </w:rPr>
            </w:r>
            <w:r w:rsidR="00B64F62"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B64F62" w:rsidRPr="00E160D0">
              <w:rPr>
                <w:rFonts w:cs="Tahoma"/>
                <w:sz w:val="20"/>
                <w:szCs w:val="20"/>
              </w:rPr>
              <w:fldChar w:fldCharType="end"/>
            </w:r>
            <w:bookmarkEnd w:id="6"/>
            <w:r w:rsidRPr="00E160D0">
              <w:rPr>
                <w:rFonts w:cs="Tahoma"/>
                <w:sz w:val="20"/>
                <w:szCs w:val="20"/>
              </w:rPr>
              <w:t>, действующ</w:t>
            </w:r>
            <w:r w:rsidR="00B108BE" w:rsidRPr="00E160D0">
              <w:rPr>
                <w:rFonts w:cs="Tahoma"/>
                <w:sz w:val="20"/>
                <w:szCs w:val="20"/>
              </w:rPr>
              <w:t xml:space="preserve">его на основании </w:t>
            </w:r>
            <w:r w:rsidR="00E450B3" w:rsidRPr="00E160D0">
              <w:rPr>
                <w:rFonts w:cs="Tahoma"/>
                <w:sz w:val="20"/>
                <w:szCs w:val="20"/>
              </w:rPr>
              <w:fldChar w:fldCharType="begin">
                <w:ffData>
                  <w:name w:val="ТекстовоеПоле129"/>
                  <w:enabled/>
                  <w:calcOnExit w:val="0"/>
                  <w:textInput>
                    <w:default w:val=" _____________, выданной _________________"/>
                  </w:textInput>
                </w:ffData>
              </w:fldChar>
            </w:r>
            <w:bookmarkStart w:id="7" w:name="ТекстовоеПоле129"/>
            <w:r w:rsidR="00E450B3" w:rsidRPr="00E160D0">
              <w:rPr>
                <w:rFonts w:cs="Tahoma"/>
                <w:sz w:val="20"/>
                <w:szCs w:val="20"/>
              </w:rPr>
              <w:instrText xml:space="preserve"> FORMTEXT </w:instrText>
            </w:r>
            <w:r w:rsidR="00E450B3" w:rsidRPr="00E160D0">
              <w:rPr>
                <w:rFonts w:cs="Tahoma"/>
                <w:sz w:val="20"/>
                <w:szCs w:val="20"/>
              </w:rPr>
            </w:r>
            <w:r w:rsidR="00E450B3" w:rsidRPr="00E160D0">
              <w:rPr>
                <w:rFonts w:cs="Tahoma"/>
                <w:sz w:val="20"/>
                <w:szCs w:val="20"/>
              </w:rPr>
              <w:fldChar w:fldCharType="separate"/>
            </w:r>
            <w:r w:rsidR="00567256" w:rsidRPr="00E160D0">
              <w:rPr>
                <w:rFonts w:cs="Tahoma"/>
                <w:noProof/>
                <w:sz w:val="20"/>
                <w:szCs w:val="20"/>
              </w:rPr>
              <w:t xml:space="preserve"> _____________, выданной _________________</w:t>
            </w:r>
            <w:r w:rsidR="00E450B3" w:rsidRPr="00E160D0">
              <w:rPr>
                <w:rFonts w:cs="Tahoma"/>
                <w:sz w:val="20"/>
                <w:szCs w:val="20"/>
              </w:rPr>
              <w:fldChar w:fldCharType="end"/>
            </w:r>
            <w:bookmarkEnd w:id="7"/>
            <w:r w:rsidRPr="00E160D0">
              <w:rPr>
                <w:rFonts w:cs="Tahoma"/>
                <w:sz w:val="20"/>
                <w:szCs w:val="20"/>
              </w:rPr>
              <w:t xml:space="preserve"> и Компания </w:t>
            </w:r>
            <w:r w:rsidR="00B64F62" w:rsidRPr="00E160D0">
              <w:rPr>
                <w:rFonts w:cs="Tahoma"/>
                <w:b/>
                <w:sz w:val="20"/>
                <w:szCs w:val="20"/>
              </w:rPr>
              <w:fldChar w:fldCharType="begin">
                <w:ffData>
                  <w:name w:val="ТекстовоеПоле130"/>
                  <w:enabled/>
                  <w:calcOnExit w:val="0"/>
                  <w:textInput/>
                </w:ffData>
              </w:fldChar>
            </w:r>
            <w:r w:rsidR="00B64F62" w:rsidRPr="00E160D0">
              <w:rPr>
                <w:rFonts w:cs="Tahoma"/>
                <w:b/>
                <w:sz w:val="20"/>
                <w:szCs w:val="20"/>
              </w:rPr>
              <w:instrText xml:space="preserve"> </w:instrText>
            </w:r>
            <w:bookmarkStart w:id="8" w:name="ТекстовоеПоле130"/>
            <w:r w:rsidR="00B64F62" w:rsidRPr="00E160D0">
              <w:rPr>
                <w:rFonts w:cs="Tahoma"/>
                <w:b/>
                <w:sz w:val="20"/>
                <w:szCs w:val="20"/>
              </w:rPr>
              <w:instrText xml:space="preserve">FORMTEXT </w:instrText>
            </w:r>
            <w:r w:rsidR="00B64F62" w:rsidRPr="00E160D0">
              <w:rPr>
                <w:rFonts w:cs="Tahoma"/>
                <w:b/>
                <w:sz w:val="20"/>
                <w:szCs w:val="20"/>
              </w:rPr>
            </w:r>
            <w:r w:rsidR="00B64F62" w:rsidRPr="00E160D0">
              <w:rPr>
                <w:rFonts w:cs="Tahoma"/>
                <w:b/>
                <w:sz w:val="20"/>
                <w:szCs w:val="20"/>
              </w:rPr>
              <w:fldChar w:fldCharType="separate"/>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567256" w:rsidRPr="00E160D0">
              <w:rPr>
                <w:rFonts w:cs="Tahoma"/>
                <w:b/>
                <w:noProof/>
                <w:sz w:val="20"/>
                <w:szCs w:val="20"/>
              </w:rPr>
              <w:t> </w:t>
            </w:r>
            <w:r w:rsidR="00B64F62" w:rsidRPr="00E160D0">
              <w:rPr>
                <w:rFonts w:cs="Tahoma"/>
                <w:b/>
                <w:sz w:val="20"/>
                <w:szCs w:val="20"/>
              </w:rPr>
              <w:fldChar w:fldCharType="end"/>
            </w:r>
            <w:bookmarkEnd w:id="8"/>
            <w:r w:rsidRPr="00E160D0">
              <w:rPr>
                <w:rFonts w:cs="Tahoma"/>
                <w:sz w:val="20"/>
                <w:szCs w:val="20"/>
              </w:rPr>
              <w:t xml:space="preserve">, именуемая в дальнейшем </w:t>
            </w:r>
            <w:r w:rsidRPr="00E160D0">
              <w:rPr>
                <w:rFonts w:cs="Tahoma"/>
                <w:b/>
                <w:sz w:val="20"/>
                <w:szCs w:val="20"/>
              </w:rPr>
              <w:t>«Покупатель»</w:t>
            </w:r>
            <w:r w:rsidRPr="00E160D0">
              <w:rPr>
                <w:rFonts w:cs="Tahoma"/>
                <w:sz w:val="20"/>
                <w:szCs w:val="20"/>
              </w:rPr>
              <w:t xml:space="preserve">, в лице </w:t>
            </w:r>
            <w:r w:rsidR="00B64F62" w:rsidRPr="00E160D0">
              <w:rPr>
                <w:rFonts w:cs="Tahoma"/>
                <w:sz w:val="20"/>
                <w:szCs w:val="20"/>
              </w:rPr>
              <w:fldChar w:fldCharType="begin">
                <w:ffData>
                  <w:name w:val="ТекстовоеПоле131"/>
                  <w:enabled/>
                  <w:calcOnExit w:val="0"/>
                  <w:textInput/>
                </w:ffData>
              </w:fldChar>
            </w:r>
            <w:r w:rsidR="00B64F62" w:rsidRPr="00E160D0">
              <w:rPr>
                <w:rFonts w:cs="Tahoma"/>
                <w:sz w:val="20"/>
                <w:szCs w:val="20"/>
              </w:rPr>
              <w:instrText xml:space="preserve"> </w:instrText>
            </w:r>
            <w:bookmarkStart w:id="9" w:name="ТекстовоеПоле131"/>
            <w:r w:rsidR="00B64F62" w:rsidRPr="00E160D0">
              <w:rPr>
                <w:rFonts w:cs="Tahoma"/>
                <w:sz w:val="20"/>
                <w:szCs w:val="20"/>
              </w:rPr>
              <w:instrText xml:space="preserve">FORMTEXT </w:instrText>
            </w:r>
            <w:r w:rsidR="00B64F62" w:rsidRPr="00E160D0">
              <w:rPr>
                <w:rFonts w:cs="Tahoma"/>
                <w:sz w:val="20"/>
                <w:szCs w:val="20"/>
              </w:rPr>
            </w:r>
            <w:r w:rsidR="00B64F62"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B64F62" w:rsidRPr="00E160D0">
              <w:rPr>
                <w:rFonts w:cs="Tahoma"/>
                <w:sz w:val="20"/>
                <w:szCs w:val="20"/>
              </w:rPr>
              <w:fldChar w:fldCharType="end"/>
            </w:r>
            <w:bookmarkEnd w:id="9"/>
            <w:r w:rsidRPr="00E160D0">
              <w:rPr>
                <w:rFonts w:cs="Tahoma"/>
                <w:sz w:val="20"/>
                <w:szCs w:val="20"/>
              </w:rPr>
              <w:t xml:space="preserve">, действующего на основании </w:t>
            </w:r>
            <w:r w:rsidR="00B64F62" w:rsidRPr="00E160D0">
              <w:rPr>
                <w:rFonts w:cs="Tahoma"/>
                <w:sz w:val="20"/>
                <w:szCs w:val="20"/>
              </w:rPr>
              <w:fldChar w:fldCharType="begin">
                <w:ffData>
                  <w:name w:val="ТекстовоеПоле132"/>
                  <w:enabled/>
                  <w:calcOnExit w:val="0"/>
                  <w:textInput/>
                </w:ffData>
              </w:fldChar>
            </w:r>
            <w:r w:rsidR="00B64F62" w:rsidRPr="00E160D0">
              <w:rPr>
                <w:rFonts w:cs="Tahoma"/>
                <w:sz w:val="20"/>
                <w:szCs w:val="20"/>
              </w:rPr>
              <w:instrText xml:space="preserve"> </w:instrText>
            </w:r>
            <w:bookmarkStart w:id="10" w:name="ТекстовоеПоле132"/>
            <w:r w:rsidR="00B64F62" w:rsidRPr="00E160D0">
              <w:rPr>
                <w:rFonts w:cs="Tahoma"/>
                <w:sz w:val="20"/>
                <w:szCs w:val="20"/>
              </w:rPr>
              <w:instrText xml:space="preserve">FORMTEXT </w:instrText>
            </w:r>
            <w:r w:rsidR="00B64F62" w:rsidRPr="00E160D0">
              <w:rPr>
                <w:rFonts w:cs="Tahoma"/>
                <w:sz w:val="20"/>
                <w:szCs w:val="20"/>
              </w:rPr>
            </w:r>
            <w:r w:rsidR="00B64F62"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B64F62" w:rsidRPr="00E160D0">
              <w:rPr>
                <w:rFonts w:cs="Tahoma"/>
                <w:sz w:val="20"/>
                <w:szCs w:val="20"/>
              </w:rPr>
              <w:fldChar w:fldCharType="end"/>
            </w:r>
            <w:bookmarkEnd w:id="10"/>
            <w:r w:rsidRPr="00E160D0">
              <w:rPr>
                <w:rFonts w:cs="Tahoma"/>
                <w:sz w:val="20"/>
                <w:szCs w:val="20"/>
              </w:rPr>
              <w:t>, вместе именуемые «Стороны», договорились о нижеследующем:</w:t>
            </w:r>
            <w:r w:rsidR="00B108BE" w:rsidRPr="00E160D0">
              <w:rPr>
                <w:rFonts w:cs="Tahoma"/>
                <w:sz w:val="20"/>
                <w:szCs w:val="20"/>
              </w:rPr>
              <w:t xml:space="preserve"> </w:t>
            </w:r>
          </w:p>
        </w:tc>
        <w:tc>
          <w:tcPr>
            <w:tcW w:w="5352" w:type="dxa"/>
          </w:tcPr>
          <w:p w:rsidR="00C478E5" w:rsidRPr="00E160D0" w:rsidRDefault="00C478E5" w:rsidP="00F57C7B">
            <w:pPr>
              <w:jc w:val="both"/>
              <w:rPr>
                <w:rFonts w:cs="Tahoma"/>
                <w:sz w:val="20"/>
                <w:szCs w:val="20"/>
                <w:lang w:val="en-US"/>
              </w:rPr>
            </w:pPr>
            <w:r w:rsidRPr="00E160D0">
              <w:rPr>
                <w:rFonts w:cs="Tahoma"/>
                <w:b/>
                <w:sz w:val="20"/>
                <w:szCs w:val="20"/>
                <w:lang w:val="en-US"/>
              </w:rPr>
              <w:t>ROSNEFT (Russia)</w:t>
            </w:r>
            <w:r w:rsidRPr="00E160D0">
              <w:rPr>
                <w:rFonts w:cs="Tahoma"/>
                <w:sz w:val="20"/>
                <w:szCs w:val="20"/>
                <w:lang w:val="en-US"/>
              </w:rPr>
              <w:t xml:space="preserve">, hereinafter referred to as the </w:t>
            </w:r>
            <w:r w:rsidRPr="00E160D0">
              <w:rPr>
                <w:rFonts w:cs="Tahoma"/>
                <w:b/>
                <w:sz w:val="20"/>
                <w:szCs w:val="20"/>
                <w:lang w:val="en-US"/>
              </w:rPr>
              <w:t>«Seller»</w:t>
            </w:r>
            <w:r w:rsidRPr="00E160D0">
              <w:rPr>
                <w:rFonts w:cs="Tahoma"/>
                <w:sz w:val="20"/>
                <w:szCs w:val="20"/>
                <w:lang w:val="en-US"/>
              </w:rPr>
              <w:t xml:space="preserve">, represented by  </w:t>
            </w:r>
            <w:r w:rsidR="00B64F62" w:rsidRPr="00E160D0">
              <w:rPr>
                <w:rFonts w:cs="Tahoma"/>
                <w:sz w:val="20"/>
                <w:szCs w:val="20"/>
                <w:lang w:val="en-US"/>
              </w:rPr>
              <w:fldChar w:fldCharType="begin">
                <w:ffData>
                  <w:name w:val="ТекстовоеПоле133"/>
                  <w:enabled/>
                  <w:calcOnExit w:val="0"/>
                  <w:textInput/>
                </w:ffData>
              </w:fldChar>
            </w:r>
            <w:r w:rsidR="00B64F62" w:rsidRPr="00E160D0">
              <w:rPr>
                <w:rFonts w:cs="Tahoma"/>
                <w:sz w:val="20"/>
                <w:szCs w:val="20"/>
                <w:lang w:val="en-US"/>
              </w:rPr>
              <w:instrText xml:space="preserve"> </w:instrText>
            </w:r>
            <w:bookmarkStart w:id="11" w:name="ТекстовоеПоле133"/>
            <w:r w:rsidR="00B64F62" w:rsidRPr="00E160D0">
              <w:rPr>
                <w:rFonts w:cs="Tahoma"/>
                <w:sz w:val="20"/>
                <w:szCs w:val="20"/>
                <w:lang w:val="en-US"/>
              </w:rPr>
              <w:instrText xml:space="preserve">FORMTEXT </w:instrText>
            </w:r>
            <w:r w:rsidR="00B64F62" w:rsidRPr="00E160D0">
              <w:rPr>
                <w:rFonts w:cs="Tahoma"/>
                <w:sz w:val="20"/>
                <w:szCs w:val="20"/>
                <w:lang w:val="en-US"/>
              </w:rPr>
            </w:r>
            <w:r w:rsidR="00B64F62"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B64F62" w:rsidRPr="00E160D0">
              <w:rPr>
                <w:rFonts w:cs="Tahoma"/>
                <w:sz w:val="20"/>
                <w:szCs w:val="20"/>
                <w:lang w:val="en-US"/>
              </w:rPr>
              <w:fldChar w:fldCharType="end"/>
            </w:r>
            <w:bookmarkEnd w:id="11"/>
            <w:r w:rsidRPr="00E160D0">
              <w:rPr>
                <w:rFonts w:cs="Tahoma"/>
                <w:sz w:val="20"/>
                <w:szCs w:val="20"/>
                <w:lang w:val="en-US"/>
              </w:rPr>
              <w:t xml:space="preserve">, acting on the basis of </w:t>
            </w:r>
            <w:r w:rsidR="00B64F62" w:rsidRPr="00E160D0">
              <w:rPr>
                <w:rFonts w:cs="Tahoma"/>
                <w:sz w:val="20"/>
                <w:szCs w:val="20"/>
                <w:lang w:val="en-US"/>
              </w:rPr>
              <w:fldChar w:fldCharType="begin">
                <w:ffData>
                  <w:name w:val="ТекстовоеПоле134"/>
                  <w:enabled/>
                  <w:calcOnExit w:val="0"/>
                  <w:textInput/>
                </w:ffData>
              </w:fldChar>
            </w:r>
            <w:r w:rsidR="00B64F62" w:rsidRPr="00E160D0">
              <w:rPr>
                <w:rFonts w:cs="Tahoma"/>
                <w:sz w:val="20"/>
                <w:szCs w:val="20"/>
                <w:lang w:val="en-US"/>
              </w:rPr>
              <w:instrText xml:space="preserve"> </w:instrText>
            </w:r>
            <w:bookmarkStart w:id="12" w:name="ТекстовоеПоле134"/>
            <w:r w:rsidR="00B64F62" w:rsidRPr="00E160D0">
              <w:rPr>
                <w:rFonts w:cs="Tahoma"/>
                <w:sz w:val="20"/>
                <w:szCs w:val="20"/>
                <w:lang w:val="en-US"/>
              </w:rPr>
              <w:instrText xml:space="preserve">FORMTEXT </w:instrText>
            </w:r>
            <w:r w:rsidR="00B64F62" w:rsidRPr="00E160D0">
              <w:rPr>
                <w:rFonts w:cs="Tahoma"/>
                <w:sz w:val="20"/>
                <w:szCs w:val="20"/>
                <w:lang w:val="en-US"/>
              </w:rPr>
            </w:r>
            <w:r w:rsidR="00B64F62"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B64F62" w:rsidRPr="00E160D0">
              <w:rPr>
                <w:rFonts w:cs="Tahoma"/>
                <w:sz w:val="20"/>
                <w:szCs w:val="20"/>
                <w:lang w:val="en-US"/>
              </w:rPr>
              <w:fldChar w:fldCharType="end"/>
            </w:r>
            <w:bookmarkEnd w:id="12"/>
            <w:r w:rsidRPr="00E160D0">
              <w:rPr>
                <w:rFonts w:cs="Tahoma"/>
                <w:sz w:val="20"/>
                <w:szCs w:val="20"/>
                <w:lang w:val="en-US"/>
              </w:rPr>
              <w:t xml:space="preserve">, and Company </w:t>
            </w:r>
            <w:r w:rsidR="00B64F62" w:rsidRPr="00E160D0">
              <w:rPr>
                <w:rFonts w:cs="Tahoma"/>
                <w:sz w:val="20"/>
                <w:szCs w:val="20"/>
                <w:lang w:val="en-US"/>
              </w:rPr>
              <w:fldChar w:fldCharType="begin">
                <w:ffData>
                  <w:name w:val="ТекстовоеПоле135"/>
                  <w:enabled/>
                  <w:calcOnExit w:val="0"/>
                  <w:textInput/>
                </w:ffData>
              </w:fldChar>
            </w:r>
            <w:r w:rsidR="00B64F62" w:rsidRPr="00E160D0">
              <w:rPr>
                <w:rFonts w:cs="Tahoma"/>
                <w:sz w:val="20"/>
                <w:szCs w:val="20"/>
                <w:lang w:val="en-US"/>
              </w:rPr>
              <w:instrText xml:space="preserve"> </w:instrText>
            </w:r>
            <w:bookmarkStart w:id="13" w:name="ТекстовоеПоле135"/>
            <w:r w:rsidR="00B64F62" w:rsidRPr="00E160D0">
              <w:rPr>
                <w:rFonts w:cs="Tahoma"/>
                <w:sz w:val="20"/>
                <w:szCs w:val="20"/>
                <w:lang w:val="en-US"/>
              </w:rPr>
              <w:instrText xml:space="preserve">FORMTEXT </w:instrText>
            </w:r>
            <w:r w:rsidR="00B64F62" w:rsidRPr="00E160D0">
              <w:rPr>
                <w:rFonts w:cs="Tahoma"/>
                <w:sz w:val="20"/>
                <w:szCs w:val="20"/>
                <w:lang w:val="en-US"/>
              </w:rPr>
            </w:r>
            <w:r w:rsidR="00B64F62"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B64F62" w:rsidRPr="00E160D0">
              <w:rPr>
                <w:rFonts w:cs="Tahoma"/>
                <w:sz w:val="20"/>
                <w:szCs w:val="20"/>
                <w:lang w:val="en-US"/>
              </w:rPr>
              <w:fldChar w:fldCharType="end"/>
            </w:r>
            <w:bookmarkEnd w:id="13"/>
            <w:r w:rsidRPr="00E160D0">
              <w:rPr>
                <w:rFonts w:cs="Tahoma"/>
                <w:sz w:val="20"/>
                <w:szCs w:val="20"/>
                <w:lang w:val="en-US"/>
              </w:rPr>
              <w:t xml:space="preserve">, hereinafter referred to as the </w:t>
            </w:r>
            <w:r w:rsidRPr="00E160D0">
              <w:rPr>
                <w:rFonts w:cs="Tahoma"/>
                <w:b/>
                <w:sz w:val="20"/>
                <w:szCs w:val="20"/>
                <w:lang w:val="en-US"/>
              </w:rPr>
              <w:t>«Buyer»</w:t>
            </w:r>
            <w:r w:rsidRPr="00E160D0">
              <w:rPr>
                <w:rFonts w:cs="Tahoma"/>
                <w:sz w:val="20"/>
                <w:szCs w:val="20"/>
                <w:lang w:val="en-US"/>
              </w:rPr>
              <w:t xml:space="preserve">, </w:t>
            </w:r>
            <w:r w:rsidR="00B64F62" w:rsidRPr="00E160D0">
              <w:rPr>
                <w:rFonts w:cs="Tahoma"/>
                <w:sz w:val="20"/>
                <w:szCs w:val="20"/>
                <w:lang w:val="en-US"/>
              </w:rPr>
              <w:fldChar w:fldCharType="begin">
                <w:ffData>
                  <w:name w:val="ТекстовоеПоле136"/>
                  <w:enabled/>
                  <w:calcOnExit w:val="0"/>
                  <w:textInput/>
                </w:ffData>
              </w:fldChar>
            </w:r>
            <w:r w:rsidR="00B64F62" w:rsidRPr="00E160D0">
              <w:rPr>
                <w:rFonts w:cs="Tahoma"/>
                <w:sz w:val="20"/>
                <w:szCs w:val="20"/>
                <w:lang w:val="en-US"/>
              </w:rPr>
              <w:instrText xml:space="preserve"> </w:instrText>
            </w:r>
            <w:bookmarkStart w:id="14" w:name="ТекстовоеПоле136"/>
            <w:r w:rsidR="00B64F62" w:rsidRPr="00E160D0">
              <w:rPr>
                <w:rFonts w:cs="Tahoma"/>
                <w:sz w:val="20"/>
                <w:szCs w:val="20"/>
                <w:lang w:val="en-US"/>
              </w:rPr>
              <w:instrText xml:space="preserve">FORMTEXT </w:instrText>
            </w:r>
            <w:r w:rsidR="00B64F62" w:rsidRPr="00E160D0">
              <w:rPr>
                <w:rFonts w:cs="Tahoma"/>
                <w:sz w:val="20"/>
                <w:szCs w:val="20"/>
                <w:lang w:val="en-US"/>
              </w:rPr>
            </w:r>
            <w:r w:rsidR="00B64F62"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B64F62" w:rsidRPr="00E160D0">
              <w:rPr>
                <w:rFonts w:cs="Tahoma"/>
                <w:sz w:val="20"/>
                <w:szCs w:val="20"/>
                <w:lang w:val="en-US"/>
              </w:rPr>
              <w:fldChar w:fldCharType="end"/>
            </w:r>
            <w:bookmarkEnd w:id="14"/>
            <w:r w:rsidRPr="00E160D0">
              <w:rPr>
                <w:rFonts w:cs="Tahoma"/>
                <w:sz w:val="20"/>
                <w:szCs w:val="20"/>
                <w:lang w:val="en-US"/>
              </w:rPr>
              <w:t xml:space="preserve">, acting on the basis of </w:t>
            </w:r>
            <w:r w:rsidR="00B64F62" w:rsidRPr="00E160D0">
              <w:rPr>
                <w:rFonts w:cs="Tahoma"/>
                <w:sz w:val="20"/>
                <w:szCs w:val="20"/>
                <w:lang w:val="en-US"/>
              </w:rPr>
              <w:fldChar w:fldCharType="begin">
                <w:ffData>
                  <w:name w:val="ТекстовоеПоле137"/>
                  <w:enabled/>
                  <w:calcOnExit w:val="0"/>
                  <w:textInput/>
                </w:ffData>
              </w:fldChar>
            </w:r>
            <w:r w:rsidR="00B64F62" w:rsidRPr="00E160D0">
              <w:rPr>
                <w:rFonts w:cs="Tahoma"/>
                <w:sz w:val="20"/>
                <w:szCs w:val="20"/>
                <w:lang w:val="en-US"/>
              </w:rPr>
              <w:instrText xml:space="preserve"> </w:instrText>
            </w:r>
            <w:bookmarkStart w:id="15" w:name="ТекстовоеПоле137"/>
            <w:r w:rsidR="00B64F62" w:rsidRPr="00E160D0">
              <w:rPr>
                <w:rFonts w:cs="Tahoma"/>
                <w:sz w:val="20"/>
                <w:szCs w:val="20"/>
                <w:lang w:val="en-US"/>
              </w:rPr>
              <w:instrText xml:space="preserve">FORMTEXT </w:instrText>
            </w:r>
            <w:r w:rsidR="00B64F62" w:rsidRPr="00E160D0">
              <w:rPr>
                <w:rFonts w:cs="Tahoma"/>
                <w:sz w:val="20"/>
                <w:szCs w:val="20"/>
                <w:lang w:val="en-US"/>
              </w:rPr>
            </w:r>
            <w:r w:rsidR="00B64F62"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B64F62" w:rsidRPr="00E160D0">
              <w:rPr>
                <w:rFonts w:cs="Tahoma"/>
                <w:sz w:val="20"/>
                <w:szCs w:val="20"/>
                <w:lang w:val="en-US"/>
              </w:rPr>
              <w:fldChar w:fldCharType="end"/>
            </w:r>
            <w:bookmarkEnd w:id="15"/>
            <w:r w:rsidRPr="00E160D0">
              <w:rPr>
                <w:rFonts w:cs="Tahoma"/>
                <w:sz w:val="20"/>
                <w:szCs w:val="20"/>
                <w:lang w:val="en-US"/>
              </w:rPr>
              <w:t>, together referred to as the «Parties», have come to the following agreement:</w:t>
            </w:r>
          </w:p>
        </w:tc>
      </w:tr>
      <w:tr w:rsidR="00DC2657" w:rsidRPr="00D006B2" w:rsidTr="00322F53">
        <w:tc>
          <w:tcPr>
            <w:tcW w:w="4962" w:type="dxa"/>
          </w:tcPr>
          <w:p w:rsidR="00C478E5" w:rsidRPr="00E160D0" w:rsidRDefault="00C478E5" w:rsidP="00F57C7B">
            <w:pPr>
              <w:jc w:val="center"/>
              <w:rPr>
                <w:rFonts w:cs="Tahoma"/>
                <w:b/>
                <w:sz w:val="20"/>
                <w:szCs w:val="20"/>
              </w:rPr>
            </w:pPr>
            <w:r w:rsidRPr="00E160D0">
              <w:rPr>
                <w:rFonts w:cs="Tahoma"/>
                <w:b/>
                <w:sz w:val="20"/>
                <w:szCs w:val="20"/>
              </w:rPr>
              <w:t>1. ПРЕДМЕТ КОНТРАКТА</w:t>
            </w:r>
          </w:p>
        </w:tc>
        <w:tc>
          <w:tcPr>
            <w:tcW w:w="5352" w:type="dxa"/>
          </w:tcPr>
          <w:p w:rsidR="00C478E5" w:rsidRPr="00E160D0" w:rsidRDefault="00C478E5" w:rsidP="00F57C7B">
            <w:pPr>
              <w:jc w:val="center"/>
              <w:rPr>
                <w:rFonts w:cs="Tahoma"/>
                <w:b/>
                <w:sz w:val="20"/>
                <w:szCs w:val="20"/>
                <w:lang w:val="en-US"/>
              </w:rPr>
            </w:pPr>
            <w:r w:rsidRPr="00E160D0">
              <w:rPr>
                <w:rFonts w:cs="Tahoma"/>
                <w:b/>
                <w:sz w:val="20"/>
                <w:szCs w:val="20"/>
                <w:lang w:val="en-US"/>
              </w:rPr>
              <w:t>1. SUBJECT MATTER OF THE CONTRACT</w:t>
            </w:r>
          </w:p>
        </w:tc>
      </w:tr>
      <w:tr w:rsidR="00DC2657" w:rsidRPr="00D006B2" w:rsidTr="00322F53">
        <w:trPr>
          <w:trHeight w:val="2040"/>
        </w:trPr>
        <w:tc>
          <w:tcPr>
            <w:tcW w:w="4962" w:type="dxa"/>
          </w:tcPr>
          <w:p w:rsidR="00723224" w:rsidRPr="00E160D0" w:rsidRDefault="00C478E5" w:rsidP="00D44CB5">
            <w:pPr>
              <w:jc w:val="both"/>
              <w:rPr>
                <w:rFonts w:cs="Tahoma"/>
                <w:sz w:val="20"/>
                <w:szCs w:val="20"/>
              </w:rPr>
            </w:pPr>
            <w:r w:rsidRPr="00E160D0">
              <w:rPr>
                <w:rFonts w:cs="Tahoma"/>
                <w:sz w:val="20"/>
                <w:szCs w:val="20"/>
              </w:rPr>
              <w:t>1.1. Продавец обязуется продать, а Покупатель обязуется купить и оплатить</w:t>
            </w:r>
            <w:r w:rsidR="00C21CFE" w:rsidRPr="00E160D0">
              <w:rPr>
                <w:rFonts w:cs="Tahoma"/>
                <w:b/>
                <w:sz w:val="20"/>
                <w:szCs w:val="20"/>
              </w:rPr>
              <w:t xml:space="preserve"> </w:t>
            </w:r>
            <w:r w:rsidR="00D44CB5" w:rsidRPr="00D44CB5">
              <w:rPr>
                <w:rFonts w:cs="Tahoma"/>
                <w:sz w:val="20"/>
                <w:szCs w:val="20"/>
              </w:rPr>
              <w:t>конденсат газовый стабильный</w:t>
            </w:r>
            <w:r w:rsidR="00D44CB5">
              <w:rPr>
                <w:rFonts w:cs="Tahoma"/>
                <w:sz w:val="20"/>
                <w:szCs w:val="20"/>
              </w:rPr>
              <w:t>, именуемый</w:t>
            </w:r>
            <w:r w:rsidRPr="00E160D0">
              <w:rPr>
                <w:rFonts w:cs="Tahoma"/>
                <w:sz w:val="20"/>
                <w:szCs w:val="20"/>
              </w:rPr>
              <w:t xml:space="preserve"> в дальнейшем «Товар», в количестве до </w:t>
            </w:r>
            <w:r w:rsidR="00B64F62" w:rsidRPr="00E160D0">
              <w:rPr>
                <w:rFonts w:cs="Tahoma"/>
                <w:sz w:val="20"/>
                <w:szCs w:val="20"/>
              </w:rPr>
              <w:fldChar w:fldCharType="begin">
                <w:ffData>
                  <w:name w:val="ТекстовоеПоле140"/>
                  <w:enabled/>
                  <w:calcOnExit w:val="0"/>
                  <w:textInput/>
                </w:ffData>
              </w:fldChar>
            </w:r>
            <w:r w:rsidR="00B64F62" w:rsidRPr="00E160D0">
              <w:rPr>
                <w:rFonts w:cs="Tahoma"/>
                <w:sz w:val="20"/>
                <w:szCs w:val="20"/>
              </w:rPr>
              <w:instrText xml:space="preserve"> </w:instrText>
            </w:r>
            <w:bookmarkStart w:id="16" w:name="ТекстовоеПоле140"/>
            <w:r w:rsidR="00B64F62" w:rsidRPr="00E160D0">
              <w:rPr>
                <w:rFonts w:cs="Tahoma"/>
                <w:sz w:val="20"/>
                <w:szCs w:val="20"/>
              </w:rPr>
              <w:instrText xml:space="preserve">FORMTEXT </w:instrText>
            </w:r>
            <w:r w:rsidR="00B64F62" w:rsidRPr="00E160D0">
              <w:rPr>
                <w:rFonts w:cs="Tahoma"/>
                <w:sz w:val="20"/>
                <w:szCs w:val="20"/>
              </w:rPr>
            </w:r>
            <w:r w:rsidR="00B64F62"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B64F62" w:rsidRPr="00E160D0">
              <w:rPr>
                <w:rFonts w:cs="Tahoma"/>
                <w:sz w:val="20"/>
                <w:szCs w:val="20"/>
              </w:rPr>
              <w:fldChar w:fldCharType="end"/>
            </w:r>
            <w:bookmarkEnd w:id="16"/>
            <w:r w:rsidR="00340414" w:rsidRPr="00E160D0">
              <w:rPr>
                <w:rFonts w:cs="Tahoma"/>
                <w:sz w:val="20"/>
                <w:szCs w:val="20"/>
              </w:rPr>
              <w:t xml:space="preserve">тонн </w:t>
            </w:r>
            <w:r w:rsidRPr="00E160D0">
              <w:rPr>
                <w:rFonts w:cs="Tahoma"/>
                <w:sz w:val="20"/>
                <w:szCs w:val="20"/>
              </w:rPr>
              <w:t>в опционе П</w:t>
            </w:r>
            <w:r w:rsidR="00340414" w:rsidRPr="00E160D0">
              <w:rPr>
                <w:rFonts w:cs="Tahoma"/>
                <w:sz w:val="20"/>
                <w:szCs w:val="20"/>
              </w:rPr>
              <w:t>родавца</w:t>
            </w:r>
            <w:r w:rsidR="0022146D" w:rsidRPr="00E160D0">
              <w:rPr>
                <w:rFonts w:cs="Tahoma"/>
                <w:sz w:val="20"/>
                <w:szCs w:val="20"/>
              </w:rPr>
              <w:t xml:space="preserve"> </w:t>
            </w:r>
            <w:r w:rsidR="0077149F" w:rsidRPr="00E160D0">
              <w:rPr>
                <w:rFonts w:cs="Tahoma"/>
                <w:sz w:val="20"/>
                <w:szCs w:val="20"/>
              </w:rPr>
              <w:t xml:space="preserve">одной или/несколькими партиями </w:t>
            </w:r>
            <w:r w:rsidR="00077EF4" w:rsidRPr="00E160D0">
              <w:rPr>
                <w:rFonts w:cs="Tahoma"/>
                <w:sz w:val="20"/>
                <w:szCs w:val="20"/>
              </w:rPr>
              <w:t xml:space="preserve">на условиях </w:t>
            </w:r>
            <w:r w:rsidR="00077EF4" w:rsidRPr="00E160D0">
              <w:rPr>
                <w:rFonts w:cs="Tahoma"/>
                <w:sz w:val="20"/>
                <w:szCs w:val="20"/>
                <w:lang w:val="en-US"/>
              </w:rPr>
              <w:t>CPT</w:t>
            </w:r>
            <w:r w:rsidR="00077EF4" w:rsidRPr="00E160D0">
              <w:rPr>
                <w:rFonts w:cs="Tahoma"/>
                <w:sz w:val="20"/>
                <w:szCs w:val="20"/>
              </w:rPr>
              <w:t xml:space="preserve"> станция </w:t>
            </w:r>
            <w:r w:rsidR="00B64F62" w:rsidRPr="00E160D0">
              <w:rPr>
                <w:rFonts w:cs="Tahoma"/>
                <w:sz w:val="20"/>
                <w:szCs w:val="20"/>
              </w:rPr>
              <w:fldChar w:fldCharType="begin">
                <w:ffData>
                  <w:name w:val="ТекстовоеПоле142"/>
                  <w:enabled/>
                  <w:calcOnExit w:val="0"/>
                  <w:textInput/>
                </w:ffData>
              </w:fldChar>
            </w:r>
            <w:r w:rsidR="00B64F62" w:rsidRPr="00E160D0">
              <w:rPr>
                <w:rFonts w:cs="Tahoma"/>
                <w:sz w:val="20"/>
                <w:szCs w:val="20"/>
              </w:rPr>
              <w:instrText xml:space="preserve"> </w:instrText>
            </w:r>
            <w:bookmarkStart w:id="17" w:name="ТекстовоеПоле142"/>
            <w:r w:rsidR="00B64F62" w:rsidRPr="00E160D0">
              <w:rPr>
                <w:rFonts w:cs="Tahoma"/>
                <w:sz w:val="20"/>
                <w:szCs w:val="20"/>
              </w:rPr>
              <w:instrText xml:space="preserve">FORMTEXT </w:instrText>
            </w:r>
            <w:r w:rsidR="00B64F62" w:rsidRPr="00E160D0">
              <w:rPr>
                <w:rFonts w:cs="Tahoma"/>
                <w:sz w:val="20"/>
                <w:szCs w:val="20"/>
              </w:rPr>
            </w:r>
            <w:r w:rsidR="00B64F62"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B64F62" w:rsidRPr="00E160D0">
              <w:rPr>
                <w:rFonts w:cs="Tahoma"/>
                <w:sz w:val="20"/>
                <w:szCs w:val="20"/>
              </w:rPr>
              <w:fldChar w:fldCharType="end"/>
            </w:r>
            <w:bookmarkEnd w:id="17"/>
            <w:r w:rsidR="00077EF4" w:rsidRPr="00E160D0">
              <w:rPr>
                <w:rFonts w:cs="Tahoma"/>
                <w:sz w:val="20"/>
                <w:szCs w:val="20"/>
              </w:rPr>
              <w:t xml:space="preserve"> (</w:t>
            </w:r>
            <w:r w:rsidR="00077EF4" w:rsidRPr="00E160D0">
              <w:rPr>
                <w:rFonts w:cs="Tahoma"/>
                <w:sz w:val="20"/>
                <w:szCs w:val="20"/>
                <w:lang w:val="en-US"/>
              </w:rPr>
              <w:t>CPT</w:t>
            </w:r>
            <w:r w:rsidR="00077EF4" w:rsidRPr="00E160D0">
              <w:rPr>
                <w:rFonts w:cs="Tahoma"/>
                <w:sz w:val="20"/>
                <w:szCs w:val="20"/>
              </w:rPr>
              <w:t xml:space="preserve"> в редакции «ИНКОТЕРМС» издания 2010г.) в течение периода с </w:t>
            </w:r>
            <w:r w:rsidR="00B64F62" w:rsidRPr="00E160D0">
              <w:rPr>
                <w:rFonts w:cs="Tahoma"/>
                <w:sz w:val="20"/>
                <w:szCs w:val="20"/>
              </w:rPr>
              <w:fldChar w:fldCharType="begin">
                <w:ffData>
                  <w:name w:val="ТекстовоеПоле144"/>
                  <w:enabled/>
                  <w:calcOnExit w:val="0"/>
                  <w:textInput/>
                </w:ffData>
              </w:fldChar>
            </w:r>
            <w:r w:rsidR="00B64F62" w:rsidRPr="00E160D0">
              <w:rPr>
                <w:rFonts w:cs="Tahoma"/>
                <w:sz w:val="20"/>
                <w:szCs w:val="20"/>
              </w:rPr>
              <w:instrText xml:space="preserve"> </w:instrText>
            </w:r>
            <w:bookmarkStart w:id="18" w:name="ТекстовоеПоле144"/>
            <w:r w:rsidR="00B64F62" w:rsidRPr="00E160D0">
              <w:rPr>
                <w:rFonts w:cs="Tahoma"/>
                <w:sz w:val="20"/>
                <w:szCs w:val="20"/>
              </w:rPr>
              <w:instrText xml:space="preserve">FORMTEXT </w:instrText>
            </w:r>
            <w:r w:rsidR="00B64F62" w:rsidRPr="00E160D0">
              <w:rPr>
                <w:rFonts w:cs="Tahoma"/>
                <w:sz w:val="20"/>
                <w:szCs w:val="20"/>
              </w:rPr>
            </w:r>
            <w:r w:rsidR="00B64F62"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B64F62" w:rsidRPr="00E160D0">
              <w:rPr>
                <w:rFonts w:cs="Tahoma"/>
                <w:sz w:val="20"/>
                <w:szCs w:val="20"/>
              </w:rPr>
              <w:fldChar w:fldCharType="end"/>
            </w:r>
            <w:bookmarkEnd w:id="18"/>
            <w:r w:rsidR="00077EF4" w:rsidRPr="00E160D0">
              <w:rPr>
                <w:rFonts w:cs="Tahoma"/>
                <w:sz w:val="20"/>
                <w:szCs w:val="20"/>
              </w:rPr>
              <w:t xml:space="preserve"> по </w:t>
            </w:r>
            <w:r w:rsidR="00B64F62" w:rsidRPr="00E160D0">
              <w:rPr>
                <w:rFonts w:cs="Tahoma"/>
                <w:sz w:val="20"/>
                <w:szCs w:val="20"/>
              </w:rPr>
              <w:fldChar w:fldCharType="begin">
                <w:ffData>
                  <w:name w:val="ТекстовоеПоле145"/>
                  <w:enabled/>
                  <w:calcOnExit w:val="0"/>
                  <w:textInput/>
                </w:ffData>
              </w:fldChar>
            </w:r>
            <w:r w:rsidR="00B64F62" w:rsidRPr="00E160D0">
              <w:rPr>
                <w:rFonts w:cs="Tahoma"/>
                <w:sz w:val="20"/>
                <w:szCs w:val="20"/>
              </w:rPr>
              <w:instrText xml:space="preserve"> </w:instrText>
            </w:r>
            <w:bookmarkStart w:id="19" w:name="ТекстовоеПоле145"/>
            <w:r w:rsidR="00B64F62" w:rsidRPr="00E160D0">
              <w:rPr>
                <w:rFonts w:cs="Tahoma"/>
                <w:sz w:val="20"/>
                <w:szCs w:val="20"/>
              </w:rPr>
              <w:instrText xml:space="preserve">FORMTEXT </w:instrText>
            </w:r>
            <w:r w:rsidR="00B64F62" w:rsidRPr="00E160D0">
              <w:rPr>
                <w:rFonts w:cs="Tahoma"/>
                <w:sz w:val="20"/>
                <w:szCs w:val="20"/>
              </w:rPr>
            </w:r>
            <w:r w:rsidR="00B64F62"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B64F62" w:rsidRPr="00E160D0">
              <w:rPr>
                <w:rFonts w:cs="Tahoma"/>
                <w:sz w:val="20"/>
                <w:szCs w:val="20"/>
              </w:rPr>
              <w:fldChar w:fldCharType="end"/>
            </w:r>
            <w:bookmarkEnd w:id="19"/>
            <w:r w:rsidR="00077EF4" w:rsidRPr="00E160D0">
              <w:rPr>
                <w:rFonts w:cs="Tahoma"/>
                <w:sz w:val="20"/>
                <w:szCs w:val="20"/>
              </w:rPr>
              <w:t xml:space="preserve">, с возможностью поставки переходящих объемов Товара до </w:t>
            </w:r>
            <w:r w:rsidR="00B64F62" w:rsidRPr="00E160D0">
              <w:rPr>
                <w:rFonts w:cs="Tahoma"/>
                <w:sz w:val="20"/>
                <w:szCs w:val="20"/>
              </w:rPr>
              <w:fldChar w:fldCharType="begin">
                <w:ffData>
                  <w:name w:val="ТекстовоеПоле148"/>
                  <w:enabled/>
                  <w:calcOnExit w:val="0"/>
                  <w:textInput/>
                </w:ffData>
              </w:fldChar>
            </w:r>
            <w:r w:rsidR="00B64F62" w:rsidRPr="00E160D0">
              <w:rPr>
                <w:rFonts w:cs="Tahoma"/>
                <w:sz w:val="20"/>
                <w:szCs w:val="20"/>
              </w:rPr>
              <w:instrText xml:space="preserve"> </w:instrText>
            </w:r>
            <w:bookmarkStart w:id="20" w:name="ТекстовоеПоле148"/>
            <w:r w:rsidR="00B64F62" w:rsidRPr="00E160D0">
              <w:rPr>
                <w:rFonts w:cs="Tahoma"/>
                <w:sz w:val="20"/>
                <w:szCs w:val="20"/>
              </w:rPr>
              <w:instrText xml:space="preserve">FORMTEXT </w:instrText>
            </w:r>
            <w:r w:rsidR="00B64F62" w:rsidRPr="00E160D0">
              <w:rPr>
                <w:rFonts w:cs="Tahoma"/>
                <w:sz w:val="20"/>
                <w:szCs w:val="20"/>
              </w:rPr>
            </w:r>
            <w:r w:rsidR="00B64F62"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B64F62" w:rsidRPr="00E160D0">
              <w:rPr>
                <w:rFonts w:cs="Tahoma"/>
                <w:sz w:val="20"/>
                <w:szCs w:val="20"/>
              </w:rPr>
              <w:fldChar w:fldCharType="end"/>
            </w:r>
            <w:bookmarkEnd w:id="20"/>
            <w:r w:rsidR="00077EF4" w:rsidRPr="00E160D0">
              <w:rPr>
                <w:rFonts w:cs="Tahoma"/>
                <w:sz w:val="20"/>
                <w:szCs w:val="20"/>
              </w:rPr>
              <w:t>.</w:t>
            </w:r>
            <w:r w:rsidR="002C6E57" w:rsidRPr="00E160D0">
              <w:rPr>
                <w:rFonts w:cs="Tahoma"/>
                <w:sz w:val="20"/>
                <w:szCs w:val="20"/>
              </w:rPr>
              <w:t xml:space="preserve"> </w:t>
            </w:r>
          </w:p>
        </w:tc>
        <w:tc>
          <w:tcPr>
            <w:tcW w:w="5352" w:type="dxa"/>
          </w:tcPr>
          <w:p w:rsidR="000E28A6" w:rsidRPr="00E160D0" w:rsidRDefault="00C478E5" w:rsidP="00F57C7B">
            <w:pPr>
              <w:pStyle w:val="Normal3"/>
              <w:jc w:val="both"/>
              <w:rPr>
                <w:rFonts w:asciiTheme="minorHAnsi" w:hAnsiTheme="minorHAnsi" w:cs="Tahoma"/>
                <w:lang w:val="en-US"/>
              </w:rPr>
            </w:pPr>
            <w:r w:rsidRPr="00E160D0">
              <w:rPr>
                <w:rFonts w:asciiTheme="minorHAnsi" w:hAnsiTheme="minorHAnsi" w:cs="Tahoma"/>
                <w:lang w:val="en-US"/>
              </w:rPr>
              <w:t xml:space="preserve">1.1. </w:t>
            </w:r>
            <w:r w:rsidRPr="00E160D0">
              <w:rPr>
                <w:rFonts w:asciiTheme="minorHAnsi" w:hAnsiTheme="minorHAnsi" w:cs="Tahoma"/>
                <w:bCs/>
                <w:lang w:val="en-US"/>
              </w:rPr>
              <w:t xml:space="preserve">The Seller undertakes to sell and the Buyer undertakes to buy and to pay for </w:t>
            </w:r>
            <w:r w:rsidR="00C21CFE" w:rsidRPr="00E160D0">
              <w:rPr>
                <w:rFonts w:asciiTheme="minorHAnsi" w:hAnsiTheme="minorHAnsi" w:cs="Tahoma"/>
                <w:lang w:val="en-US"/>
              </w:rPr>
              <w:t xml:space="preserve"> </w:t>
            </w:r>
            <w:r w:rsidR="00D44CB5" w:rsidRPr="00D44CB5">
              <w:rPr>
                <w:rFonts w:asciiTheme="minorHAnsi" w:hAnsiTheme="minorHAnsi" w:cs="Tahoma"/>
                <w:bCs/>
                <w:lang w:val="en-US"/>
              </w:rPr>
              <w:t>stable gas condensate,</w:t>
            </w:r>
            <w:r w:rsidR="00C21CFE" w:rsidRPr="00E160D0">
              <w:rPr>
                <w:rFonts w:asciiTheme="minorHAnsi" w:hAnsiTheme="minorHAnsi" w:cs="Tahoma"/>
                <w:lang w:val="en-US"/>
              </w:rPr>
              <w:t xml:space="preserve"> </w:t>
            </w:r>
            <w:r w:rsidRPr="00E160D0">
              <w:rPr>
                <w:rFonts w:asciiTheme="minorHAnsi" w:hAnsiTheme="minorHAnsi" w:cs="Tahoma"/>
                <w:lang w:val="en-US"/>
              </w:rPr>
              <w:t>here</w:t>
            </w:r>
            <w:r w:rsidR="00C21CFE" w:rsidRPr="00E160D0">
              <w:rPr>
                <w:rFonts w:asciiTheme="minorHAnsi" w:hAnsiTheme="minorHAnsi" w:cs="Tahoma"/>
                <w:lang w:val="en-US"/>
              </w:rPr>
              <w:t>inafter referred as the «Goods»,</w:t>
            </w:r>
            <w:r w:rsidRPr="00E160D0">
              <w:rPr>
                <w:rFonts w:asciiTheme="minorHAnsi" w:hAnsiTheme="minorHAnsi" w:cs="Tahoma"/>
                <w:lang w:val="en-US"/>
              </w:rPr>
              <w:t xml:space="preserve"> </w:t>
            </w:r>
            <w:r w:rsidRPr="00E160D0">
              <w:rPr>
                <w:rFonts w:asciiTheme="minorHAnsi" w:eastAsia="Calibri" w:hAnsiTheme="minorHAnsi" w:cs="Tahoma"/>
                <w:lang w:val="en-US" w:eastAsia="en-US"/>
              </w:rPr>
              <w:t xml:space="preserve">hereinafter referred to as the «Goods», in the quantity of </w:t>
            </w:r>
            <w:r w:rsidR="00B64F62" w:rsidRPr="00E160D0">
              <w:rPr>
                <w:rFonts w:asciiTheme="minorHAnsi" w:eastAsia="Calibri" w:hAnsiTheme="minorHAnsi" w:cs="Tahoma"/>
                <w:lang w:val="en-US" w:eastAsia="en-US"/>
              </w:rPr>
              <w:fldChar w:fldCharType="begin">
                <w:ffData>
                  <w:name w:val="ТекстовоеПоле141"/>
                  <w:enabled/>
                  <w:calcOnExit w:val="0"/>
                  <w:textInput/>
                </w:ffData>
              </w:fldChar>
            </w:r>
            <w:r w:rsidR="00B64F62" w:rsidRPr="00E160D0">
              <w:rPr>
                <w:rFonts w:asciiTheme="minorHAnsi" w:eastAsia="Calibri" w:hAnsiTheme="minorHAnsi" w:cs="Tahoma"/>
                <w:lang w:val="en-US" w:eastAsia="en-US"/>
              </w:rPr>
              <w:instrText xml:space="preserve"> </w:instrText>
            </w:r>
            <w:bookmarkStart w:id="21" w:name="ТекстовоеПоле141"/>
            <w:r w:rsidR="00B64F62" w:rsidRPr="00E160D0">
              <w:rPr>
                <w:rFonts w:asciiTheme="minorHAnsi" w:eastAsia="Calibri" w:hAnsiTheme="minorHAnsi" w:cs="Tahoma"/>
                <w:lang w:val="en-US" w:eastAsia="en-US"/>
              </w:rPr>
              <w:instrText xml:space="preserve">FORMTEXT </w:instrText>
            </w:r>
            <w:r w:rsidR="00B64F62" w:rsidRPr="00E160D0">
              <w:rPr>
                <w:rFonts w:asciiTheme="minorHAnsi" w:eastAsia="Calibri" w:hAnsiTheme="minorHAnsi" w:cs="Tahoma"/>
                <w:lang w:val="en-US" w:eastAsia="en-US"/>
              </w:rPr>
            </w:r>
            <w:r w:rsidR="00B64F62" w:rsidRPr="00E160D0">
              <w:rPr>
                <w:rFonts w:asciiTheme="minorHAnsi" w:eastAsia="Calibri" w:hAnsiTheme="minorHAnsi" w:cs="Tahoma"/>
                <w:lang w:val="en-US" w:eastAsia="en-US"/>
              </w:rPr>
              <w:fldChar w:fldCharType="separate"/>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B64F62" w:rsidRPr="00E160D0">
              <w:rPr>
                <w:rFonts w:asciiTheme="minorHAnsi" w:eastAsia="Calibri" w:hAnsiTheme="minorHAnsi" w:cs="Tahoma"/>
                <w:lang w:val="en-US" w:eastAsia="en-US"/>
              </w:rPr>
              <w:fldChar w:fldCharType="end"/>
            </w:r>
            <w:bookmarkEnd w:id="21"/>
            <w:r w:rsidR="00B64F62" w:rsidRPr="00E160D0">
              <w:rPr>
                <w:rFonts w:asciiTheme="minorHAnsi" w:eastAsia="Calibri" w:hAnsiTheme="minorHAnsi" w:cs="Tahoma"/>
                <w:lang w:val="en-US" w:eastAsia="en-US"/>
              </w:rPr>
              <w:t xml:space="preserve"> </w:t>
            </w:r>
            <w:r w:rsidRPr="00E160D0">
              <w:rPr>
                <w:rFonts w:asciiTheme="minorHAnsi" w:eastAsia="Calibri" w:hAnsiTheme="minorHAnsi" w:cs="Tahoma"/>
                <w:lang w:val="en-US" w:eastAsia="en-US"/>
              </w:rPr>
              <w:t xml:space="preserve">metric tons in the Seller’s option </w:t>
            </w:r>
            <w:r w:rsidR="0077149F" w:rsidRPr="00E160D0">
              <w:rPr>
                <w:rFonts w:asciiTheme="minorHAnsi" w:hAnsiTheme="minorHAnsi" w:cs="Tahoma"/>
                <w:lang w:val="en-US"/>
              </w:rPr>
              <w:t xml:space="preserve">in one/several lots </w:t>
            </w:r>
            <w:r w:rsidR="00077EF4" w:rsidRPr="00E160D0">
              <w:rPr>
                <w:rFonts w:asciiTheme="minorHAnsi" w:hAnsiTheme="minorHAnsi" w:cs="Tahoma"/>
                <w:lang w:val="en-US"/>
              </w:rPr>
              <w:t xml:space="preserve">on  terms CPT railway station </w:t>
            </w:r>
            <w:r w:rsidR="00B64F62" w:rsidRPr="00E160D0">
              <w:rPr>
                <w:rFonts w:asciiTheme="minorHAnsi" w:hAnsiTheme="minorHAnsi" w:cs="Tahoma"/>
                <w:lang w:val="en-US"/>
              </w:rPr>
              <w:fldChar w:fldCharType="begin">
                <w:ffData>
                  <w:name w:val="ТекстовоеПоле143"/>
                  <w:enabled/>
                  <w:calcOnExit w:val="0"/>
                  <w:textInput/>
                </w:ffData>
              </w:fldChar>
            </w:r>
            <w:r w:rsidR="00B64F62" w:rsidRPr="00E160D0">
              <w:rPr>
                <w:rFonts w:asciiTheme="minorHAnsi" w:hAnsiTheme="minorHAnsi" w:cs="Tahoma"/>
                <w:lang w:val="en-US"/>
              </w:rPr>
              <w:instrText xml:space="preserve"> </w:instrText>
            </w:r>
            <w:bookmarkStart w:id="22" w:name="ТекстовоеПоле143"/>
            <w:r w:rsidR="00B64F62" w:rsidRPr="00E160D0">
              <w:rPr>
                <w:rFonts w:asciiTheme="minorHAnsi" w:hAnsiTheme="minorHAnsi" w:cs="Tahoma"/>
                <w:lang w:val="en-US"/>
              </w:rPr>
              <w:instrText xml:space="preserve">FORMTEXT </w:instrText>
            </w:r>
            <w:r w:rsidR="00B64F62" w:rsidRPr="00E160D0">
              <w:rPr>
                <w:rFonts w:asciiTheme="minorHAnsi" w:hAnsiTheme="minorHAnsi" w:cs="Tahoma"/>
                <w:lang w:val="en-US"/>
              </w:rPr>
            </w:r>
            <w:r w:rsidR="00B64F62" w:rsidRPr="00E160D0">
              <w:rPr>
                <w:rFonts w:asciiTheme="minorHAnsi" w:hAnsiTheme="minorHAnsi" w:cs="Tahoma"/>
                <w:lang w:val="en-US"/>
              </w:rPr>
              <w:fldChar w:fldCharType="separate"/>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B64F62" w:rsidRPr="00E160D0">
              <w:rPr>
                <w:rFonts w:asciiTheme="minorHAnsi" w:hAnsiTheme="minorHAnsi" w:cs="Tahoma"/>
                <w:lang w:val="en-US"/>
              </w:rPr>
              <w:fldChar w:fldCharType="end"/>
            </w:r>
            <w:bookmarkEnd w:id="22"/>
            <w:r w:rsidR="00077EF4" w:rsidRPr="00E160D0">
              <w:rPr>
                <w:rFonts w:asciiTheme="minorHAnsi" w:hAnsiTheme="minorHAnsi" w:cs="Tahoma"/>
                <w:lang w:val="en-US"/>
              </w:rPr>
              <w:t xml:space="preserve"> (CPT as INCOTERMS 2010 wording)</w:t>
            </w:r>
            <w:r w:rsidR="00077EF4" w:rsidRPr="00E160D0">
              <w:rPr>
                <w:rFonts w:asciiTheme="minorHAnsi" w:eastAsia="Calibri" w:hAnsiTheme="minorHAnsi" w:cs="Tahoma"/>
                <w:lang w:val="en-US" w:eastAsia="en-US"/>
              </w:rPr>
              <w:t xml:space="preserve"> during the period from </w:t>
            </w:r>
            <w:r w:rsidR="00B64F62" w:rsidRPr="00E160D0">
              <w:rPr>
                <w:rFonts w:asciiTheme="minorHAnsi" w:eastAsia="Calibri" w:hAnsiTheme="minorHAnsi" w:cs="Tahoma"/>
                <w:lang w:val="en-US" w:eastAsia="en-US"/>
              </w:rPr>
              <w:fldChar w:fldCharType="begin">
                <w:ffData>
                  <w:name w:val="ТекстовоеПоле146"/>
                  <w:enabled/>
                  <w:calcOnExit w:val="0"/>
                  <w:textInput/>
                </w:ffData>
              </w:fldChar>
            </w:r>
            <w:r w:rsidR="00B64F62" w:rsidRPr="00E160D0">
              <w:rPr>
                <w:rFonts w:asciiTheme="minorHAnsi" w:eastAsia="Calibri" w:hAnsiTheme="minorHAnsi" w:cs="Tahoma"/>
                <w:lang w:val="en-US" w:eastAsia="en-US"/>
              </w:rPr>
              <w:instrText xml:space="preserve"> </w:instrText>
            </w:r>
            <w:bookmarkStart w:id="23" w:name="ТекстовоеПоле146"/>
            <w:r w:rsidR="00B64F62" w:rsidRPr="00E160D0">
              <w:rPr>
                <w:rFonts w:asciiTheme="minorHAnsi" w:eastAsia="Calibri" w:hAnsiTheme="minorHAnsi" w:cs="Tahoma"/>
                <w:lang w:val="en-US" w:eastAsia="en-US"/>
              </w:rPr>
              <w:instrText xml:space="preserve">FORMTEXT </w:instrText>
            </w:r>
            <w:r w:rsidR="00B64F62" w:rsidRPr="00E160D0">
              <w:rPr>
                <w:rFonts w:asciiTheme="minorHAnsi" w:eastAsia="Calibri" w:hAnsiTheme="minorHAnsi" w:cs="Tahoma"/>
                <w:lang w:val="en-US" w:eastAsia="en-US"/>
              </w:rPr>
            </w:r>
            <w:r w:rsidR="00B64F62" w:rsidRPr="00E160D0">
              <w:rPr>
                <w:rFonts w:asciiTheme="minorHAnsi" w:eastAsia="Calibri" w:hAnsiTheme="minorHAnsi" w:cs="Tahoma"/>
                <w:lang w:val="en-US" w:eastAsia="en-US"/>
              </w:rPr>
              <w:fldChar w:fldCharType="separate"/>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B64F62" w:rsidRPr="00E160D0">
              <w:rPr>
                <w:rFonts w:asciiTheme="minorHAnsi" w:eastAsia="Calibri" w:hAnsiTheme="minorHAnsi" w:cs="Tahoma"/>
                <w:lang w:val="en-US" w:eastAsia="en-US"/>
              </w:rPr>
              <w:fldChar w:fldCharType="end"/>
            </w:r>
            <w:bookmarkEnd w:id="23"/>
            <w:r w:rsidR="00077EF4" w:rsidRPr="00E160D0">
              <w:rPr>
                <w:rFonts w:asciiTheme="minorHAnsi" w:eastAsia="Calibri" w:hAnsiTheme="minorHAnsi" w:cs="Tahoma"/>
                <w:lang w:val="en-US" w:eastAsia="en-US"/>
              </w:rPr>
              <w:t xml:space="preserve"> till </w:t>
            </w:r>
            <w:r w:rsidR="00B64F62" w:rsidRPr="00E160D0">
              <w:rPr>
                <w:rFonts w:asciiTheme="minorHAnsi" w:eastAsia="Calibri" w:hAnsiTheme="minorHAnsi" w:cs="Tahoma"/>
                <w:lang w:val="en-US" w:eastAsia="en-US"/>
              </w:rPr>
              <w:fldChar w:fldCharType="begin">
                <w:ffData>
                  <w:name w:val="ТекстовоеПоле147"/>
                  <w:enabled/>
                  <w:calcOnExit w:val="0"/>
                  <w:textInput/>
                </w:ffData>
              </w:fldChar>
            </w:r>
            <w:r w:rsidR="00B64F62" w:rsidRPr="00E160D0">
              <w:rPr>
                <w:rFonts w:asciiTheme="minorHAnsi" w:eastAsia="Calibri" w:hAnsiTheme="minorHAnsi" w:cs="Tahoma"/>
                <w:lang w:val="en-US" w:eastAsia="en-US"/>
              </w:rPr>
              <w:instrText xml:space="preserve"> </w:instrText>
            </w:r>
            <w:bookmarkStart w:id="24" w:name="ТекстовоеПоле147"/>
            <w:r w:rsidR="00B64F62" w:rsidRPr="00E160D0">
              <w:rPr>
                <w:rFonts w:asciiTheme="minorHAnsi" w:eastAsia="Calibri" w:hAnsiTheme="minorHAnsi" w:cs="Tahoma"/>
                <w:lang w:val="en-US" w:eastAsia="en-US"/>
              </w:rPr>
              <w:instrText xml:space="preserve">FORMTEXT </w:instrText>
            </w:r>
            <w:r w:rsidR="00B64F62" w:rsidRPr="00E160D0">
              <w:rPr>
                <w:rFonts w:asciiTheme="minorHAnsi" w:eastAsia="Calibri" w:hAnsiTheme="minorHAnsi" w:cs="Tahoma"/>
                <w:lang w:val="en-US" w:eastAsia="en-US"/>
              </w:rPr>
            </w:r>
            <w:r w:rsidR="00B64F62" w:rsidRPr="00E160D0">
              <w:rPr>
                <w:rFonts w:asciiTheme="minorHAnsi" w:eastAsia="Calibri" w:hAnsiTheme="minorHAnsi" w:cs="Tahoma"/>
                <w:lang w:val="en-US" w:eastAsia="en-US"/>
              </w:rPr>
              <w:fldChar w:fldCharType="separate"/>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B64F62" w:rsidRPr="00E160D0">
              <w:rPr>
                <w:rFonts w:asciiTheme="minorHAnsi" w:eastAsia="Calibri" w:hAnsiTheme="minorHAnsi" w:cs="Tahoma"/>
                <w:lang w:val="en-US" w:eastAsia="en-US"/>
              </w:rPr>
              <w:fldChar w:fldCharType="end"/>
            </w:r>
            <w:bookmarkEnd w:id="24"/>
            <w:r w:rsidR="00077EF4" w:rsidRPr="00E160D0">
              <w:rPr>
                <w:rFonts w:asciiTheme="minorHAnsi" w:eastAsia="Calibri" w:hAnsiTheme="minorHAnsi" w:cs="Tahoma"/>
                <w:lang w:val="en-US" w:eastAsia="en-US"/>
              </w:rPr>
              <w:t xml:space="preserve"> (inclusive) with further possibility of delivery of carryover quantities of the Goods till </w:t>
            </w:r>
            <w:r w:rsidR="00B64F62" w:rsidRPr="00E160D0">
              <w:rPr>
                <w:rFonts w:asciiTheme="minorHAnsi" w:eastAsia="Calibri" w:hAnsiTheme="minorHAnsi" w:cs="Tahoma"/>
                <w:lang w:val="en-US" w:eastAsia="en-US"/>
              </w:rPr>
              <w:fldChar w:fldCharType="begin">
                <w:ffData>
                  <w:name w:val="ТекстовоеПоле149"/>
                  <w:enabled/>
                  <w:calcOnExit w:val="0"/>
                  <w:textInput/>
                </w:ffData>
              </w:fldChar>
            </w:r>
            <w:r w:rsidR="00B64F62" w:rsidRPr="00E160D0">
              <w:rPr>
                <w:rFonts w:asciiTheme="minorHAnsi" w:eastAsia="Calibri" w:hAnsiTheme="minorHAnsi" w:cs="Tahoma"/>
                <w:lang w:val="en-US" w:eastAsia="en-US"/>
              </w:rPr>
              <w:instrText xml:space="preserve"> </w:instrText>
            </w:r>
            <w:bookmarkStart w:id="25" w:name="ТекстовоеПоле149"/>
            <w:r w:rsidR="00B64F62" w:rsidRPr="00E160D0">
              <w:rPr>
                <w:rFonts w:asciiTheme="minorHAnsi" w:eastAsia="Calibri" w:hAnsiTheme="minorHAnsi" w:cs="Tahoma"/>
                <w:lang w:val="en-US" w:eastAsia="en-US"/>
              </w:rPr>
              <w:instrText xml:space="preserve">FORMTEXT </w:instrText>
            </w:r>
            <w:r w:rsidR="00B64F62" w:rsidRPr="00E160D0">
              <w:rPr>
                <w:rFonts w:asciiTheme="minorHAnsi" w:eastAsia="Calibri" w:hAnsiTheme="minorHAnsi" w:cs="Tahoma"/>
                <w:lang w:val="en-US" w:eastAsia="en-US"/>
              </w:rPr>
            </w:r>
            <w:r w:rsidR="00B64F62" w:rsidRPr="00E160D0">
              <w:rPr>
                <w:rFonts w:asciiTheme="minorHAnsi" w:eastAsia="Calibri" w:hAnsiTheme="minorHAnsi" w:cs="Tahoma"/>
                <w:lang w:val="en-US" w:eastAsia="en-US"/>
              </w:rPr>
              <w:fldChar w:fldCharType="separate"/>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567256" w:rsidRPr="00E160D0">
              <w:rPr>
                <w:rFonts w:asciiTheme="minorHAnsi" w:eastAsia="Calibri" w:hAnsiTheme="minorHAnsi" w:cs="Tahoma"/>
                <w:noProof/>
                <w:lang w:val="en-US" w:eastAsia="en-US"/>
              </w:rPr>
              <w:t> </w:t>
            </w:r>
            <w:r w:rsidR="00B64F62" w:rsidRPr="00E160D0">
              <w:rPr>
                <w:rFonts w:asciiTheme="minorHAnsi" w:eastAsia="Calibri" w:hAnsiTheme="minorHAnsi" w:cs="Tahoma"/>
                <w:lang w:val="en-US" w:eastAsia="en-US"/>
              </w:rPr>
              <w:fldChar w:fldCharType="end"/>
            </w:r>
            <w:bookmarkEnd w:id="25"/>
            <w:r w:rsidR="00077EF4" w:rsidRPr="00E160D0">
              <w:rPr>
                <w:rFonts w:asciiTheme="minorHAnsi" w:eastAsia="Calibri" w:hAnsiTheme="minorHAnsi" w:cs="Tahoma"/>
                <w:lang w:val="en-US" w:eastAsia="en-US"/>
              </w:rPr>
              <w:t>.</w:t>
            </w:r>
          </w:p>
          <w:p w:rsidR="00C478E5" w:rsidRPr="00E160D0" w:rsidRDefault="00C478E5" w:rsidP="00F57C7B">
            <w:pPr>
              <w:pStyle w:val="a6"/>
              <w:jc w:val="both"/>
              <w:rPr>
                <w:rFonts w:asciiTheme="minorHAnsi" w:hAnsiTheme="minorHAnsi" w:cs="Tahoma"/>
                <w:lang w:val="en-US"/>
              </w:rPr>
            </w:pPr>
          </w:p>
        </w:tc>
      </w:tr>
      <w:tr w:rsidR="00DC2657" w:rsidRPr="00D006B2" w:rsidTr="00322F53">
        <w:trPr>
          <w:trHeight w:val="660"/>
        </w:trPr>
        <w:tc>
          <w:tcPr>
            <w:tcW w:w="4962" w:type="dxa"/>
          </w:tcPr>
          <w:p w:rsidR="00077EF4" w:rsidRPr="00E160D0" w:rsidRDefault="00077EF4" w:rsidP="00F57C7B">
            <w:pPr>
              <w:jc w:val="both"/>
              <w:rPr>
                <w:rFonts w:cs="Tahoma"/>
                <w:sz w:val="20"/>
                <w:szCs w:val="20"/>
              </w:rPr>
            </w:pPr>
            <w:r w:rsidRPr="00E160D0">
              <w:rPr>
                <w:rFonts w:cs="Arial"/>
                <w:sz w:val="20"/>
                <w:szCs w:val="20"/>
              </w:rPr>
              <w:t>Страна происхождения товара – Российская Федерация.</w:t>
            </w:r>
          </w:p>
        </w:tc>
        <w:tc>
          <w:tcPr>
            <w:tcW w:w="5352" w:type="dxa"/>
          </w:tcPr>
          <w:p w:rsidR="00077EF4" w:rsidRPr="00E160D0" w:rsidRDefault="00077EF4" w:rsidP="00F57C7B">
            <w:pPr>
              <w:pStyle w:val="Normal3"/>
              <w:jc w:val="both"/>
              <w:rPr>
                <w:rFonts w:asciiTheme="minorHAnsi" w:hAnsiTheme="minorHAnsi" w:cs="Tahoma"/>
                <w:lang w:val="en-US"/>
              </w:rPr>
            </w:pPr>
            <w:r w:rsidRPr="00E160D0">
              <w:rPr>
                <w:rFonts w:asciiTheme="minorHAnsi" w:hAnsiTheme="minorHAnsi" w:cs="Arial"/>
                <w:lang w:val="en-US"/>
              </w:rPr>
              <w:t>The origin of the Goods – the Russian Federation.</w:t>
            </w:r>
          </w:p>
        </w:tc>
      </w:tr>
      <w:tr w:rsidR="00DC2657" w:rsidRPr="00D006B2" w:rsidTr="00322F53">
        <w:tc>
          <w:tcPr>
            <w:tcW w:w="4962" w:type="dxa"/>
          </w:tcPr>
          <w:p w:rsidR="0022146D" w:rsidRPr="00E160D0" w:rsidRDefault="0022146D" w:rsidP="00F57C7B">
            <w:pPr>
              <w:jc w:val="both"/>
              <w:rPr>
                <w:rFonts w:cs="Tahoma"/>
                <w:sz w:val="20"/>
                <w:szCs w:val="20"/>
              </w:rPr>
            </w:pPr>
            <w:r w:rsidRPr="00E160D0">
              <w:rPr>
                <w:rFonts w:cs="Tahoma"/>
                <w:sz w:val="20"/>
                <w:szCs w:val="20"/>
              </w:rPr>
              <w:t>Продавец за свой счет обеспечивает надлежащее таможенное оформление товара на экспорт.</w:t>
            </w:r>
          </w:p>
          <w:p w:rsidR="0022146D" w:rsidRPr="00E160D0" w:rsidRDefault="0022146D" w:rsidP="00F57C7B">
            <w:pPr>
              <w:jc w:val="both"/>
              <w:rPr>
                <w:rFonts w:cs="Tahoma"/>
                <w:sz w:val="20"/>
                <w:szCs w:val="20"/>
              </w:rPr>
            </w:pPr>
          </w:p>
        </w:tc>
        <w:tc>
          <w:tcPr>
            <w:tcW w:w="5352" w:type="dxa"/>
          </w:tcPr>
          <w:p w:rsidR="0022146D" w:rsidRPr="00E160D0" w:rsidRDefault="0022146D" w:rsidP="00F57C7B">
            <w:pPr>
              <w:pStyle w:val="Normal3"/>
              <w:jc w:val="both"/>
              <w:rPr>
                <w:rFonts w:asciiTheme="minorHAnsi" w:hAnsiTheme="minorHAnsi" w:cs="Tahoma"/>
                <w:lang w:val="en-US"/>
              </w:rPr>
            </w:pPr>
            <w:r w:rsidRPr="00E160D0">
              <w:rPr>
                <w:rFonts w:asciiTheme="minorHAnsi" w:hAnsiTheme="minorHAnsi" w:cs="Tahoma"/>
                <w:lang w:val="en-US"/>
              </w:rPr>
              <w:t>The Seller shall ensure at his own expense proper c</w:t>
            </w:r>
            <w:r w:rsidR="00C41819" w:rsidRPr="00E160D0">
              <w:rPr>
                <w:rFonts w:asciiTheme="minorHAnsi" w:hAnsiTheme="minorHAnsi" w:cs="Tahoma"/>
                <w:lang w:val="en-US"/>
              </w:rPr>
              <w:t>ustoms clearance of the Goods f</w:t>
            </w:r>
            <w:r w:rsidRPr="00E160D0">
              <w:rPr>
                <w:rFonts w:asciiTheme="minorHAnsi" w:hAnsiTheme="minorHAnsi" w:cs="Tahoma"/>
                <w:lang w:val="en-US"/>
              </w:rPr>
              <w:t>o</w:t>
            </w:r>
            <w:r w:rsidR="00C41819" w:rsidRPr="00E160D0">
              <w:rPr>
                <w:rFonts w:asciiTheme="minorHAnsi" w:hAnsiTheme="minorHAnsi" w:cs="Tahoma"/>
                <w:lang w:val="en-US"/>
              </w:rPr>
              <w:t>r</w:t>
            </w:r>
            <w:r w:rsidRPr="00E160D0">
              <w:rPr>
                <w:rFonts w:asciiTheme="minorHAnsi" w:hAnsiTheme="minorHAnsi" w:cs="Tahoma"/>
                <w:lang w:val="en-US"/>
              </w:rPr>
              <w:t xml:space="preserve"> export.</w:t>
            </w:r>
          </w:p>
        </w:tc>
      </w:tr>
      <w:tr w:rsidR="00DC2657" w:rsidRPr="00D006B2" w:rsidTr="00322F53">
        <w:tc>
          <w:tcPr>
            <w:tcW w:w="4962" w:type="dxa"/>
          </w:tcPr>
          <w:p w:rsidR="00611E62" w:rsidRPr="00E160D0" w:rsidRDefault="00611E62" w:rsidP="00F57C7B">
            <w:pPr>
              <w:pStyle w:val="a6"/>
              <w:jc w:val="both"/>
              <w:rPr>
                <w:rFonts w:asciiTheme="minorHAnsi" w:hAnsiTheme="minorHAnsi" w:cs="Tahoma"/>
              </w:rPr>
            </w:pPr>
            <w:r w:rsidRPr="00E160D0">
              <w:rPr>
                <w:rFonts w:asciiTheme="minorHAnsi" w:hAnsiTheme="minorHAnsi" w:cs="Tahoma"/>
              </w:rPr>
              <w:t>1.2. Поставка Товара осуществляе</w:t>
            </w:r>
            <w:r w:rsidR="00E160D0" w:rsidRPr="00E160D0">
              <w:rPr>
                <w:rFonts w:asciiTheme="minorHAnsi" w:hAnsiTheme="minorHAnsi" w:cs="Tahoma"/>
              </w:rPr>
              <w:t>тся в железнодорожных цистернах.</w:t>
            </w:r>
          </w:p>
          <w:p w:rsidR="00611E62" w:rsidRPr="00E160D0" w:rsidRDefault="00611E62" w:rsidP="00F57C7B">
            <w:pPr>
              <w:jc w:val="both"/>
              <w:rPr>
                <w:rFonts w:cs="Tahoma"/>
                <w:sz w:val="20"/>
                <w:szCs w:val="20"/>
              </w:rPr>
            </w:pPr>
          </w:p>
        </w:tc>
        <w:tc>
          <w:tcPr>
            <w:tcW w:w="5352" w:type="dxa"/>
          </w:tcPr>
          <w:p w:rsidR="00611E62" w:rsidRPr="00E160D0" w:rsidRDefault="00611E62" w:rsidP="00E160D0">
            <w:pPr>
              <w:pStyle w:val="a6"/>
              <w:tabs>
                <w:tab w:val="left" w:pos="100"/>
              </w:tabs>
              <w:jc w:val="both"/>
              <w:rPr>
                <w:rFonts w:asciiTheme="minorHAnsi" w:hAnsiTheme="minorHAnsi" w:cs="Tahoma"/>
                <w:lang w:val="en-US"/>
              </w:rPr>
            </w:pPr>
            <w:r w:rsidRPr="00E160D0">
              <w:rPr>
                <w:rFonts w:asciiTheme="minorHAnsi" w:eastAsia="Calibri" w:hAnsiTheme="minorHAnsi" w:cs="Tahoma"/>
                <w:lang w:val="en-US" w:eastAsia="en-US"/>
              </w:rPr>
              <w:t>1.2</w:t>
            </w:r>
            <w:r w:rsidRPr="00E160D0">
              <w:rPr>
                <w:rFonts w:asciiTheme="minorHAnsi" w:hAnsiTheme="minorHAnsi" w:cs="Tahoma"/>
                <w:lang w:val="en-US"/>
              </w:rPr>
              <w:t xml:space="preserve"> Delivery of the Goods sh</w:t>
            </w:r>
            <w:r w:rsidR="00E160D0" w:rsidRPr="00E160D0">
              <w:rPr>
                <w:rFonts w:asciiTheme="minorHAnsi" w:hAnsiTheme="minorHAnsi" w:cs="Tahoma"/>
                <w:lang w:val="en-US"/>
              </w:rPr>
              <w:t>all be effected in railway cars.</w:t>
            </w:r>
          </w:p>
        </w:tc>
      </w:tr>
      <w:tr w:rsidR="00DC2657" w:rsidRPr="00D006B2" w:rsidTr="00322F53">
        <w:tc>
          <w:tcPr>
            <w:tcW w:w="4962" w:type="dxa"/>
          </w:tcPr>
          <w:p w:rsidR="00C478E5" w:rsidRPr="00E160D0" w:rsidRDefault="00C478E5" w:rsidP="00F57C7B">
            <w:pPr>
              <w:jc w:val="both"/>
              <w:rPr>
                <w:rFonts w:cs="Tahoma"/>
                <w:sz w:val="20"/>
                <w:szCs w:val="20"/>
              </w:rPr>
            </w:pPr>
            <w:r w:rsidRPr="00E160D0">
              <w:rPr>
                <w:rFonts w:cs="Tahoma"/>
                <w:sz w:val="20"/>
                <w:szCs w:val="20"/>
              </w:rPr>
              <w:t>1.</w:t>
            </w:r>
            <w:r w:rsidR="00EF539A" w:rsidRPr="00E160D0">
              <w:rPr>
                <w:rFonts w:cs="Tahoma"/>
                <w:sz w:val="20"/>
                <w:szCs w:val="20"/>
              </w:rPr>
              <w:t>3</w:t>
            </w:r>
            <w:r w:rsidR="00314B4D" w:rsidRPr="00E160D0">
              <w:rPr>
                <w:rFonts w:cs="Tahoma"/>
                <w:sz w:val="20"/>
                <w:szCs w:val="20"/>
              </w:rPr>
              <w:t>. Датой</w:t>
            </w:r>
            <w:r w:rsidRPr="00E160D0">
              <w:rPr>
                <w:rFonts w:cs="Tahoma"/>
                <w:sz w:val="20"/>
                <w:szCs w:val="20"/>
              </w:rPr>
              <w:t xml:space="preserve"> поставки </w:t>
            </w:r>
            <w:r w:rsidR="00314B4D" w:rsidRPr="00E160D0">
              <w:rPr>
                <w:rFonts w:cs="Tahoma"/>
                <w:sz w:val="20"/>
                <w:szCs w:val="20"/>
              </w:rPr>
              <w:t xml:space="preserve">и датой отгрузки </w:t>
            </w:r>
            <w:r w:rsidRPr="00E160D0">
              <w:rPr>
                <w:rFonts w:cs="Tahoma"/>
                <w:sz w:val="20"/>
                <w:szCs w:val="20"/>
              </w:rPr>
              <w:t>Товара</w:t>
            </w:r>
            <w:r w:rsidR="00314B4D" w:rsidRPr="00E160D0">
              <w:rPr>
                <w:rFonts w:cs="Tahoma"/>
                <w:sz w:val="20"/>
                <w:szCs w:val="20"/>
              </w:rPr>
              <w:t xml:space="preserve"> является</w:t>
            </w:r>
            <w:r w:rsidRPr="00E160D0">
              <w:rPr>
                <w:rFonts w:cs="Tahoma"/>
                <w:sz w:val="20"/>
                <w:szCs w:val="20"/>
              </w:rPr>
              <w:t>:</w:t>
            </w:r>
          </w:p>
          <w:p w:rsidR="00C478E5" w:rsidRPr="00E160D0" w:rsidRDefault="00C478E5" w:rsidP="00F57C7B">
            <w:pPr>
              <w:jc w:val="both"/>
              <w:rPr>
                <w:rFonts w:cs="Tahoma"/>
                <w:sz w:val="20"/>
                <w:szCs w:val="20"/>
              </w:rPr>
            </w:pPr>
            <w:r w:rsidRPr="00E160D0">
              <w:rPr>
                <w:rFonts w:cs="Tahoma"/>
                <w:sz w:val="20"/>
                <w:szCs w:val="20"/>
              </w:rPr>
              <w:t xml:space="preserve">- </w:t>
            </w:r>
            <w:r w:rsidR="00314B4D" w:rsidRPr="00E160D0">
              <w:rPr>
                <w:rFonts w:cs="Arial"/>
                <w:sz w:val="20"/>
                <w:szCs w:val="20"/>
              </w:rPr>
              <w:t>дата передачи Товара от Продавца первому перевозчику по железной дороге, определяемая по дате штемпеля станции отправления на ж/д накладной.</w:t>
            </w:r>
          </w:p>
        </w:tc>
        <w:tc>
          <w:tcPr>
            <w:tcW w:w="5352" w:type="dxa"/>
          </w:tcPr>
          <w:p w:rsidR="00C478E5" w:rsidRPr="00E160D0" w:rsidRDefault="00C478E5" w:rsidP="00F57C7B">
            <w:pPr>
              <w:jc w:val="both"/>
              <w:rPr>
                <w:rFonts w:cs="Tahoma"/>
                <w:sz w:val="20"/>
                <w:szCs w:val="20"/>
                <w:lang w:val="en-US"/>
              </w:rPr>
            </w:pPr>
            <w:r w:rsidRPr="00E160D0">
              <w:rPr>
                <w:rFonts w:cs="Tahoma"/>
                <w:sz w:val="20"/>
                <w:szCs w:val="20"/>
                <w:lang w:val="en-US"/>
              </w:rPr>
              <w:t>1.</w:t>
            </w:r>
            <w:r w:rsidR="00EF539A" w:rsidRPr="00E160D0">
              <w:rPr>
                <w:rFonts w:cs="Tahoma"/>
                <w:sz w:val="20"/>
                <w:szCs w:val="20"/>
                <w:lang w:val="en-US"/>
              </w:rPr>
              <w:t>3</w:t>
            </w:r>
            <w:r w:rsidRPr="00E160D0">
              <w:rPr>
                <w:rFonts w:cs="Tahoma"/>
                <w:sz w:val="20"/>
                <w:szCs w:val="20"/>
                <w:lang w:val="en-US"/>
              </w:rPr>
              <w:t xml:space="preserve">. The date of delivery </w:t>
            </w:r>
            <w:r w:rsidR="00314B4D" w:rsidRPr="00E160D0">
              <w:rPr>
                <w:rFonts w:cs="Tahoma"/>
                <w:sz w:val="20"/>
                <w:szCs w:val="20"/>
                <w:lang w:val="en-US"/>
              </w:rPr>
              <w:t xml:space="preserve">and date of dispatch </w:t>
            </w:r>
            <w:r w:rsidRPr="00E160D0">
              <w:rPr>
                <w:rFonts w:cs="Tahoma"/>
                <w:sz w:val="20"/>
                <w:szCs w:val="20"/>
                <w:lang w:val="en-US"/>
              </w:rPr>
              <w:t>of the Goods</w:t>
            </w:r>
            <w:r w:rsidR="00314B4D" w:rsidRPr="00E160D0">
              <w:rPr>
                <w:rFonts w:cs="Tahoma"/>
                <w:sz w:val="20"/>
                <w:szCs w:val="20"/>
                <w:lang w:val="en-US"/>
              </w:rPr>
              <w:t xml:space="preserve"> shall be</w:t>
            </w:r>
            <w:r w:rsidRPr="00E160D0">
              <w:rPr>
                <w:rFonts w:cs="Tahoma"/>
                <w:sz w:val="20"/>
                <w:szCs w:val="20"/>
                <w:lang w:val="en-US"/>
              </w:rPr>
              <w:t>:</w:t>
            </w:r>
          </w:p>
          <w:p w:rsidR="00C478E5" w:rsidRPr="00E160D0" w:rsidRDefault="00C478E5" w:rsidP="00F57C7B">
            <w:pPr>
              <w:jc w:val="both"/>
              <w:rPr>
                <w:rFonts w:cs="Tahoma"/>
                <w:sz w:val="20"/>
                <w:szCs w:val="20"/>
                <w:lang w:val="en-US"/>
              </w:rPr>
            </w:pPr>
            <w:r w:rsidRPr="00E160D0">
              <w:rPr>
                <w:rFonts w:cs="Tahoma"/>
                <w:sz w:val="20"/>
                <w:szCs w:val="20"/>
                <w:lang w:val="en-US"/>
              </w:rPr>
              <w:t xml:space="preserve">- </w:t>
            </w:r>
            <w:r w:rsidR="00314B4D" w:rsidRPr="00E160D0">
              <w:rPr>
                <w:rFonts w:cs="Tahoma"/>
                <w:sz w:val="20"/>
                <w:szCs w:val="20"/>
                <w:lang w:val="en-US"/>
              </w:rPr>
              <w:t>the date of transfer of the Goods for transportation from the Seller to the first railway carrier, determined on the date of stamp of the station of dispatch on the railway bill.</w:t>
            </w:r>
          </w:p>
        </w:tc>
      </w:tr>
      <w:tr w:rsidR="00DC2657" w:rsidRPr="00D006B2" w:rsidTr="00322F53">
        <w:tc>
          <w:tcPr>
            <w:tcW w:w="4962" w:type="dxa"/>
          </w:tcPr>
          <w:p w:rsidR="00C478E5" w:rsidRPr="00E160D0" w:rsidRDefault="00C478E5" w:rsidP="00F57C7B">
            <w:pPr>
              <w:jc w:val="both"/>
              <w:rPr>
                <w:rFonts w:cs="Tahoma"/>
                <w:sz w:val="20"/>
                <w:szCs w:val="20"/>
              </w:rPr>
            </w:pPr>
            <w:r w:rsidRPr="00E160D0">
              <w:rPr>
                <w:rFonts w:cs="Tahoma"/>
                <w:sz w:val="20"/>
                <w:szCs w:val="20"/>
              </w:rPr>
              <w:t>1.</w:t>
            </w:r>
            <w:r w:rsidR="00EF539A" w:rsidRPr="00E160D0">
              <w:rPr>
                <w:rFonts w:cs="Tahoma"/>
                <w:sz w:val="20"/>
                <w:szCs w:val="20"/>
              </w:rPr>
              <w:t>4</w:t>
            </w:r>
            <w:r w:rsidRPr="00E160D0">
              <w:rPr>
                <w:rFonts w:cs="Tahoma"/>
                <w:sz w:val="20"/>
                <w:szCs w:val="20"/>
              </w:rPr>
              <w:t xml:space="preserve">. </w:t>
            </w:r>
            <w:r w:rsidR="0016025E" w:rsidRPr="00E160D0">
              <w:rPr>
                <w:rFonts w:cs="Tahoma"/>
                <w:sz w:val="20"/>
                <w:szCs w:val="20"/>
              </w:rPr>
              <w:t>Все риски, включая риски случайной гибели или повреждения Товара, и право собственности на Товар, поставляемый по настоящему Контракту, переходят от Продавца к Покупателю с момента проставления штемпеля станции отправления на железнодорожной накладной</w:t>
            </w:r>
          </w:p>
        </w:tc>
        <w:tc>
          <w:tcPr>
            <w:tcW w:w="5352" w:type="dxa"/>
          </w:tcPr>
          <w:p w:rsidR="0016025E" w:rsidRPr="00E160D0" w:rsidRDefault="00C478E5" w:rsidP="00F57C7B">
            <w:pPr>
              <w:jc w:val="both"/>
              <w:rPr>
                <w:rFonts w:cs="Tahoma"/>
                <w:sz w:val="20"/>
                <w:szCs w:val="20"/>
                <w:lang w:val="en-US"/>
              </w:rPr>
            </w:pPr>
            <w:r w:rsidRPr="00E160D0">
              <w:rPr>
                <w:rFonts w:cs="Tahoma"/>
                <w:sz w:val="20"/>
                <w:szCs w:val="20"/>
                <w:lang w:val="en-US"/>
              </w:rPr>
              <w:t>1.</w:t>
            </w:r>
            <w:r w:rsidR="00EF539A" w:rsidRPr="00E160D0">
              <w:rPr>
                <w:rFonts w:cs="Tahoma"/>
                <w:sz w:val="20"/>
                <w:szCs w:val="20"/>
                <w:lang w:val="en-US"/>
              </w:rPr>
              <w:t>4</w:t>
            </w:r>
            <w:r w:rsidRPr="00E160D0">
              <w:rPr>
                <w:rFonts w:cs="Tahoma"/>
                <w:sz w:val="20"/>
                <w:szCs w:val="20"/>
                <w:lang w:val="en-US"/>
              </w:rPr>
              <w:t xml:space="preserve">. </w:t>
            </w:r>
            <w:r w:rsidR="0016025E" w:rsidRPr="00E160D0">
              <w:rPr>
                <w:rFonts w:cs="Tahoma"/>
                <w:sz w:val="20"/>
                <w:szCs w:val="20"/>
                <w:lang w:val="en-US"/>
              </w:rPr>
              <w:t xml:space="preserve">All the risks including accidental losses and title </w:t>
            </w:r>
            <w:r w:rsidR="005D0BFB" w:rsidRPr="00E160D0">
              <w:rPr>
                <w:rFonts w:cs="Tahoma"/>
                <w:sz w:val="20"/>
                <w:szCs w:val="20"/>
                <w:lang w:val="en-US"/>
              </w:rPr>
              <w:t>to</w:t>
            </w:r>
            <w:r w:rsidR="0016025E" w:rsidRPr="00E160D0">
              <w:rPr>
                <w:rFonts w:cs="Tahoma"/>
                <w:sz w:val="20"/>
                <w:szCs w:val="20"/>
                <w:lang w:val="en-US"/>
              </w:rPr>
              <w:t xml:space="preserve"> the Goods, delivered under the present Contract, pass from the Seller to the Buyer at the moment of stamping of the railway bill at the dispatch station.</w:t>
            </w:r>
          </w:p>
          <w:p w:rsidR="00C478E5" w:rsidRPr="00E160D0" w:rsidRDefault="00C478E5" w:rsidP="00F57C7B">
            <w:pPr>
              <w:jc w:val="both"/>
              <w:rPr>
                <w:rFonts w:cs="Tahoma"/>
                <w:sz w:val="20"/>
                <w:szCs w:val="20"/>
                <w:lang w:val="en-US"/>
              </w:rPr>
            </w:pPr>
          </w:p>
        </w:tc>
      </w:tr>
      <w:tr w:rsidR="00DC2657" w:rsidRPr="00D006B2" w:rsidTr="00322F53">
        <w:tc>
          <w:tcPr>
            <w:tcW w:w="4962" w:type="dxa"/>
          </w:tcPr>
          <w:p w:rsidR="00C478E5" w:rsidRPr="00E160D0" w:rsidRDefault="00C478E5" w:rsidP="00F57C7B">
            <w:pPr>
              <w:jc w:val="both"/>
              <w:rPr>
                <w:rFonts w:cs="Tahoma"/>
                <w:sz w:val="20"/>
                <w:szCs w:val="20"/>
              </w:rPr>
            </w:pPr>
            <w:r w:rsidRPr="00E160D0">
              <w:rPr>
                <w:rFonts w:cs="Tahoma"/>
                <w:sz w:val="20"/>
                <w:szCs w:val="20"/>
              </w:rPr>
              <w:t>1.</w:t>
            </w:r>
            <w:r w:rsidR="006B24A1" w:rsidRPr="00E160D0">
              <w:rPr>
                <w:rFonts w:cs="Tahoma"/>
                <w:sz w:val="20"/>
                <w:szCs w:val="20"/>
              </w:rPr>
              <w:t>5</w:t>
            </w:r>
            <w:r w:rsidRPr="00E160D0">
              <w:rPr>
                <w:rFonts w:cs="Tahoma"/>
                <w:sz w:val="20"/>
                <w:szCs w:val="20"/>
              </w:rPr>
              <w:t xml:space="preserve">. Партией Товара является: </w:t>
            </w:r>
          </w:p>
          <w:p w:rsidR="00C478E5" w:rsidRPr="00E160D0" w:rsidRDefault="00C478E5" w:rsidP="00F57C7B">
            <w:pPr>
              <w:jc w:val="both"/>
              <w:rPr>
                <w:rFonts w:cs="Tahoma"/>
                <w:sz w:val="20"/>
                <w:szCs w:val="20"/>
              </w:rPr>
            </w:pPr>
            <w:r w:rsidRPr="00E160D0">
              <w:rPr>
                <w:rFonts w:cs="Tahoma"/>
                <w:sz w:val="20"/>
                <w:szCs w:val="20"/>
              </w:rPr>
              <w:t>- количество Товара, отгруженное со станции отгрузки</w:t>
            </w:r>
            <w:r w:rsidR="00423C7D" w:rsidRPr="00E160D0">
              <w:rPr>
                <w:rFonts w:cs="Tahoma"/>
                <w:sz w:val="20"/>
                <w:szCs w:val="20"/>
              </w:rPr>
              <w:t xml:space="preserve"> и/или станций отгрузки</w:t>
            </w:r>
            <w:r w:rsidR="005D0BFB" w:rsidRPr="00E160D0">
              <w:rPr>
                <w:rFonts w:cs="Tahoma"/>
                <w:sz w:val="20"/>
                <w:szCs w:val="20"/>
              </w:rPr>
              <w:t xml:space="preserve"> или пункта(ов) отгрузки</w:t>
            </w:r>
            <w:r w:rsidRPr="00E160D0">
              <w:rPr>
                <w:rFonts w:cs="Tahoma"/>
                <w:sz w:val="20"/>
                <w:szCs w:val="20"/>
              </w:rPr>
              <w:t xml:space="preserve"> в один день и указанное в соответствующих ж.д. накладных.</w:t>
            </w:r>
          </w:p>
        </w:tc>
        <w:tc>
          <w:tcPr>
            <w:tcW w:w="5352" w:type="dxa"/>
          </w:tcPr>
          <w:p w:rsidR="00C478E5" w:rsidRPr="00E160D0" w:rsidRDefault="006B24A1" w:rsidP="00F57C7B">
            <w:pPr>
              <w:jc w:val="both"/>
              <w:rPr>
                <w:rFonts w:cs="Tahoma"/>
                <w:sz w:val="20"/>
                <w:szCs w:val="20"/>
                <w:lang w:val="en-US"/>
              </w:rPr>
            </w:pPr>
            <w:r w:rsidRPr="00E160D0">
              <w:rPr>
                <w:rFonts w:cs="Tahoma"/>
                <w:sz w:val="20"/>
                <w:szCs w:val="20"/>
                <w:lang w:val="en-US"/>
              </w:rPr>
              <w:t>1.5</w:t>
            </w:r>
            <w:r w:rsidR="00C478E5" w:rsidRPr="00E160D0">
              <w:rPr>
                <w:rFonts w:cs="Tahoma"/>
                <w:sz w:val="20"/>
                <w:szCs w:val="20"/>
                <w:lang w:val="en-US"/>
              </w:rPr>
              <w:t>. The lot of the Goods shall be:</w:t>
            </w:r>
          </w:p>
          <w:p w:rsidR="00C478E5" w:rsidRPr="00E160D0" w:rsidRDefault="00C478E5" w:rsidP="00F57C7B">
            <w:pPr>
              <w:jc w:val="both"/>
              <w:rPr>
                <w:rFonts w:cs="Tahoma"/>
                <w:sz w:val="20"/>
                <w:szCs w:val="20"/>
                <w:lang w:val="en-US"/>
              </w:rPr>
            </w:pPr>
            <w:r w:rsidRPr="00E160D0">
              <w:rPr>
                <w:rFonts w:cs="Tahoma"/>
                <w:sz w:val="20"/>
                <w:szCs w:val="20"/>
                <w:lang w:val="en-US"/>
              </w:rPr>
              <w:t xml:space="preserve">- quantity of the Goods dispatched from the r.w. dispatch station </w:t>
            </w:r>
            <w:r w:rsidR="00423C7D" w:rsidRPr="00E160D0">
              <w:rPr>
                <w:rFonts w:cs="Tahoma"/>
                <w:sz w:val="20"/>
                <w:szCs w:val="20"/>
                <w:lang w:val="en-US"/>
              </w:rPr>
              <w:t xml:space="preserve">and/or r.w. dispatch stations </w:t>
            </w:r>
            <w:r w:rsidR="005D0BFB" w:rsidRPr="00E160D0">
              <w:rPr>
                <w:rFonts w:cs="Tahoma"/>
                <w:sz w:val="20"/>
                <w:szCs w:val="20"/>
                <w:lang w:val="en-US"/>
              </w:rPr>
              <w:t xml:space="preserve">or point(s) of dispatch </w:t>
            </w:r>
            <w:r w:rsidRPr="00E160D0">
              <w:rPr>
                <w:rFonts w:cs="Tahoma"/>
                <w:sz w:val="20"/>
                <w:szCs w:val="20"/>
                <w:lang w:val="en-US"/>
              </w:rPr>
              <w:t>within one day and shown in corresponding RW bills.</w:t>
            </w:r>
          </w:p>
        </w:tc>
      </w:tr>
      <w:tr w:rsidR="00DC2657" w:rsidRPr="00D006B2" w:rsidTr="00322F53">
        <w:trPr>
          <w:trHeight w:val="171"/>
        </w:trPr>
        <w:tc>
          <w:tcPr>
            <w:tcW w:w="4962" w:type="dxa"/>
          </w:tcPr>
          <w:p w:rsidR="00C478E5" w:rsidRPr="00E160D0" w:rsidRDefault="00C478E5" w:rsidP="00F57C7B">
            <w:pPr>
              <w:jc w:val="center"/>
              <w:rPr>
                <w:rFonts w:cs="Tahoma"/>
                <w:b/>
                <w:sz w:val="20"/>
                <w:szCs w:val="20"/>
              </w:rPr>
            </w:pPr>
            <w:r w:rsidRPr="00E160D0">
              <w:rPr>
                <w:rFonts w:cs="Tahoma"/>
                <w:b/>
                <w:sz w:val="20"/>
                <w:szCs w:val="20"/>
              </w:rPr>
              <w:t>2. КАЧЕСТВО И КОЛИЧЕСТВО ТОВАРА</w:t>
            </w:r>
          </w:p>
        </w:tc>
        <w:tc>
          <w:tcPr>
            <w:tcW w:w="5352" w:type="dxa"/>
          </w:tcPr>
          <w:p w:rsidR="00C478E5" w:rsidRPr="00E160D0" w:rsidRDefault="00C478E5" w:rsidP="00F57C7B">
            <w:pPr>
              <w:jc w:val="center"/>
              <w:rPr>
                <w:rFonts w:cs="Tahoma"/>
                <w:b/>
                <w:sz w:val="20"/>
                <w:szCs w:val="20"/>
                <w:lang w:val="en-US"/>
              </w:rPr>
            </w:pPr>
            <w:r w:rsidRPr="00E160D0">
              <w:rPr>
                <w:rFonts w:cs="Tahoma"/>
                <w:b/>
                <w:sz w:val="20"/>
                <w:szCs w:val="20"/>
                <w:lang w:val="en-US"/>
              </w:rPr>
              <w:t>2. QUALITY AND QUANTITY OF THE GOODS</w:t>
            </w:r>
          </w:p>
        </w:tc>
      </w:tr>
      <w:tr w:rsidR="00DC2657" w:rsidRPr="00E160D0" w:rsidTr="00322F53">
        <w:tc>
          <w:tcPr>
            <w:tcW w:w="4962" w:type="dxa"/>
          </w:tcPr>
          <w:p w:rsidR="00EC6D28" w:rsidRPr="00E160D0" w:rsidRDefault="00EC6D28" w:rsidP="00F57C7B">
            <w:pPr>
              <w:jc w:val="center"/>
              <w:rPr>
                <w:rFonts w:cs="Tahoma"/>
                <w:b/>
                <w:sz w:val="20"/>
                <w:szCs w:val="20"/>
              </w:rPr>
            </w:pPr>
            <w:r w:rsidRPr="00E160D0">
              <w:rPr>
                <w:rFonts w:cs="Tahoma"/>
                <w:b/>
                <w:sz w:val="20"/>
                <w:szCs w:val="20"/>
              </w:rPr>
              <w:t>2.</w:t>
            </w:r>
            <w:r w:rsidRPr="00E160D0">
              <w:rPr>
                <w:rFonts w:cs="Tahoma"/>
                <w:b/>
                <w:sz w:val="20"/>
                <w:szCs w:val="20"/>
                <w:lang w:val="en-US"/>
              </w:rPr>
              <w:t>1</w:t>
            </w:r>
            <w:r w:rsidRPr="00E160D0">
              <w:rPr>
                <w:rFonts w:cs="Tahoma"/>
                <w:b/>
                <w:sz w:val="20"/>
                <w:szCs w:val="20"/>
              </w:rPr>
              <w:t>. Качество Товара</w:t>
            </w:r>
          </w:p>
        </w:tc>
        <w:tc>
          <w:tcPr>
            <w:tcW w:w="5352" w:type="dxa"/>
          </w:tcPr>
          <w:p w:rsidR="00EC6D28" w:rsidRPr="00E160D0" w:rsidRDefault="00EC6D28" w:rsidP="00F57C7B">
            <w:pPr>
              <w:jc w:val="center"/>
              <w:rPr>
                <w:rFonts w:cs="Tahoma"/>
                <w:b/>
                <w:sz w:val="20"/>
                <w:szCs w:val="20"/>
                <w:lang w:val="en-US"/>
              </w:rPr>
            </w:pPr>
            <w:r w:rsidRPr="00E160D0">
              <w:rPr>
                <w:rFonts w:cs="Tahoma"/>
                <w:b/>
                <w:sz w:val="20"/>
                <w:szCs w:val="20"/>
                <w:lang w:val="en-US"/>
              </w:rPr>
              <w:t>2.1. Quality of the Goods</w:t>
            </w:r>
          </w:p>
        </w:tc>
      </w:tr>
      <w:tr w:rsidR="00DC2657" w:rsidRPr="00D006B2" w:rsidTr="00322F53">
        <w:trPr>
          <w:trHeight w:val="802"/>
        </w:trPr>
        <w:tc>
          <w:tcPr>
            <w:tcW w:w="4962" w:type="dxa"/>
          </w:tcPr>
          <w:p w:rsidR="00C478E5" w:rsidRPr="00E160D0" w:rsidRDefault="00C478E5" w:rsidP="00F57C7B">
            <w:pPr>
              <w:pStyle w:val="a6"/>
              <w:jc w:val="both"/>
              <w:rPr>
                <w:rFonts w:asciiTheme="minorHAnsi" w:hAnsiTheme="minorHAnsi" w:cs="Tahoma"/>
              </w:rPr>
            </w:pPr>
            <w:r w:rsidRPr="00E160D0">
              <w:rPr>
                <w:rFonts w:asciiTheme="minorHAnsi" w:hAnsiTheme="minorHAnsi" w:cs="Tahoma"/>
              </w:rPr>
              <w:t>2.1.</w:t>
            </w:r>
            <w:r w:rsidR="00EC6D28" w:rsidRPr="00E160D0">
              <w:rPr>
                <w:rFonts w:asciiTheme="minorHAnsi" w:hAnsiTheme="minorHAnsi" w:cs="Tahoma"/>
              </w:rPr>
              <w:t>1</w:t>
            </w:r>
            <w:r w:rsidRPr="00E160D0">
              <w:rPr>
                <w:rFonts w:asciiTheme="minorHAnsi" w:hAnsiTheme="minorHAnsi" w:cs="Tahoma"/>
              </w:rPr>
              <w:t xml:space="preserve"> </w:t>
            </w:r>
            <w:r w:rsidR="00423C7D" w:rsidRPr="00E160D0">
              <w:rPr>
                <w:rFonts w:asciiTheme="minorHAnsi" w:hAnsiTheme="minorHAnsi" w:cs="Tahoma"/>
              </w:rPr>
              <w:t xml:space="preserve">Качество </w:t>
            </w:r>
            <w:r w:rsidR="005D0BFB" w:rsidRPr="00E160D0">
              <w:rPr>
                <w:rFonts w:asciiTheme="minorHAnsi" w:hAnsiTheme="minorHAnsi" w:cs="Tahoma"/>
              </w:rPr>
              <w:t xml:space="preserve">Товара, </w:t>
            </w:r>
            <w:r w:rsidR="00423C7D" w:rsidRPr="00E160D0">
              <w:rPr>
                <w:rFonts w:asciiTheme="minorHAnsi" w:hAnsiTheme="minorHAnsi" w:cs="Tahoma"/>
              </w:rPr>
              <w:t>поставляемого по настоящему Контракту</w:t>
            </w:r>
            <w:r w:rsidR="005D0BFB" w:rsidRPr="00E160D0">
              <w:rPr>
                <w:rFonts w:asciiTheme="minorHAnsi" w:hAnsiTheme="minorHAnsi" w:cs="Tahoma"/>
              </w:rPr>
              <w:t>,</w:t>
            </w:r>
            <w:r w:rsidR="00423C7D" w:rsidRPr="00E160D0">
              <w:rPr>
                <w:rFonts w:asciiTheme="minorHAnsi" w:hAnsiTheme="minorHAnsi" w:cs="Tahoma"/>
              </w:rPr>
              <w:t xml:space="preserve"> должно </w:t>
            </w:r>
            <w:r w:rsidR="005D0BFB" w:rsidRPr="00E160D0">
              <w:rPr>
                <w:rFonts w:asciiTheme="minorHAnsi" w:hAnsiTheme="minorHAnsi" w:cs="Tahoma"/>
              </w:rPr>
              <w:t xml:space="preserve">соответствовать </w:t>
            </w:r>
            <w:r w:rsidR="00423C7D" w:rsidRPr="00E160D0">
              <w:rPr>
                <w:rFonts w:asciiTheme="minorHAnsi" w:hAnsiTheme="minorHAnsi" w:cs="Tahoma"/>
              </w:rPr>
              <w:t>следующим качественным характеристикам:</w:t>
            </w:r>
            <w:r w:rsidR="00B64F62" w:rsidRPr="00E160D0">
              <w:rPr>
                <w:rFonts w:asciiTheme="minorHAnsi" w:hAnsiTheme="minorHAnsi" w:cs="Tahoma"/>
              </w:rPr>
              <w:t xml:space="preserve"> </w:t>
            </w:r>
          </w:p>
        </w:tc>
        <w:tc>
          <w:tcPr>
            <w:tcW w:w="5352" w:type="dxa"/>
          </w:tcPr>
          <w:p w:rsidR="00C478E5" w:rsidRPr="00E160D0" w:rsidRDefault="00423C7D" w:rsidP="00F57C7B">
            <w:pPr>
              <w:pStyle w:val="a6"/>
              <w:jc w:val="both"/>
              <w:rPr>
                <w:rFonts w:asciiTheme="minorHAnsi" w:hAnsiTheme="minorHAnsi"/>
                <w:lang w:val="en-US"/>
              </w:rPr>
            </w:pPr>
            <w:r w:rsidRPr="00E160D0">
              <w:rPr>
                <w:rFonts w:asciiTheme="minorHAnsi" w:hAnsiTheme="minorHAnsi" w:cs="Tahoma"/>
                <w:lang w:val="en-US"/>
              </w:rPr>
              <w:t>2.1. Quality of the Goods being delivered hereunder shall comply with following quality specifications:</w:t>
            </w:r>
          </w:p>
        </w:tc>
      </w:tr>
      <w:tr w:rsidR="00B64F62" w:rsidRPr="00E160D0" w:rsidTr="00322F53">
        <w:trPr>
          <w:trHeight w:val="445"/>
        </w:trPr>
        <w:tc>
          <w:tcPr>
            <w:tcW w:w="4962" w:type="dxa"/>
            <w:vAlign w:val="center"/>
          </w:tcPr>
          <w:p w:rsidR="00B64F62" w:rsidRPr="00E160D0" w:rsidRDefault="00B64F62" w:rsidP="00F57C7B">
            <w:pPr>
              <w:pStyle w:val="a6"/>
              <w:jc w:val="center"/>
              <w:rPr>
                <w:rFonts w:asciiTheme="minorHAnsi" w:hAnsiTheme="minorHAnsi" w:cs="Tahoma"/>
                <w:b/>
                <w:lang w:val="en-US"/>
              </w:rPr>
            </w:pPr>
            <w:r w:rsidRPr="00E160D0">
              <w:rPr>
                <w:rFonts w:asciiTheme="minorHAnsi" w:hAnsiTheme="minorHAnsi" w:cs="Tahoma"/>
                <w:b/>
              </w:rPr>
              <w:t>СПЕЦИФИКАЦИЯ</w:t>
            </w:r>
          </w:p>
          <w:p w:rsidR="00B64F62" w:rsidRPr="00E160D0" w:rsidRDefault="00B64F62" w:rsidP="00F57C7B">
            <w:pPr>
              <w:pStyle w:val="a6"/>
              <w:jc w:val="center"/>
              <w:rPr>
                <w:rFonts w:asciiTheme="minorHAnsi" w:hAnsiTheme="minorHAnsi" w:cs="Tahoma"/>
                <w:lang w:val="en-US"/>
              </w:rPr>
            </w:pPr>
            <w:r w:rsidRPr="00E160D0">
              <w:rPr>
                <w:rFonts w:asciiTheme="minorHAnsi" w:hAnsiTheme="minorHAnsi" w:cs="Tahoma"/>
                <w:lang w:val="en-US"/>
              </w:rPr>
              <w:fldChar w:fldCharType="begin">
                <w:ffData>
                  <w:name w:val="ТекстовоеПоле152"/>
                  <w:enabled/>
                  <w:calcOnExit w:val="0"/>
                  <w:textInput/>
                </w:ffData>
              </w:fldChar>
            </w:r>
            <w:bookmarkStart w:id="26" w:name="ТекстовоеПоле152"/>
            <w:r w:rsidRPr="00E160D0">
              <w:rPr>
                <w:rFonts w:asciiTheme="minorHAnsi" w:hAnsiTheme="minorHAnsi" w:cs="Tahoma"/>
                <w:lang w:val="en-US"/>
              </w:rPr>
              <w:instrText xml:space="preserve"> FORMTEXT </w:instrText>
            </w:r>
            <w:r w:rsidRPr="00E160D0">
              <w:rPr>
                <w:rFonts w:asciiTheme="minorHAnsi" w:hAnsiTheme="minorHAnsi" w:cs="Tahoma"/>
                <w:lang w:val="en-US"/>
              </w:rPr>
            </w:r>
            <w:r w:rsidRPr="00E160D0">
              <w:rPr>
                <w:rFonts w:asciiTheme="minorHAnsi" w:hAnsiTheme="minorHAnsi" w:cs="Tahoma"/>
                <w:lang w:val="en-US"/>
              </w:rPr>
              <w:fldChar w:fldCharType="separate"/>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Pr="00E160D0">
              <w:rPr>
                <w:rFonts w:asciiTheme="minorHAnsi" w:hAnsiTheme="minorHAnsi" w:cs="Tahoma"/>
                <w:lang w:val="en-US"/>
              </w:rPr>
              <w:fldChar w:fldCharType="end"/>
            </w:r>
            <w:bookmarkEnd w:id="26"/>
          </w:p>
        </w:tc>
        <w:tc>
          <w:tcPr>
            <w:tcW w:w="5352" w:type="dxa"/>
            <w:vAlign w:val="center"/>
          </w:tcPr>
          <w:p w:rsidR="00B64F62" w:rsidRPr="00E160D0" w:rsidRDefault="00B64F62" w:rsidP="00F57C7B">
            <w:pPr>
              <w:pStyle w:val="a6"/>
              <w:jc w:val="center"/>
              <w:rPr>
                <w:rFonts w:asciiTheme="minorHAnsi" w:hAnsiTheme="minorHAnsi" w:cs="Tahoma"/>
                <w:b/>
                <w:lang w:val="en-US"/>
              </w:rPr>
            </w:pPr>
            <w:r w:rsidRPr="00E160D0">
              <w:rPr>
                <w:rFonts w:asciiTheme="minorHAnsi" w:hAnsiTheme="minorHAnsi" w:cs="Tahoma"/>
                <w:b/>
                <w:lang w:val="en-US"/>
              </w:rPr>
              <w:t>SPECIFICATION</w:t>
            </w:r>
          </w:p>
          <w:p w:rsidR="00B64F62" w:rsidRPr="00E160D0" w:rsidRDefault="00B64F62" w:rsidP="00F57C7B">
            <w:pPr>
              <w:pStyle w:val="a6"/>
              <w:jc w:val="center"/>
              <w:rPr>
                <w:rFonts w:asciiTheme="minorHAnsi" w:hAnsiTheme="minorHAnsi" w:cs="Tahoma"/>
                <w:lang w:val="en-US"/>
              </w:rPr>
            </w:pPr>
            <w:r w:rsidRPr="00E160D0">
              <w:rPr>
                <w:rFonts w:asciiTheme="minorHAnsi" w:hAnsiTheme="minorHAnsi" w:cs="Tahoma"/>
                <w:lang w:val="en-US"/>
              </w:rPr>
              <w:fldChar w:fldCharType="begin">
                <w:ffData>
                  <w:name w:val="ТекстовоеПоле153"/>
                  <w:enabled/>
                  <w:calcOnExit w:val="0"/>
                  <w:textInput/>
                </w:ffData>
              </w:fldChar>
            </w:r>
            <w:bookmarkStart w:id="27" w:name="ТекстовоеПоле153"/>
            <w:r w:rsidRPr="00E160D0">
              <w:rPr>
                <w:rFonts w:asciiTheme="minorHAnsi" w:hAnsiTheme="minorHAnsi" w:cs="Tahoma"/>
                <w:lang w:val="en-US"/>
              </w:rPr>
              <w:instrText xml:space="preserve"> FORMTEXT </w:instrText>
            </w:r>
            <w:r w:rsidRPr="00E160D0">
              <w:rPr>
                <w:rFonts w:asciiTheme="minorHAnsi" w:hAnsiTheme="minorHAnsi" w:cs="Tahoma"/>
                <w:lang w:val="en-US"/>
              </w:rPr>
            </w:r>
            <w:r w:rsidRPr="00E160D0">
              <w:rPr>
                <w:rFonts w:asciiTheme="minorHAnsi" w:hAnsiTheme="minorHAnsi" w:cs="Tahoma"/>
                <w:lang w:val="en-US"/>
              </w:rPr>
              <w:fldChar w:fldCharType="separate"/>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Pr="00E160D0">
              <w:rPr>
                <w:rFonts w:asciiTheme="minorHAnsi" w:hAnsiTheme="minorHAnsi" w:cs="Tahoma"/>
                <w:lang w:val="en-US"/>
              </w:rPr>
              <w:fldChar w:fldCharType="end"/>
            </w:r>
            <w:bookmarkEnd w:id="27"/>
          </w:p>
        </w:tc>
      </w:tr>
      <w:tr w:rsidR="00DC2657" w:rsidRPr="00D006B2" w:rsidTr="00322F53">
        <w:tc>
          <w:tcPr>
            <w:tcW w:w="4962" w:type="dxa"/>
          </w:tcPr>
          <w:p w:rsidR="00C478E5" w:rsidRPr="00E160D0" w:rsidRDefault="00C478E5" w:rsidP="00F57C7B">
            <w:pPr>
              <w:pStyle w:val="a6"/>
              <w:jc w:val="both"/>
              <w:rPr>
                <w:rFonts w:asciiTheme="minorHAnsi" w:hAnsiTheme="minorHAnsi" w:cs="Arial"/>
              </w:rPr>
            </w:pPr>
            <w:r w:rsidRPr="00E160D0">
              <w:rPr>
                <w:rFonts w:asciiTheme="minorHAnsi" w:hAnsiTheme="minorHAnsi" w:cs="Tahoma"/>
              </w:rPr>
              <w:t>2.</w:t>
            </w:r>
            <w:r w:rsidR="00EC6D28" w:rsidRPr="00E160D0">
              <w:rPr>
                <w:rFonts w:asciiTheme="minorHAnsi" w:hAnsiTheme="minorHAnsi" w:cs="Tahoma"/>
              </w:rPr>
              <w:t>1</w:t>
            </w:r>
            <w:r w:rsidRPr="00E160D0">
              <w:rPr>
                <w:rFonts w:asciiTheme="minorHAnsi" w:hAnsiTheme="minorHAnsi" w:cs="Tahoma"/>
              </w:rPr>
              <w:t>.</w:t>
            </w:r>
            <w:r w:rsidR="00EC6D28" w:rsidRPr="00E160D0">
              <w:rPr>
                <w:rFonts w:asciiTheme="minorHAnsi" w:hAnsiTheme="minorHAnsi" w:cs="Tahoma"/>
              </w:rPr>
              <w:t>2</w:t>
            </w:r>
            <w:r w:rsidR="00DC2657" w:rsidRPr="00E160D0">
              <w:rPr>
                <w:rFonts w:asciiTheme="minorHAnsi" w:hAnsiTheme="minorHAnsi" w:cs="Tahoma"/>
              </w:rPr>
              <w:t>.</w:t>
            </w:r>
            <w:r w:rsidRPr="00E160D0">
              <w:rPr>
                <w:rFonts w:asciiTheme="minorHAnsi" w:hAnsiTheme="minorHAnsi" w:cs="Tahoma"/>
              </w:rPr>
              <w:t xml:space="preserve"> </w:t>
            </w:r>
            <w:r w:rsidR="00314B4D" w:rsidRPr="00E160D0">
              <w:rPr>
                <w:rFonts w:asciiTheme="minorHAnsi" w:hAnsiTheme="minorHAnsi" w:cs="Arial"/>
              </w:rPr>
              <w:t>В случае если качество поставленного Товара не будет соответствовать требованиям, изложенным в пункт</w:t>
            </w:r>
            <w:r w:rsidR="00423C7D" w:rsidRPr="00E160D0">
              <w:rPr>
                <w:rFonts w:asciiTheme="minorHAnsi" w:hAnsiTheme="minorHAnsi" w:cs="Arial"/>
              </w:rPr>
              <w:t>е</w:t>
            </w:r>
            <w:r w:rsidR="00314B4D" w:rsidRPr="00E160D0">
              <w:rPr>
                <w:rFonts w:asciiTheme="minorHAnsi" w:hAnsiTheme="minorHAnsi" w:cs="Arial"/>
              </w:rPr>
              <w:t xml:space="preserve"> 2.1</w:t>
            </w:r>
            <w:r w:rsidR="00EC6D28" w:rsidRPr="00E160D0">
              <w:rPr>
                <w:rFonts w:asciiTheme="minorHAnsi" w:hAnsiTheme="minorHAnsi" w:cs="Arial"/>
              </w:rPr>
              <w:t>.1</w:t>
            </w:r>
            <w:r w:rsidR="00314B4D" w:rsidRPr="00E160D0">
              <w:rPr>
                <w:rFonts w:asciiTheme="minorHAnsi" w:hAnsiTheme="minorHAnsi" w:cs="Arial"/>
              </w:rPr>
              <w:t xml:space="preserve">. настоящего Контракта, Покупатель </w:t>
            </w:r>
            <w:r w:rsidR="00EB7757" w:rsidRPr="00E160D0">
              <w:rPr>
                <w:rFonts w:asciiTheme="minorHAnsi" w:hAnsiTheme="minorHAnsi" w:cs="Arial"/>
              </w:rPr>
              <w:t xml:space="preserve">имеет право направить </w:t>
            </w:r>
            <w:r w:rsidR="00314B4D" w:rsidRPr="00E160D0">
              <w:rPr>
                <w:rFonts w:asciiTheme="minorHAnsi" w:hAnsiTheme="minorHAnsi" w:cs="Arial"/>
              </w:rPr>
              <w:t xml:space="preserve">Продавцу претензию в соответствии с </w:t>
            </w:r>
            <w:r w:rsidR="00CC3840" w:rsidRPr="00E160D0">
              <w:rPr>
                <w:rFonts w:asciiTheme="minorHAnsi" w:hAnsiTheme="minorHAnsi" w:cs="Arial"/>
              </w:rPr>
              <w:t>Разделом 7</w:t>
            </w:r>
            <w:r w:rsidR="00314B4D" w:rsidRPr="00E160D0">
              <w:rPr>
                <w:rFonts w:asciiTheme="minorHAnsi" w:hAnsiTheme="minorHAnsi" w:cs="Arial"/>
              </w:rPr>
              <w:t xml:space="preserve"> настоящего Контракта.</w:t>
            </w:r>
          </w:p>
        </w:tc>
        <w:tc>
          <w:tcPr>
            <w:tcW w:w="5352" w:type="dxa"/>
          </w:tcPr>
          <w:p w:rsidR="00CC3840" w:rsidRPr="00E160D0" w:rsidRDefault="0050796B" w:rsidP="00F57C7B">
            <w:pPr>
              <w:contextualSpacing/>
              <w:jc w:val="both"/>
              <w:rPr>
                <w:rFonts w:cs="Arial"/>
                <w:sz w:val="20"/>
                <w:szCs w:val="20"/>
                <w:lang w:val="en-US"/>
              </w:rPr>
            </w:pPr>
            <w:r w:rsidRPr="00E160D0">
              <w:rPr>
                <w:rFonts w:cs="Tahoma"/>
                <w:sz w:val="20"/>
                <w:szCs w:val="20"/>
                <w:lang w:val="en-US"/>
              </w:rPr>
              <w:t>2.</w:t>
            </w:r>
            <w:r w:rsidR="00EC6D28" w:rsidRPr="00E160D0">
              <w:rPr>
                <w:rFonts w:cs="Tahoma"/>
                <w:sz w:val="20"/>
                <w:szCs w:val="20"/>
                <w:lang w:val="en-US"/>
              </w:rPr>
              <w:t>1</w:t>
            </w:r>
            <w:r w:rsidR="00C478E5" w:rsidRPr="00E160D0">
              <w:rPr>
                <w:rFonts w:cs="Tahoma"/>
                <w:sz w:val="20"/>
                <w:szCs w:val="20"/>
                <w:lang w:val="en-US"/>
              </w:rPr>
              <w:t>.</w:t>
            </w:r>
            <w:r w:rsidR="00EC6D28" w:rsidRPr="00E160D0">
              <w:rPr>
                <w:rFonts w:cs="Tahoma"/>
                <w:sz w:val="20"/>
                <w:szCs w:val="20"/>
                <w:lang w:val="en-US"/>
              </w:rPr>
              <w:t>2</w:t>
            </w:r>
            <w:r w:rsidR="00DC2657" w:rsidRPr="00E160D0">
              <w:rPr>
                <w:rFonts w:cs="Tahoma"/>
                <w:sz w:val="20"/>
                <w:szCs w:val="20"/>
                <w:lang w:val="en-US"/>
              </w:rPr>
              <w:t>.</w:t>
            </w:r>
            <w:r w:rsidR="00C478E5" w:rsidRPr="00E160D0">
              <w:rPr>
                <w:rFonts w:cs="Tahoma"/>
                <w:sz w:val="20"/>
                <w:szCs w:val="20"/>
                <w:lang w:val="en-US"/>
              </w:rPr>
              <w:t xml:space="preserve"> </w:t>
            </w:r>
            <w:r w:rsidR="00CC3840" w:rsidRPr="00E160D0">
              <w:rPr>
                <w:rFonts w:cs="Arial"/>
                <w:sz w:val="20"/>
                <w:szCs w:val="20"/>
                <w:lang w:val="en-US"/>
              </w:rPr>
              <w:t>In case the quality of the delivered Goods does not comply with requirements, stipulated in Clause</w:t>
            </w:r>
            <w:r w:rsidR="00423C7D" w:rsidRPr="00E160D0">
              <w:rPr>
                <w:rFonts w:cs="Arial"/>
                <w:sz w:val="20"/>
                <w:szCs w:val="20"/>
                <w:lang w:val="en-US"/>
              </w:rPr>
              <w:t xml:space="preserve"> </w:t>
            </w:r>
            <w:r w:rsidR="00CC3840" w:rsidRPr="00E160D0">
              <w:rPr>
                <w:rFonts w:cs="Arial"/>
                <w:sz w:val="20"/>
                <w:szCs w:val="20"/>
                <w:lang w:val="en-US"/>
              </w:rPr>
              <w:t>2.1.</w:t>
            </w:r>
            <w:r w:rsidR="00EC6D28" w:rsidRPr="00E160D0">
              <w:rPr>
                <w:rFonts w:cs="Arial"/>
                <w:sz w:val="20"/>
                <w:szCs w:val="20"/>
                <w:lang w:val="en-US"/>
              </w:rPr>
              <w:t>1</w:t>
            </w:r>
            <w:r w:rsidR="00CC3840" w:rsidRPr="00E160D0">
              <w:rPr>
                <w:rFonts w:cs="Arial"/>
                <w:sz w:val="20"/>
                <w:szCs w:val="20"/>
                <w:lang w:val="en-US"/>
              </w:rPr>
              <w:t xml:space="preserve"> of the present Contract, the Buyer </w:t>
            </w:r>
            <w:r w:rsidR="00D773A6" w:rsidRPr="00E160D0">
              <w:rPr>
                <w:rFonts w:cs="Arial"/>
                <w:sz w:val="20"/>
                <w:szCs w:val="20"/>
                <w:lang w:val="en-US"/>
              </w:rPr>
              <w:t>have the right to</w:t>
            </w:r>
            <w:r w:rsidR="00CC3840" w:rsidRPr="00E160D0">
              <w:rPr>
                <w:rFonts w:cs="Arial"/>
                <w:sz w:val="20"/>
                <w:szCs w:val="20"/>
                <w:lang w:val="en-US"/>
              </w:rPr>
              <w:t xml:space="preserve"> send </w:t>
            </w:r>
            <w:r w:rsidR="005D0BFB" w:rsidRPr="00E160D0">
              <w:rPr>
                <w:rFonts w:cs="Arial"/>
                <w:sz w:val="20"/>
                <w:szCs w:val="20"/>
                <w:lang w:val="en-US"/>
              </w:rPr>
              <w:t xml:space="preserve"> a</w:t>
            </w:r>
            <w:r w:rsidR="00CC3840" w:rsidRPr="00E160D0">
              <w:rPr>
                <w:rFonts w:cs="Arial"/>
                <w:sz w:val="20"/>
                <w:szCs w:val="20"/>
                <w:lang w:val="en-US"/>
              </w:rPr>
              <w:t xml:space="preserve"> claim </w:t>
            </w:r>
            <w:r w:rsidR="005D0BFB" w:rsidRPr="00E160D0">
              <w:rPr>
                <w:rFonts w:cs="Arial"/>
                <w:sz w:val="20"/>
                <w:szCs w:val="20"/>
                <w:lang w:val="en-US"/>
              </w:rPr>
              <w:t xml:space="preserve">to the Seller </w:t>
            </w:r>
            <w:r w:rsidR="00CC3840" w:rsidRPr="00E160D0">
              <w:rPr>
                <w:rFonts w:cs="Arial"/>
                <w:sz w:val="20"/>
                <w:szCs w:val="20"/>
                <w:lang w:val="en-US"/>
              </w:rPr>
              <w:t>as per Clause 7 of present Contract.</w:t>
            </w:r>
          </w:p>
          <w:p w:rsidR="00C478E5" w:rsidRPr="00E160D0" w:rsidRDefault="00C478E5" w:rsidP="00F57C7B">
            <w:pPr>
              <w:contextualSpacing/>
              <w:jc w:val="both"/>
              <w:rPr>
                <w:rFonts w:cs="Tahoma"/>
                <w:b/>
                <w:sz w:val="20"/>
                <w:szCs w:val="20"/>
                <w:lang w:val="en-US"/>
              </w:rPr>
            </w:pPr>
          </w:p>
        </w:tc>
      </w:tr>
      <w:tr w:rsidR="00DC2657" w:rsidRPr="00D006B2" w:rsidTr="00322F53">
        <w:tc>
          <w:tcPr>
            <w:tcW w:w="4962" w:type="dxa"/>
          </w:tcPr>
          <w:p w:rsidR="000A1E57" w:rsidRPr="00E160D0" w:rsidRDefault="000069E7" w:rsidP="00F57C7B">
            <w:pPr>
              <w:pStyle w:val="a6"/>
              <w:jc w:val="both"/>
              <w:rPr>
                <w:rFonts w:asciiTheme="minorHAnsi" w:hAnsiTheme="minorHAnsi" w:cs="Tahoma"/>
              </w:rPr>
            </w:pPr>
            <w:r w:rsidRPr="00E160D0">
              <w:rPr>
                <w:rFonts w:asciiTheme="minorHAnsi" w:hAnsiTheme="minorHAnsi" w:cs="Tahoma"/>
              </w:rPr>
              <w:t xml:space="preserve">Невыполнение Продавцом спецификации, равно как и предоставление Покупателем претензии по качеству и/или количеству Товара, не освобождает Покупателя </w:t>
            </w:r>
            <w:r w:rsidRPr="00E160D0">
              <w:rPr>
                <w:rFonts w:asciiTheme="minorHAnsi" w:hAnsiTheme="minorHAnsi" w:cs="Tahoma"/>
              </w:rPr>
              <w:lastRenderedPageBreak/>
              <w:t>от любых его обязательств по настоящему Контракту, включая, но не ограничиваясь, обязательствами по приемке Товара и оплате за Товар, поставленный по настоящему Контракту.</w:t>
            </w:r>
          </w:p>
        </w:tc>
        <w:tc>
          <w:tcPr>
            <w:tcW w:w="5352" w:type="dxa"/>
          </w:tcPr>
          <w:p w:rsidR="000A1E57" w:rsidRPr="00E160D0" w:rsidRDefault="000069E7" w:rsidP="00F57C7B">
            <w:pPr>
              <w:contextualSpacing/>
              <w:jc w:val="both"/>
              <w:rPr>
                <w:rFonts w:cs="Tahoma"/>
                <w:sz w:val="20"/>
                <w:szCs w:val="20"/>
                <w:lang w:val="en-US"/>
              </w:rPr>
            </w:pPr>
            <w:r w:rsidRPr="00E160D0">
              <w:rPr>
                <w:rFonts w:cs="Times New Roman"/>
                <w:sz w:val="20"/>
                <w:szCs w:val="20"/>
                <w:lang w:val="en-US"/>
              </w:rPr>
              <w:lastRenderedPageBreak/>
              <w:t xml:space="preserve">Failure of the Seller to meet the specifications as well as claim on quality and/or quantity of the Goods above shall not relieve the Buyer from any of its obligations under this Contract </w:t>
            </w:r>
            <w:r w:rsidRPr="00E160D0">
              <w:rPr>
                <w:rFonts w:cs="Times New Roman"/>
                <w:sz w:val="20"/>
                <w:szCs w:val="20"/>
                <w:lang w:val="en-US"/>
              </w:rPr>
              <w:lastRenderedPageBreak/>
              <w:t>including, but not limited to, the obligations to take delivery and pay for the Goods delivered hereunder.</w:t>
            </w:r>
            <w:r w:rsidR="000A1E57" w:rsidRPr="00E160D0">
              <w:rPr>
                <w:rFonts w:cs="Tahoma"/>
                <w:sz w:val="20"/>
                <w:szCs w:val="20"/>
                <w:lang w:val="en-US"/>
              </w:rPr>
              <w:t>.</w:t>
            </w:r>
          </w:p>
        </w:tc>
      </w:tr>
      <w:tr w:rsidR="00DC2657" w:rsidRPr="00D006B2" w:rsidTr="00322F53">
        <w:tc>
          <w:tcPr>
            <w:tcW w:w="4962" w:type="dxa"/>
          </w:tcPr>
          <w:p w:rsidR="0094662A" w:rsidRPr="00E160D0" w:rsidRDefault="00EC6D28" w:rsidP="00F57C7B">
            <w:pPr>
              <w:pStyle w:val="a6"/>
              <w:jc w:val="both"/>
              <w:rPr>
                <w:rFonts w:asciiTheme="minorHAnsi" w:hAnsiTheme="minorHAnsi" w:cs="Tahoma"/>
              </w:rPr>
            </w:pPr>
            <w:r w:rsidRPr="00E160D0">
              <w:rPr>
                <w:rFonts w:asciiTheme="minorHAnsi" w:hAnsiTheme="minorHAnsi"/>
              </w:rPr>
              <w:lastRenderedPageBreak/>
              <w:t>2.1</w:t>
            </w:r>
            <w:r w:rsidR="0094662A" w:rsidRPr="00E160D0">
              <w:rPr>
                <w:rFonts w:asciiTheme="minorHAnsi" w:hAnsiTheme="minorHAnsi"/>
              </w:rPr>
              <w:t>.</w:t>
            </w:r>
            <w:r w:rsidRPr="00E160D0">
              <w:rPr>
                <w:rFonts w:asciiTheme="minorHAnsi" w:hAnsiTheme="minorHAnsi"/>
              </w:rPr>
              <w:t>3</w:t>
            </w:r>
            <w:r w:rsidR="00DC2657" w:rsidRPr="00E160D0">
              <w:rPr>
                <w:rFonts w:asciiTheme="minorHAnsi" w:hAnsiTheme="minorHAnsi"/>
              </w:rPr>
              <w:t>.</w:t>
            </w:r>
            <w:r w:rsidR="0094662A" w:rsidRPr="00E160D0">
              <w:rPr>
                <w:rFonts w:asciiTheme="minorHAnsi" w:hAnsiTheme="minorHAnsi"/>
              </w:rPr>
              <w:t xml:space="preserve"> Покупатель подтверждает, что настоящий Товар является полностью коммерчески пригодным, и что Покупатель полностью понимает и принимает данное качество и поэтому отказывается от права предоставлять какие-либо претензии по поводу коммерческой пригодности поставленного Товара, за исключением случаев нарушения спецификации, указанной выше в п. 2.1</w:t>
            </w:r>
            <w:r w:rsidRPr="00E160D0">
              <w:rPr>
                <w:rFonts w:asciiTheme="minorHAnsi" w:hAnsiTheme="minorHAnsi"/>
              </w:rPr>
              <w:t>.1</w:t>
            </w:r>
            <w:r w:rsidR="0094662A" w:rsidRPr="00E160D0">
              <w:rPr>
                <w:rFonts w:asciiTheme="minorHAnsi" w:hAnsiTheme="minorHAnsi"/>
              </w:rPr>
              <w:t xml:space="preserve"> настоящего Контракта.</w:t>
            </w:r>
            <w:r w:rsidR="00423C7D" w:rsidRPr="00E160D0">
              <w:rPr>
                <w:rFonts w:asciiTheme="minorHAnsi" w:hAnsiTheme="minorHAnsi"/>
              </w:rPr>
              <w:t xml:space="preserve"> </w:t>
            </w:r>
          </w:p>
        </w:tc>
        <w:tc>
          <w:tcPr>
            <w:tcW w:w="5352" w:type="dxa"/>
          </w:tcPr>
          <w:p w:rsidR="0094662A" w:rsidRPr="00E160D0" w:rsidRDefault="0094662A" w:rsidP="00F57C7B">
            <w:pPr>
              <w:contextualSpacing/>
              <w:jc w:val="both"/>
              <w:rPr>
                <w:rFonts w:cs="Tahoma"/>
                <w:sz w:val="20"/>
                <w:szCs w:val="20"/>
                <w:lang w:val="en-US"/>
              </w:rPr>
            </w:pPr>
            <w:r w:rsidRPr="00E160D0">
              <w:rPr>
                <w:rFonts w:cs="Times New Roman"/>
                <w:sz w:val="20"/>
                <w:szCs w:val="20"/>
                <w:lang w:val="en-US"/>
              </w:rPr>
              <w:t>2.</w:t>
            </w:r>
            <w:r w:rsidR="00EC6D28" w:rsidRPr="00E160D0">
              <w:rPr>
                <w:rFonts w:cs="Times New Roman"/>
                <w:sz w:val="20"/>
                <w:szCs w:val="20"/>
                <w:lang w:val="en-US"/>
              </w:rPr>
              <w:t>1.</w:t>
            </w:r>
            <w:r w:rsidRPr="00E160D0">
              <w:rPr>
                <w:rFonts w:cs="Times New Roman"/>
                <w:sz w:val="20"/>
                <w:szCs w:val="20"/>
                <w:lang w:val="en-US"/>
              </w:rPr>
              <w:t>3.</w:t>
            </w:r>
            <w:r w:rsidRPr="00E160D0">
              <w:rPr>
                <w:rFonts w:eastAsia="Times New Roman" w:cs="Times New Roman"/>
                <w:sz w:val="20"/>
                <w:szCs w:val="20"/>
                <w:lang w:val="en-US" w:eastAsia="ru-RU"/>
              </w:rPr>
              <w:t xml:space="preserve"> The Buyer confirms that the subject Product is of fully merchantable quality, that the Buyer fully understands and accepts its quality and therefore waives the right to present any claims on non-merchantability of the delivered goods unless the specification deviates from that described above in Clause 2.1</w:t>
            </w:r>
            <w:r w:rsidR="00EC6D28" w:rsidRPr="00E160D0">
              <w:rPr>
                <w:rFonts w:eastAsia="Times New Roman" w:cs="Times New Roman"/>
                <w:sz w:val="20"/>
                <w:szCs w:val="20"/>
                <w:lang w:val="en-US" w:eastAsia="ru-RU"/>
              </w:rPr>
              <w:t>.1</w:t>
            </w:r>
            <w:r w:rsidRPr="00E160D0">
              <w:rPr>
                <w:rFonts w:eastAsia="Times New Roman" w:cs="Times New Roman"/>
                <w:sz w:val="20"/>
                <w:szCs w:val="20"/>
                <w:lang w:val="en-US" w:eastAsia="ru-RU"/>
              </w:rPr>
              <w:t xml:space="preserve"> of the present Contract.</w:t>
            </w:r>
          </w:p>
        </w:tc>
      </w:tr>
      <w:tr w:rsidR="00DC2657" w:rsidRPr="00D006B2" w:rsidTr="00322F53">
        <w:tc>
          <w:tcPr>
            <w:tcW w:w="4962" w:type="dxa"/>
          </w:tcPr>
          <w:p w:rsidR="000A1E57" w:rsidRPr="00E160D0" w:rsidRDefault="00C478E5" w:rsidP="00F57C7B">
            <w:pPr>
              <w:jc w:val="both"/>
              <w:rPr>
                <w:rFonts w:cs="Tahoma"/>
                <w:sz w:val="20"/>
                <w:szCs w:val="20"/>
              </w:rPr>
            </w:pPr>
            <w:r w:rsidRPr="00E160D0">
              <w:rPr>
                <w:rFonts w:cs="Tahoma"/>
                <w:sz w:val="20"/>
                <w:szCs w:val="20"/>
              </w:rPr>
              <w:t>2.</w:t>
            </w:r>
            <w:r w:rsidR="00EC6D28" w:rsidRPr="00E160D0">
              <w:rPr>
                <w:rFonts w:cs="Tahoma"/>
                <w:sz w:val="20"/>
                <w:szCs w:val="20"/>
              </w:rPr>
              <w:t>1.4</w:t>
            </w:r>
            <w:r w:rsidRPr="00E160D0">
              <w:rPr>
                <w:rFonts w:cs="Tahoma"/>
                <w:sz w:val="20"/>
                <w:szCs w:val="20"/>
              </w:rPr>
              <w:t>. Качество Товара, поставленного Продавцом и принятого Покупателем, определяется</w:t>
            </w:r>
            <w:r w:rsidR="000A1E57" w:rsidRPr="00E160D0">
              <w:rPr>
                <w:rFonts w:cs="Tahoma"/>
                <w:sz w:val="20"/>
                <w:szCs w:val="20"/>
              </w:rPr>
              <w:t xml:space="preserve"> лабораторией завода-изготовителя</w:t>
            </w:r>
            <w:r w:rsidRPr="00E160D0">
              <w:rPr>
                <w:rFonts w:cs="Tahoma"/>
                <w:sz w:val="20"/>
                <w:szCs w:val="20"/>
              </w:rPr>
              <w:t xml:space="preserve"> </w:t>
            </w:r>
            <w:r w:rsidR="000A1E57" w:rsidRPr="00E160D0">
              <w:rPr>
                <w:rFonts w:cs="Tahoma"/>
                <w:sz w:val="20"/>
                <w:szCs w:val="20"/>
              </w:rPr>
              <w:t>в соответствии с методами испытания, принятыми в Российской Федерации</w:t>
            </w:r>
            <w:r w:rsidR="00610F16" w:rsidRPr="00E160D0">
              <w:rPr>
                <w:rFonts w:cs="Tahoma"/>
                <w:sz w:val="20"/>
                <w:szCs w:val="20"/>
              </w:rPr>
              <w:t xml:space="preserve"> на момент отгрузки</w:t>
            </w:r>
            <w:r w:rsidR="00EC31E1" w:rsidRPr="00E160D0">
              <w:rPr>
                <w:rFonts w:cs="Tahoma"/>
                <w:sz w:val="20"/>
                <w:szCs w:val="20"/>
              </w:rPr>
              <w:t xml:space="preserve"> Товара</w:t>
            </w:r>
            <w:r w:rsidR="000A1E57" w:rsidRPr="00E160D0">
              <w:rPr>
                <w:rFonts w:cs="Tahoma"/>
                <w:sz w:val="20"/>
                <w:szCs w:val="20"/>
              </w:rPr>
              <w:t xml:space="preserve"> и соответственно подтверждается выданным ею</w:t>
            </w:r>
            <w:r w:rsidRPr="00E160D0">
              <w:rPr>
                <w:rFonts w:cs="Tahoma"/>
                <w:sz w:val="20"/>
                <w:szCs w:val="20"/>
              </w:rPr>
              <w:t xml:space="preserve"> </w:t>
            </w:r>
            <w:r w:rsidR="000A1E57" w:rsidRPr="00E160D0">
              <w:rPr>
                <w:rFonts w:cs="Tahoma"/>
                <w:sz w:val="20"/>
                <w:szCs w:val="20"/>
              </w:rPr>
              <w:t xml:space="preserve">Паспортом </w:t>
            </w:r>
            <w:r w:rsidRPr="00E160D0">
              <w:rPr>
                <w:rFonts w:cs="Tahoma"/>
                <w:sz w:val="20"/>
                <w:szCs w:val="20"/>
              </w:rPr>
              <w:t>качества Завода-изготовителя, приложенным к железнодорожным накладным.</w:t>
            </w:r>
          </w:p>
        </w:tc>
        <w:tc>
          <w:tcPr>
            <w:tcW w:w="5352" w:type="dxa"/>
          </w:tcPr>
          <w:p w:rsidR="00C478E5" w:rsidRPr="00E160D0" w:rsidRDefault="00C478E5" w:rsidP="00F57C7B">
            <w:pPr>
              <w:jc w:val="both"/>
              <w:rPr>
                <w:rFonts w:cs="Tahoma"/>
                <w:sz w:val="20"/>
                <w:szCs w:val="20"/>
                <w:lang w:val="en-US"/>
              </w:rPr>
            </w:pPr>
            <w:r w:rsidRPr="00E160D0">
              <w:rPr>
                <w:rFonts w:cs="Tahoma"/>
                <w:sz w:val="20"/>
                <w:szCs w:val="20"/>
                <w:lang w:val="en-US"/>
              </w:rPr>
              <w:t>2.</w:t>
            </w:r>
            <w:r w:rsidR="00EC6D28" w:rsidRPr="00E160D0">
              <w:rPr>
                <w:rFonts w:cs="Tahoma"/>
                <w:sz w:val="20"/>
                <w:szCs w:val="20"/>
                <w:lang w:val="en-US"/>
              </w:rPr>
              <w:t>1.4</w:t>
            </w:r>
            <w:r w:rsidRPr="00E160D0">
              <w:rPr>
                <w:rFonts w:cs="Tahoma"/>
                <w:sz w:val="20"/>
                <w:szCs w:val="20"/>
                <w:lang w:val="en-US"/>
              </w:rPr>
              <w:t xml:space="preserve">. The quality of the Goods, delivered by the Seller and accepted by the Buyer is determined by </w:t>
            </w:r>
            <w:r w:rsidR="000A1E57" w:rsidRPr="00E160D0">
              <w:rPr>
                <w:rFonts w:cs="Tahoma"/>
                <w:sz w:val="20"/>
                <w:szCs w:val="20"/>
                <w:lang w:val="en-US"/>
              </w:rPr>
              <w:t xml:space="preserve">refinery’s laboratory in accordance with testing methods in force in the Russian Federation </w:t>
            </w:r>
            <w:r w:rsidR="00EC31E1" w:rsidRPr="00E160D0">
              <w:rPr>
                <w:rFonts w:cs="Tahoma"/>
                <w:sz w:val="20"/>
                <w:szCs w:val="20"/>
                <w:lang w:val="en-US"/>
              </w:rPr>
              <w:t xml:space="preserve">at the moment of </w:t>
            </w:r>
            <w:r w:rsidR="000069E7" w:rsidRPr="00E160D0">
              <w:rPr>
                <w:rFonts w:cs="Tahoma"/>
                <w:sz w:val="20"/>
                <w:szCs w:val="20"/>
                <w:lang w:val="en-US"/>
              </w:rPr>
              <w:t xml:space="preserve">dispatch </w:t>
            </w:r>
            <w:r w:rsidR="00EC31E1" w:rsidRPr="00E160D0">
              <w:rPr>
                <w:rFonts w:cs="Tahoma"/>
                <w:sz w:val="20"/>
                <w:szCs w:val="20"/>
                <w:lang w:val="en-US"/>
              </w:rPr>
              <w:t xml:space="preserve">the Goods </w:t>
            </w:r>
            <w:r w:rsidR="000A1E57" w:rsidRPr="00E160D0">
              <w:rPr>
                <w:rFonts w:cs="Tahoma"/>
                <w:sz w:val="20"/>
                <w:szCs w:val="20"/>
                <w:lang w:val="en-US"/>
              </w:rPr>
              <w:t xml:space="preserve">and it is to be confirmed by </w:t>
            </w:r>
            <w:r w:rsidRPr="00E160D0">
              <w:rPr>
                <w:rFonts w:cs="Tahoma"/>
                <w:sz w:val="20"/>
                <w:szCs w:val="20"/>
                <w:lang w:val="en-US"/>
              </w:rPr>
              <w:t>Quality Passport of the refinery</w:t>
            </w:r>
            <w:r w:rsidR="00333D86" w:rsidRPr="00E160D0">
              <w:rPr>
                <w:rFonts w:cs="Tahoma"/>
                <w:sz w:val="20"/>
                <w:szCs w:val="20"/>
                <w:lang w:val="en-US"/>
              </w:rPr>
              <w:t>-producer</w:t>
            </w:r>
            <w:r w:rsidRPr="00E160D0">
              <w:rPr>
                <w:rFonts w:cs="Tahoma"/>
                <w:sz w:val="20"/>
                <w:szCs w:val="20"/>
                <w:lang w:val="en-US"/>
              </w:rPr>
              <w:t>, attached to the railway bills.</w:t>
            </w:r>
          </w:p>
        </w:tc>
      </w:tr>
      <w:tr w:rsidR="00DC2657" w:rsidRPr="00D006B2" w:rsidTr="00322F53">
        <w:tc>
          <w:tcPr>
            <w:tcW w:w="4962" w:type="dxa"/>
          </w:tcPr>
          <w:p w:rsidR="0038592A" w:rsidRPr="00E160D0" w:rsidRDefault="00B457B0" w:rsidP="00F57C7B">
            <w:pPr>
              <w:pStyle w:val="a6"/>
              <w:numPr>
                <w:ilvl w:val="12"/>
                <w:numId w:val="0"/>
              </w:numPr>
              <w:jc w:val="both"/>
              <w:rPr>
                <w:rFonts w:asciiTheme="minorHAnsi" w:hAnsiTheme="minorHAnsi" w:cs="Tahoma"/>
              </w:rPr>
            </w:pPr>
            <w:r w:rsidRPr="00E160D0">
              <w:rPr>
                <w:rFonts w:asciiTheme="minorHAnsi" w:hAnsiTheme="minorHAnsi" w:cs="Tahoma"/>
              </w:rPr>
              <w:t xml:space="preserve">Покупатель имеет право по согласованию с Продавцом, но за свой счет, назначить независимого эксперта для отбора арбитражных проб Товара, отгружаемого в цистерны для Покупателя на заводе-производителе. Такие пробы, запечатанные как минимум в 4 бутылки должны храниться у Продавца или его представителя (2 бутылки) и Покупателя или его представителя (2 бутылки) в течение </w:t>
            </w:r>
            <w:r w:rsidR="000069E7" w:rsidRPr="00E160D0">
              <w:rPr>
                <w:rFonts w:asciiTheme="minorHAnsi" w:hAnsiTheme="minorHAnsi" w:cs="Tahoma"/>
              </w:rPr>
              <w:fldChar w:fldCharType="begin">
                <w:ffData>
                  <w:name w:val="ТекстовоеПоле232"/>
                  <w:enabled/>
                  <w:calcOnExit w:val="0"/>
                  <w:textInput/>
                </w:ffData>
              </w:fldChar>
            </w:r>
            <w:r w:rsidR="000069E7" w:rsidRPr="00E160D0">
              <w:rPr>
                <w:rFonts w:asciiTheme="minorHAnsi" w:hAnsiTheme="minorHAnsi" w:cs="Tahoma"/>
              </w:rPr>
              <w:instrText xml:space="preserve"> </w:instrText>
            </w:r>
            <w:bookmarkStart w:id="28" w:name="ТекстовоеПоле232"/>
            <w:r w:rsidR="000069E7" w:rsidRPr="00E160D0">
              <w:rPr>
                <w:rFonts w:asciiTheme="minorHAnsi" w:hAnsiTheme="minorHAnsi" w:cs="Tahoma"/>
              </w:rPr>
              <w:instrText xml:space="preserve">FORMTEXT </w:instrText>
            </w:r>
            <w:r w:rsidR="000069E7" w:rsidRPr="00E160D0">
              <w:rPr>
                <w:rFonts w:asciiTheme="minorHAnsi" w:hAnsiTheme="minorHAnsi" w:cs="Tahoma"/>
              </w:rPr>
            </w:r>
            <w:r w:rsidR="000069E7" w:rsidRPr="00E160D0">
              <w:rPr>
                <w:rFonts w:asciiTheme="minorHAnsi" w:hAnsiTheme="minorHAnsi" w:cs="Tahoma"/>
              </w:rPr>
              <w:fldChar w:fldCharType="separate"/>
            </w:r>
            <w:r w:rsidR="00567256" w:rsidRPr="00E160D0">
              <w:rPr>
                <w:rFonts w:asciiTheme="minorHAnsi" w:hAnsiTheme="minorHAnsi" w:cs="Tahoma"/>
                <w:noProof/>
              </w:rPr>
              <w:t> </w:t>
            </w:r>
            <w:r w:rsidR="00567256" w:rsidRPr="00E160D0">
              <w:rPr>
                <w:rFonts w:asciiTheme="minorHAnsi" w:hAnsiTheme="minorHAnsi" w:cs="Tahoma"/>
                <w:noProof/>
              </w:rPr>
              <w:t> </w:t>
            </w:r>
            <w:r w:rsidR="00567256" w:rsidRPr="00E160D0">
              <w:rPr>
                <w:rFonts w:asciiTheme="minorHAnsi" w:hAnsiTheme="minorHAnsi" w:cs="Tahoma"/>
                <w:noProof/>
              </w:rPr>
              <w:t> </w:t>
            </w:r>
            <w:r w:rsidR="00567256" w:rsidRPr="00E160D0">
              <w:rPr>
                <w:rFonts w:asciiTheme="minorHAnsi" w:hAnsiTheme="minorHAnsi" w:cs="Tahoma"/>
                <w:noProof/>
              </w:rPr>
              <w:t> </w:t>
            </w:r>
            <w:r w:rsidR="00567256" w:rsidRPr="00E160D0">
              <w:rPr>
                <w:rFonts w:asciiTheme="minorHAnsi" w:hAnsiTheme="minorHAnsi" w:cs="Tahoma"/>
                <w:noProof/>
              </w:rPr>
              <w:t> </w:t>
            </w:r>
            <w:r w:rsidR="000069E7" w:rsidRPr="00E160D0">
              <w:rPr>
                <w:rFonts w:asciiTheme="minorHAnsi" w:hAnsiTheme="minorHAnsi" w:cs="Tahoma"/>
              </w:rPr>
              <w:fldChar w:fldCharType="end"/>
            </w:r>
            <w:bookmarkEnd w:id="28"/>
            <w:r w:rsidRPr="00E160D0">
              <w:rPr>
                <w:rFonts w:asciiTheme="minorHAnsi" w:hAnsiTheme="minorHAnsi" w:cs="Tahoma"/>
              </w:rPr>
              <w:t>месяцев с даты поставки, в случае претензии – до момента ее урегулирования.</w:t>
            </w:r>
          </w:p>
        </w:tc>
        <w:tc>
          <w:tcPr>
            <w:tcW w:w="5352" w:type="dxa"/>
          </w:tcPr>
          <w:p w:rsidR="0038592A" w:rsidRPr="00E160D0" w:rsidRDefault="00B457B0" w:rsidP="00F57C7B">
            <w:pPr>
              <w:pStyle w:val="a6"/>
              <w:numPr>
                <w:ilvl w:val="12"/>
                <w:numId w:val="0"/>
              </w:numPr>
              <w:jc w:val="both"/>
              <w:rPr>
                <w:rFonts w:asciiTheme="minorHAnsi" w:hAnsiTheme="minorHAnsi" w:cs="Tahoma"/>
                <w:lang w:val="en-US"/>
              </w:rPr>
            </w:pPr>
            <w:r w:rsidRPr="00E160D0">
              <w:rPr>
                <w:rFonts w:asciiTheme="minorHAnsi" w:hAnsiTheme="minorHAnsi" w:cs="Tahoma"/>
                <w:lang w:val="en-US"/>
              </w:rPr>
              <w:t xml:space="preserve">The Buyer shall have the right on the agreement with the Seller to appoint for </w:t>
            </w:r>
            <w:r w:rsidR="000069E7" w:rsidRPr="00E160D0">
              <w:rPr>
                <w:rFonts w:asciiTheme="minorHAnsi" w:hAnsiTheme="minorHAnsi" w:cs="Tahoma"/>
                <w:lang w:val="en-US"/>
              </w:rPr>
              <w:t xml:space="preserve">its </w:t>
            </w:r>
            <w:r w:rsidRPr="00E160D0">
              <w:rPr>
                <w:rFonts w:asciiTheme="minorHAnsi" w:hAnsiTheme="minorHAnsi" w:cs="Tahoma"/>
                <w:lang w:val="en-US"/>
              </w:rPr>
              <w:t xml:space="preserve">own account an independent surveyor for taking arbitration samples of the Goods being </w:t>
            </w:r>
            <w:r w:rsidR="000069E7" w:rsidRPr="00E160D0">
              <w:rPr>
                <w:rFonts w:asciiTheme="minorHAnsi" w:hAnsiTheme="minorHAnsi" w:cs="Tahoma"/>
                <w:lang w:val="en-US"/>
              </w:rPr>
              <w:t xml:space="preserve">loaded in rate tank cars </w:t>
            </w:r>
            <w:r w:rsidRPr="00E160D0">
              <w:rPr>
                <w:rFonts w:asciiTheme="minorHAnsi" w:hAnsiTheme="minorHAnsi" w:cs="Tahoma"/>
                <w:lang w:val="en-US"/>
              </w:rPr>
              <w:t xml:space="preserve">for the Buyer at the Refinery producer. Such samples sealed in minimum 4 bottles shall be kept by the Seller or their representative (2 bottles) and by the Buyer or their representative (2 bottles) within </w:t>
            </w:r>
            <w:r w:rsidR="000069E7" w:rsidRPr="00E160D0">
              <w:rPr>
                <w:rFonts w:asciiTheme="minorHAnsi" w:hAnsiTheme="minorHAnsi" w:cs="Tahoma"/>
                <w:lang w:val="en-US"/>
              </w:rPr>
              <w:fldChar w:fldCharType="begin">
                <w:ffData>
                  <w:name w:val="ТекстовоеПоле233"/>
                  <w:enabled/>
                  <w:calcOnExit w:val="0"/>
                  <w:textInput/>
                </w:ffData>
              </w:fldChar>
            </w:r>
            <w:r w:rsidR="000069E7" w:rsidRPr="00E160D0">
              <w:rPr>
                <w:rFonts w:asciiTheme="minorHAnsi" w:hAnsiTheme="minorHAnsi" w:cs="Tahoma"/>
                <w:lang w:val="en-US"/>
              </w:rPr>
              <w:instrText xml:space="preserve"> </w:instrText>
            </w:r>
            <w:bookmarkStart w:id="29" w:name="ТекстовоеПоле233"/>
            <w:r w:rsidR="000069E7" w:rsidRPr="00E160D0">
              <w:rPr>
                <w:rFonts w:asciiTheme="minorHAnsi" w:hAnsiTheme="minorHAnsi" w:cs="Tahoma"/>
                <w:lang w:val="en-US"/>
              </w:rPr>
              <w:instrText xml:space="preserve">FORMTEXT </w:instrText>
            </w:r>
            <w:r w:rsidR="000069E7" w:rsidRPr="00E160D0">
              <w:rPr>
                <w:rFonts w:asciiTheme="minorHAnsi" w:hAnsiTheme="minorHAnsi" w:cs="Tahoma"/>
                <w:lang w:val="en-US"/>
              </w:rPr>
            </w:r>
            <w:r w:rsidR="000069E7" w:rsidRPr="00E160D0">
              <w:rPr>
                <w:rFonts w:asciiTheme="minorHAnsi" w:hAnsiTheme="minorHAnsi" w:cs="Tahoma"/>
                <w:lang w:val="en-US"/>
              </w:rPr>
              <w:fldChar w:fldCharType="separate"/>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567256" w:rsidRPr="00E160D0">
              <w:rPr>
                <w:rFonts w:asciiTheme="minorHAnsi" w:hAnsiTheme="minorHAnsi" w:cs="Tahoma"/>
                <w:noProof/>
                <w:lang w:val="en-US"/>
              </w:rPr>
              <w:t> </w:t>
            </w:r>
            <w:r w:rsidR="000069E7" w:rsidRPr="00E160D0">
              <w:rPr>
                <w:rFonts w:asciiTheme="minorHAnsi" w:hAnsiTheme="minorHAnsi" w:cs="Tahoma"/>
                <w:lang w:val="en-US"/>
              </w:rPr>
              <w:fldChar w:fldCharType="end"/>
            </w:r>
            <w:bookmarkEnd w:id="29"/>
            <w:r w:rsidRPr="00E160D0">
              <w:rPr>
                <w:rFonts w:asciiTheme="minorHAnsi" w:hAnsiTheme="minorHAnsi" w:cs="Tahoma"/>
                <w:lang w:val="en-US"/>
              </w:rPr>
              <w:t xml:space="preserve"> months as of the delivery date, and in case of claim – until the claim is settled.</w:t>
            </w:r>
          </w:p>
        </w:tc>
      </w:tr>
      <w:tr w:rsidR="00DC2657" w:rsidRPr="00D006B2" w:rsidTr="00322F53">
        <w:tc>
          <w:tcPr>
            <w:tcW w:w="4962" w:type="dxa"/>
          </w:tcPr>
          <w:p w:rsidR="0038592A" w:rsidRPr="00E160D0" w:rsidRDefault="0038592A" w:rsidP="00F57C7B">
            <w:pPr>
              <w:pStyle w:val="a6"/>
              <w:numPr>
                <w:ilvl w:val="12"/>
                <w:numId w:val="0"/>
              </w:numPr>
              <w:jc w:val="both"/>
              <w:rPr>
                <w:rFonts w:asciiTheme="minorHAnsi" w:hAnsiTheme="minorHAnsi" w:cs="Arial"/>
              </w:rPr>
            </w:pPr>
            <w:r w:rsidRPr="00E160D0">
              <w:rPr>
                <w:rFonts w:asciiTheme="minorHAnsi" w:hAnsiTheme="minorHAnsi" w:cs="Arial"/>
              </w:rPr>
              <w:t>Если возникнет спор в отношении качества Товара, анализ арбитражных проб будет произведен независимым инспектором, назначаемым по соглашению Сторон. Расходы по независимой экспертизе будут делиться между сторонами поровну. Результаты анализа являются окончательными и обязательными для обеих Сторон за исключением случаев мошенничества или явной ошибки.</w:t>
            </w:r>
            <w:r w:rsidR="008D2570" w:rsidRPr="00E160D0">
              <w:rPr>
                <w:rFonts w:asciiTheme="minorHAnsi" w:hAnsiTheme="minorHAnsi" w:cs="Arial"/>
              </w:rPr>
              <w:t xml:space="preserve"> </w:t>
            </w:r>
            <w:r w:rsidR="004C4194" w:rsidRPr="00E160D0">
              <w:rPr>
                <w:rFonts w:asciiTheme="minorHAnsi" w:hAnsiTheme="minorHAnsi" w:cs="Arial"/>
              </w:rPr>
              <w:t>По соглашению Сторон к</w:t>
            </w:r>
            <w:r w:rsidR="008D2570" w:rsidRPr="00E160D0">
              <w:rPr>
                <w:rFonts w:asciiTheme="minorHAnsi" w:hAnsiTheme="minorHAnsi" w:cs="Arial"/>
              </w:rPr>
              <w:t>ачество товара также может определяться иным способом, указанным в соответствующем Дополнительном</w:t>
            </w:r>
            <w:r w:rsidR="00445978" w:rsidRPr="00E160D0">
              <w:rPr>
                <w:rFonts w:asciiTheme="minorHAnsi" w:hAnsiTheme="minorHAnsi" w:cs="Arial"/>
              </w:rPr>
              <w:t xml:space="preserve"> Соглашении к настоящему Контракту.</w:t>
            </w:r>
            <w:r w:rsidR="008D2570" w:rsidRPr="00E160D0">
              <w:rPr>
                <w:rFonts w:asciiTheme="minorHAnsi" w:hAnsiTheme="minorHAnsi" w:cs="Arial"/>
              </w:rPr>
              <w:t xml:space="preserve"> </w:t>
            </w:r>
          </w:p>
        </w:tc>
        <w:tc>
          <w:tcPr>
            <w:tcW w:w="5352" w:type="dxa"/>
          </w:tcPr>
          <w:p w:rsidR="0038592A" w:rsidRPr="00E160D0" w:rsidRDefault="0038592A" w:rsidP="00F57C7B">
            <w:pPr>
              <w:pStyle w:val="a6"/>
              <w:numPr>
                <w:ilvl w:val="12"/>
                <w:numId w:val="0"/>
              </w:numPr>
              <w:jc w:val="both"/>
              <w:rPr>
                <w:rFonts w:asciiTheme="minorHAnsi" w:hAnsiTheme="minorHAnsi" w:cs="Arial"/>
                <w:lang w:val="en-US"/>
              </w:rPr>
            </w:pPr>
            <w:r w:rsidRPr="00E160D0">
              <w:rPr>
                <w:rFonts w:asciiTheme="minorHAnsi" w:hAnsiTheme="minorHAnsi" w:cs="Arial"/>
                <w:lang w:val="en-US"/>
              </w:rPr>
              <w:t xml:space="preserve">Should any claim </w:t>
            </w:r>
            <w:r w:rsidR="00A51B63" w:rsidRPr="00E160D0">
              <w:rPr>
                <w:rFonts w:asciiTheme="minorHAnsi" w:hAnsiTheme="minorHAnsi" w:cs="Arial"/>
                <w:lang w:val="en-US"/>
              </w:rPr>
              <w:t>on</w:t>
            </w:r>
            <w:r w:rsidR="000069E7" w:rsidRPr="00E160D0">
              <w:rPr>
                <w:rFonts w:asciiTheme="minorHAnsi" w:hAnsiTheme="minorHAnsi" w:cs="Arial"/>
                <w:lang w:val="en-US"/>
              </w:rPr>
              <w:t xml:space="preserve"> </w:t>
            </w:r>
            <w:r w:rsidRPr="00E160D0">
              <w:rPr>
                <w:rFonts w:asciiTheme="minorHAnsi" w:hAnsiTheme="minorHAnsi" w:cs="Arial"/>
                <w:lang w:val="en-US"/>
              </w:rPr>
              <w:t>quality of the Goods arise, the analysis of the arbitration samples shall be carried out by an independent surveyor to be appointed on agreement between the Parties. Expenses o</w:t>
            </w:r>
            <w:r w:rsidR="00A51B63" w:rsidRPr="00E160D0">
              <w:rPr>
                <w:rFonts w:asciiTheme="minorHAnsi" w:hAnsiTheme="minorHAnsi" w:cs="Arial"/>
                <w:lang w:val="en-US"/>
              </w:rPr>
              <w:t>f</w:t>
            </w:r>
            <w:r w:rsidRPr="00E160D0">
              <w:rPr>
                <w:rFonts w:asciiTheme="minorHAnsi" w:hAnsiTheme="minorHAnsi" w:cs="Arial"/>
                <w:lang w:val="en-US"/>
              </w:rPr>
              <w:t xml:space="preserve"> independent analysis to be shared fifty/fifty between the Parties. The results of the analysis are final and binding upon both Parties save for cases of fraud or manifest error.</w:t>
            </w:r>
            <w:r w:rsidR="00275407" w:rsidRPr="00E160D0">
              <w:rPr>
                <w:rFonts w:asciiTheme="minorHAnsi" w:hAnsiTheme="minorHAnsi" w:cs="Arial"/>
                <w:lang w:val="en-US"/>
              </w:rPr>
              <w:t xml:space="preserve"> </w:t>
            </w:r>
            <w:r w:rsidR="004C4194" w:rsidRPr="00E160D0">
              <w:rPr>
                <w:rFonts w:asciiTheme="minorHAnsi" w:hAnsiTheme="minorHAnsi" w:cs="Arial"/>
                <w:lang w:val="en-US"/>
              </w:rPr>
              <w:t>By the mutual agreement of the Parties t</w:t>
            </w:r>
            <w:r w:rsidR="00275407" w:rsidRPr="00E160D0">
              <w:rPr>
                <w:rFonts w:asciiTheme="minorHAnsi" w:hAnsiTheme="minorHAnsi" w:cs="Arial"/>
                <w:lang w:val="en-US"/>
              </w:rPr>
              <w:t>he quality of the Goods may be deter</w:t>
            </w:r>
            <w:r w:rsidR="009B2E77" w:rsidRPr="00E160D0">
              <w:rPr>
                <w:rFonts w:asciiTheme="minorHAnsi" w:hAnsiTheme="minorHAnsi" w:cs="Arial"/>
                <w:lang w:val="en-US"/>
              </w:rPr>
              <w:t>mined by alternative</w:t>
            </w:r>
            <w:r w:rsidR="00C94E85" w:rsidRPr="00E160D0">
              <w:rPr>
                <w:rFonts w:asciiTheme="minorHAnsi" w:hAnsiTheme="minorHAnsi" w:cs="Arial"/>
                <w:lang w:val="en-US"/>
              </w:rPr>
              <w:t xml:space="preserve"> way</w:t>
            </w:r>
            <w:r w:rsidR="00275407" w:rsidRPr="00E160D0">
              <w:rPr>
                <w:rFonts w:asciiTheme="minorHAnsi" w:hAnsiTheme="minorHAnsi" w:cs="Arial"/>
                <w:lang w:val="en-US"/>
              </w:rPr>
              <w:t xml:space="preserve"> as stated in the respective Additional Agreement to the Contract.</w:t>
            </w:r>
          </w:p>
          <w:p w:rsidR="0038592A" w:rsidRPr="00E160D0" w:rsidRDefault="0038592A" w:rsidP="00F57C7B">
            <w:pPr>
              <w:pStyle w:val="a6"/>
              <w:numPr>
                <w:ilvl w:val="12"/>
                <w:numId w:val="0"/>
              </w:numPr>
              <w:jc w:val="both"/>
              <w:rPr>
                <w:rFonts w:asciiTheme="minorHAnsi" w:hAnsiTheme="minorHAnsi" w:cs="Arial"/>
                <w:lang w:val="en-US"/>
              </w:rPr>
            </w:pPr>
          </w:p>
        </w:tc>
      </w:tr>
      <w:tr w:rsidR="00DC2657" w:rsidRPr="00E160D0" w:rsidTr="00322F53">
        <w:tc>
          <w:tcPr>
            <w:tcW w:w="4962" w:type="dxa"/>
          </w:tcPr>
          <w:p w:rsidR="00C478E5" w:rsidRPr="00E160D0" w:rsidRDefault="00C478E5" w:rsidP="00F57C7B">
            <w:pPr>
              <w:jc w:val="center"/>
              <w:rPr>
                <w:rFonts w:cs="Tahoma"/>
                <w:b/>
                <w:sz w:val="20"/>
                <w:szCs w:val="20"/>
              </w:rPr>
            </w:pPr>
            <w:r w:rsidRPr="00E160D0">
              <w:rPr>
                <w:rFonts w:cs="Tahoma"/>
                <w:b/>
                <w:sz w:val="20"/>
                <w:szCs w:val="20"/>
              </w:rPr>
              <w:t>2.</w:t>
            </w:r>
            <w:r w:rsidR="00EC6D28" w:rsidRPr="00E160D0">
              <w:rPr>
                <w:rFonts w:cs="Tahoma"/>
                <w:b/>
                <w:sz w:val="20"/>
                <w:szCs w:val="20"/>
                <w:lang w:val="en-US"/>
              </w:rPr>
              <w:t>2</w:t>
            </w:r>
            <w:r w:rsidRPr="00E160D0">
              <w:rPr>
                <w:rFonts w:cs="Tahoma"/>
                <w:b/>
                <w:sz w:val="20"/>
                <w:szCs w:val="20"/>
              </w:rPr>
              <w:t>. Количество Товара:</w:t>
            </w:r>
          </w:p>
        </w:tc>
        <w:tc>
          <w:tcPr>
            <w:tcW w:w="5352" w:type="dxa"/>
          </w:tcPr>
          <w:p w:rsidR="00C478E5" w:rsidRPr="00E160D0" w:rsidRDefault="00C478E5" w:rsidP="00F57C7B">
            <w:pPr>
              <w:jc w:val="center"/>
              <w:rPr>
                <w:rFonts w:cs="Tahoma"/>
                <w:b/>
                <w:sz w:val="20"/>
                <w:szCs w:val="20"/>
              </w:rPr>
            </w:pPr>
            <w:r w:rsidRPr="00E160D0">
              <w:rPr>
                <w:rFonts w:cs="Tahoma"/>
                <w:b/>
                <w:sz w:val="20"/>
                <w:szCs w:val="20"/>
              </w:rPr>
              <w:t>2.</w:t>
            </w:r>
            <w:r w:rsidR="00EC6D28" w:rsidRPr="00E160D0">
              <w:rPr>
                <w:rFonts w:cs="Tahoma"/>
                <w:b/>
                <w:sz w:val="20"/>
                <w:szCs w:val="20"/>
                <w:lang w:val="en-US"/>
              </w:rPr>
              <w:t>2</w:t>
            </w:r>
            <w:r w:rsidRPr="00E160D0">
              <w:rPr>
                <w:rFonts w:cs="Tahoma"/>
                <w:b/>
                <w:sz w:val="20"/>
                <w:szCs w:val="20"/>
              </w:rPr>
              <w:t>. Quantity of the Goods:</w:t>
            </w:r>
          </w:p>
        </w:tc>
      </w:tr>
      <w:tr w:rsidR="00DC2657" w:rsidRPr="00D006B2" w:rsidTr="00322F53">
        <w:tc>
          <w:tcPr>
            <w:tcW w:w="4962" w:type="dxa"/>
          </w:tcPr>
          <w:p w:rsidR="00CC3840" w:rsidRPr="00E160D0" w:rsidRDefault="00C478E5" w:rsidP="00F57C7B">
            <w:pPr>
              <w:pStyle w:val="a6"/>
              <w:numPr>
                <w:ilvl w:val="12"/>
                <w:numId w:val="0"/>
              </w:numPr>
              <w:jc w:val="both"/>
              <w:rPr>
                <w:rFonts w:asciiTheme="minorHAnsi" w:hAnsiTheme="minorHAnsi" w:cs="Arial"/>
              </w:rPr>
            </w:pPr>
            <w:r w:rsidRPr="00E160D0">
              <w:rPr>
                <w:rFonts w:asciiTheme="minorHAnsi" w:hAnsiTheme="minorHAnsi" w:cs="Tahoma"/>
              </w:rPr>
              <w:t>2.</w:t>
            </w:r>
            <w:r w:rsidR="00EC6D28" w:rsidRPr="00E160D0">
              <w:rPr>
                <w:rFonts w:asciiTheme="minorHAnsi" w:hAnsiTheme="minorHAnsi" w:cs="Tahoma"/>
              </w:rPr>
              <w:t>2</w:t>
            </w:r>
            <w:r w:rsidRPr="00E160D0">
              <w:rPr>
                <w:rFonts w:asciiTheme="minorHAnsi" w:hAnsiTheme="minorHAnsi" w:cs="Tahoma"/>
              </w:rPr>
              <w:t>.1. Количество Товара, поставленного Продавцом и принятого Покупателем, определяется по весу, указанному в желез</w:t>
            </w:r>
            <w:r w:rsidR="00CC3840" w:rsidRPr="00E160D0">
              <w:rPr>
                <w:rFonts w:asciiTheme="minorHAnsi" w:hAnsiTheme="minorHAnsi" w:cs="Tahoma"/>
              </w:rPr>
              <w:t xml:space="preserve">нодорожных накладных и </w:t>
            </w:r>
            <w:r w:rsidR="00CC3840" w:rsidRPr="00E160D0">
              <w:rPr>
                <w:rFonts w:asciiTheme="minorHAnsi" w:hAnsiTheme="minorHAnsi" w:cs="Arial"/>
              </w:rPr>
              <w:t xml:space="preserve">является окончательным и обязательным для Сторон, за исключением случаев мошенничества или очевидных ошибок. </w:t>
            </w:r>
          </w:p>
          <w:p w:rsidR="00103DC6" w:rsidRPr="00E160D0" w:rsidRDefault="00B71DE8" w:rsidP="00F57C7B">
            <w:pPr>
              <w:pStyle w:val="a6"/>
              <w:numPr>
                <w:ilvl w:val="12"/>
                <w:numId w:val="0"/>
              </w:numPr>
              <w:jc w:val="both"/>
              <w:rPr>
                <w:rFonts w:asciiTheme="minorHAnsi" w:hAnsiTheme="minorHAnsi" w:cs="Tahoma"/>
              </w:rPr>
            </w:pPr>
            <w:r w:rsidRPr="00E160D0">
              <w:rPr>
                <w:rFonts w:asciiTheme="minorHAnsi" w:hAnsiTheme="minorHAnsi" w:cs="Tahoma"/>
              </w:rPr>
              <w:t>По соглашению Сторон к</w:t>
            </w:r>
            <w:r w:rsidR="00103DC6" w:rsidRPr="00E160D0">
              <w:rPr>
                <w:rFonts w:asciiTheme="minorHAnsi" w:hAnsiTheme="minorHAnsi" w:cs="Tahoma"/>
              </w:rPr>
              <w:t>оличество товара также может определяться иным способом, указанным в соответствующем Дополнительном Соглашении к настоящему Контракту.</w:t>
            </w:r>
          </w:p>
          <w:p w:rsidR="00C478E5" w:rsidRPr="00E160D0" w:rsidRDefault="00103DC6" w:rsidP="00F57C7B">
            <w:pPr>
              <w:pStyle w:val="a6"/>
              <w:numPr>
                <w:ilvl w:val="12"/>
                <w:numId w:val="0"/>
              </w:numPr>
              <w:jc w:val="both"/>
              <w:rPr>
                <w:rFonts w:asciiTheme="minorHAnsi" w:hAnsiTheme="minorHAnsi" w:cs="Tahoma"/>
              </w:rPr>
            </w:pPr>
            <w:r w:rsidRPr="00E160D0">
              <w:rPr>
                <w:rFonts w:asciiTheme="minorHAnsi" w:hAnsiTheme="minorHAnsi" w:cs="Tahoma"/>
              </w:rPr>
              <w:tab/>
            </w:r>
          </w:p>
        </w:tc>
        <w:tc>
          <w:tcPr>
            <w:tcW w:w="5352" w:type="dxa"/>
          </w:tcPr>
          <w:p w:rsidR="00C478E5" w:rsidRPr="00E160D0" w:rsidRDefault="00C478E5" w:rsidP="00F57C7B">
            <w:pPr>
              <w:jc w:val="both"/>
              <w:rPr>
                <w:rFonts w:cs="Arial"/>
                <w:sz w:val="20"/>
                <w:szCs w:val="20"/>
                <w:lang w:val="en-US"/>
              </w:rPr>
            </w:pPr>
            <w:r w:rsidRPr="00E160D0">
              <w:rPr>
                <w:rFonts w:cs="Tahoma"/>
                <w:sz w:val="20"/>
                <w:szCs w:val="20"/>
                <w:lang w:val="en-US"/>
              </w:rPr>
              <w:t>2.</w:t>
            </w:r>
            <w:r w:rsidR="00EC6D28" w:rsidRPr="00E160D0">
              <w:rPr>
                <w:rFonts w:cs="Tahoma"/>
                <w:sz w:val="20"/>
                <w:szCs w:val="20"/>
                <w:lang w:val="en-US"/>
              </w:rPr>
              <w:t>2</w:t>
            </w:r>
            <w:r w:rsidRPr="00E160D0">
              <w:rPr>
                <w:rFonts w:cs="Tahoma"/>
                <w:sz w:val="20"/>
                <w:szCs w:val="20"/>
                <w:lang w:val="en-US"/>
              </w:rPr>
              <w:t>.1. The quantity of Goods, delivered by the Seller and accepted by the Buyer, is to be calculated as per weight</w:t>
            </w:r>
            <w:r w:rsidR="00CC3840" w:rsidRPr="00E160D0">
              <w:rPr>
                <w:rFonts w:cs="Tahoma"/>
                <w:sz w:val="20"/>
                <w:szCs w:val="20"/>
                <w:lang w:val="en-US"/>
              </w:rPr>
              <w:t xml:space="preserve"> indicated in the railway bills </w:t>
            </w:r>
            <w:r w:rsidR="00CC3840" w:rsidRPr="00E160D0">
              <w:rPr>
                <w:rFonts w:cs="Arial"/>
                <w:sz w:val="20"/>
                <w:szCs w:val="20"/>
                <w:lang w:val="en-US"/>
              </w:rPr>
              <w:t>and shall be final and binding save for cases of fraud or manifest error.</w:t>
            </w:r>
          </w:p>
          <w:p w:rsidR="004C4194" w:rsidRPr="00E160D0" w:rsidRDefault="004C4194" w:rsidP="00F57C7B">
            <w:pPr>
              <w:jc w:val="both"/>
              <w:rPr>
                <w:rFonts w:cs="Arial"/>
                <w:sz w:val="20"/>
                <w:szCs w:val="20"/>
                <w:lang w:val="en-US"/>
              </w:rPr>
            </w:pPr>
          </w:p>
          <w:p w:rsidR="004C4194" w:rsidRPr="00E160D0" w:rsidRDefault="004C4194" w:rsidP="00F57C7B">
            <w:pPr>
              <w:jc w:val="both"/>
              <w:rPr>
                <w:rFonts w:cs="Arial"/>
                <w:sz w:val="20"/>
                <w:szCs w:val="20"/>
                <w:lang w:val="en-US"/>
              </w:rPr>
            </w:pPr>
          </w:p>
          <w:p w:rsidR="004C4194" w:rsidRPr="00E160D0" w:rsidRDefault="00B71DE8" w:rsidP="00F57C7B">
            <w:pPr>
              <w:jc w:val="both"/>
              <w:rPr>
                <w:rFonts w:cs="Tahoma"/>
                <w:sz w:val="20"/>
                <w:szCs w:val="20"/>
                <w:lang w:val="en-US"/>
              </w:rPr>
            </w:pPr>
            <w:r w:rsidRPr="00E160D0">
              <w:rPr>
                <w:rFonts w:cs="Tahoma"/>
                <w:sz w:val="20"/>
                <w:szCs w:val="20"/>
                <w:lang w:val="en-US"/>
              </w:rPr>
              <w:t>By the mutual agreement of the Parties t</w:t>
            </w:r>
            <w:r w:rsidR="0048576F" w:rsidRPr="00E160D0">
              <w:rPr>
                <w:rFonts w:cs="Tahoma"/>
                <w:sz w:val="20"/>
                <w:szCs w:val="20"/>
                <w:lang w:val="en-US"/>
              </w:rPr>
              <w:t>he quantity</w:t>
            </w:r>
            <w:r w:rsidR="004C4194" w:rsidRPr="00E160D0">
              <w:rPr>
                <w:rFonts w:cs="Tahoma"/>
                <w:sz w:val="20"/>
                <w:szCs w:val="20"/>
                <w:lang w:val="en-US"/>
              </w:rPr>
              <w:t xml:space="preserve"> of the Goods may be determined by alternative way as stated in the respective Additional Agreement to the Contract</w:t>
            </w:r>
          </w:p>
        </w:tc>
      </w:tr>
      <w:tr w:rsidR="00DC2657" w:rsidRPr="00E160D0" w:rsidTr="00322F53">
        <w:tc>
          <w:tcPr>
            <w:tcW w:w="4962" w:type="dxa"/>
          </w:tcPr>
          <w:p w:rsidR="00C478E5" w:rsidRPr="00E160D0" w:rsidRDefault="00C478E5" w:rsidP="00F57C7B">
            <w:pPr>
              <w:jc w:val="center"/>
              <w:rPr>
                <w:rFonts w:cs="Tahoma"/>
                <w:b/>
                <w:sz w:val="20"/>
                <w:szCs w:val="20"/>
              </w:rPr>
            </w:pPr>
            <w:r w:rsidRPr="00E160D0">
              <w:rPr>
                <w:rFonts w:cs="Tahoma"/>
                <w:b/>
                <w:sz w:val="20"/>
                <w:szCs w:val="20"/>
              </w:rPr>
              <w:t>3. ЦЕНА</w:t>
            </w:r>
          </w:p>
        </w:tc>
        <w:tc>
          <w:tcPr>
            <w:tcW w:w="5352" w:type="dxa"/>
          </w:tcPr>
          <w:p w:rsidR="00C478E5" w:rsidRPr="00E160D0" w:rsidRDefault="00C478E5" w:rsidP="00F57C7B">
            <w:pPr>
              <w:jc w:val="center"/>
              <w:rPr>
                <w:rFonts w:cs="Tahoma"/>
                <w:b/>
                <w:sz w:val="20"/>
                <w:szCs w:val="20"/>
              </w:rPr>
            </w:pPr>
            <w:r w:rsidRPr="00E160D0">
              <w:rPr>
                <w:rFonts w:cs="Tahoma"/>
                <w:b/>
                <w:sz w:val="20"/>
                <w:szCs w:val="20"/>
              </w:rPr>
              <w:t>3. PRICE</w:t>
            </w:r>
          </w:p>
        </w:tc>
      </w:tr>
      <w:tr w:rsidR="00983B5F" w:rsidRPr="00D006B2" w:rsidTr="00322F53">
        <w:tc>
          <w:tcPr>
            <w:tcW w:w="4962" w:type="dxa"/>
          </w:tcPr>
          <w:p w:rsidR="00983B5F" w:rsidRPr="00E160D0" w:rsidRDefault="00983B5F" w:rsidP="00F57C7B">
            <w:pPr>
              <w:jc w:val="both"/>
              <w:rPr>
                <w:rFonts w:cs="Tahoma"/>
                <w:sz w:val="20"/>
                <w:szCs w:val="20"/>
              </w:rPr>
            </w:pPr>
            <w:r w:rsidRPr="00E160D0">
              <w:rPr>
                <w:rFonts w:cs="Tahoma"/>
                <w:sz w:val="20"/>
                <w:szCs w:val="20"/>
              </w:rPr>
              <w:t xml:space="preserve">3.1. </w:t>
            </w:r>
            <w:r w:rsidR="008325AB" w:rsidRPr="00E160D0">
              <w:rPr>
                <w:rFonts w:cs="Tahoma"/>
                <w:sz w:val="20"/>
                <w:szCs w:val="20"/>
              </w:rPr>
              <w:t>Ц</w:t>
            </w:r>
            <w:r w:rsidRPr="00E160D0">
              <w:rPr>
                <w:rFonts w:cs="Tahoma"/>
                <w:sz w:val="20"/>
                <w:szCs w:val="20"/>
              </w:rPr>
              <w:t xml:space="preserve">ена Товара, поставляемого по настоящему Контракту на базисе </w:t>
            </w:r>
            <w:r w:rsidRPr="00E160D0">
              <w:rPr>
                <w:rFonts w:cs="Tahoma"/>
                <w:sz w:val="20"/>
                <w:szCs w:val="20"/>
                <w:lang w:val="en-US"/>
              </w:rPr>
              <w:t>CPT</w:t>
            </w:r>
            <w:r w:rsidRPr="00E160D0">
              <w:rPr>
                <w:rFonts w:cs="Tahoma"/>
                <w:sz w:val="20"/>
                <w:szCs w:val="20"/>
              </w:rPr>
              <w:t xml:space="preserve"> </w:t>
            </w:r>
            <w:r w:rsidR="00B64F62" w:rsidRPr="00E160D0">
              <w:rPr>
                <w:rFonts w:cs="Tahoma"/>
                <w:sz w:val="20"/>
                <w:szCs w:val="20"/>
              </w:rPr>
              <w:fldChar w:fldCharType="begin">
                <w:ffData>
                  <w:name w:val="ТекстовоеПоле154"/>
                  <w:enabled/>
                  <w:calcOnExit w:val="0"/>
                  <w:textInput/>
                </w:ffData>
              </w:fldChar>
            </w:r>
            <w:r w:rsidR="00B64F62" w:rsidRPr="00E160D0">
              <w:rPr>
                <w:rFonts w:cs="Tahoma"/>
                <w:sz w:val="20"/>
                <w:szCs w:val="20"/>
              </w:rPr>
              <w:instrText xml:space="preserve"> </w:instrText>
            </w:r>
            <w:bookmarkStart w:id="30" w:name="ТекстовоеПоле154"/>
            <w:r w:rsidR="00B64F62" w:rsidRPr="00E160D0">
              <w:rPr>
                <w:rFonts w:cs="Tahoma"/>
                <w:sz w:val="20"/>
                <w:szCs w:val="20"/>
              </w:rPr>
              <w:instrText xml:space="preserve">FORMTEXT </w:instrText>
            </w:r>
            <w:r w:rsidR="00B64F62" w:rsidRPr="00E160D0">
              <w:rPr>
                <w:rFonts w:cs="Tahoma"/>
                <w:sz w:val="20"/>
                <w:szCs w:val="20"/>
              </w:rPr>
            </w:r>
            <w:r w:rsidR="00B64F62"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B64F62" w:rsidRPr="00E160D0">
              <w:rPr>
                <w:rFonts w:cs="Tahoma"/>
                <w:sz w:val="20"/>
                <w:szCs w:val="20"/>
              </w:rPr>
              <w:fldChar w:fldCharType="end"/>
            </w:r>
            <w:bookmarkEnd w:id="30"/>
            <w:r w:rsidRPr="00E160D0">
              <w:rPr>
                <w:rFonts w:cs="Tahoma"/>
                <w:sz w:val="20"/>
                <w:szCs w:val="20"/>
              </w:rPr>
              <w:t xml:space="preserve"> определяется в</w:t>
            </w:r>
            <w:r w:rsidR="00B64F62" w:rsidRPr="00E160D0">
              <w:rPr>
                <w:rFonts w:cs="Tahoma"/>
                <w:sz w:val="20"/>
                <w:szCs w:val="20"/>
              </w:rPr>
              <w:t xml:space="preserve"> </w:t>
            </w:r>
            <w:r w:rsidR="00530EE1" w:rsidRPr="00E160D0">
              <w:rPr>
                <w:rFonts w:cs="Tahoma"/>
                <w:sz w:val="20"/>
                <w:szCs w:val="20"/>
              </w:rPr>
              <w:fldChar w:fldCharType="begin">
                <w:ffData>
                  <w:name w:val="ТекстовоеПоле159"/>
                  <w:enabled/>
                  <w:calcOnExit w:val="0"/>
                  <w:textInput/>
                </w:ffData>
              </w:fldChar>
            </w:r>
            <w:bookmarkStart w:id="31" w:name="ТекстовоеПоле159"/>
            <w:r w:rsidR="00530EE1" w:rsidRPr="00E160D0">
              <w:rPr>
                <w:rFonts w:cs="Tahoma"/>
                <w:sz w:val="20"/>
                <w:szCs w:val="20"/>
              </w:rPr>
              <w:instrText xml:space="preserve"> FORMTEXT </w:instrText>
            </w:r>
            <w:r w:rsidR="00530EE1" w:rsidRPr="00E160D0">
              <w:rPr>
                <w:rFonts w:cs="Tahoma"/>
                <w:sz w:val="20"/>
                <w:szCs w:val="20"/>
              </w:rPr>
            </w:r>
            <w:r w:rsidR="00530EE1"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30EE1" w:rsidRPr="00E160D0">
              <w:rPr>
                <w:rFonts w:cs="Tahoma"/>
                <w:sz w:val="20"/>
                <w:szCs w:val="20"/>
              </w:rPr>
              <w:fldChar w:fldCharType="end"/>
            </w:r>
            <w:bookmarkEnd w:id="31"/>
            <w:r w:rsidRPr="00E160D0">
              <w:rPr>
                <w:rFonts w:cs="Tahoma"/>
                <w:sz w:val="20"/>
                <w:szCs w:val="20"/>
              </w:rPr>
              <w:t xml:space="preserve">за 1 (одну) метрическую тонну и рассчитывается как: </w:t>
            </w:r>
          </w:p>
          <w:p w:rsidR="00983B5F" w:rsidRPr="00E160D0" w:rsidRDefault="00B64F62" w:rsidP="00F57C7B">
            <w:pPr>
              <w:jc w:val="both"/>
              <w:rPr>
                <w:rFonts w:cs="Tahoma"/>
                <w:sz w:val="20"/>
                <w:szCs w:val="20"/>
              </w:rPr>
            </w:pPr>
            <w:r w:rsidRPr="00E160D0">
              <w:rPr>
                <w:rFonts w:cs="Tahoma"/>
                <w:sz w:val="20"/>
                <w:szCs w:val="20"/>
              </w:rPr>
              <w:lastRenderedPageBreak/>
              <w:fldChar w:fldCharType="begin">
                <w:ffData>
                  <w:name w:val="ТекстовоеПоле155"/>
                  <w:enabled/>
                  <w:calcOnExit w:val="0"/>
                  <w:textInput/>
                </w:ffData>
              </w:fldChar>
            </w:r>
            <w:bookmarkStart w:id="32" w:name="ТекстовоеПоле155"/>
            <w:r w:rsidRPr="00E160D0">
              <w:rPr>
                <w:rFonts w:cs="Tahoma"/>
                <w:sz w:val="20"/>
                <w:szCs w:val="20"/>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Pr="00E160D0">
              <w:rPr>
                <w:rFonts w:cs="Tahoma"/>
                <w:sz w:val="20"/>
                <w:szCs w:val="20"/>
              </w:rPr>
              <w:fldChar w:fldCharType="end"/>
            </w:r>
            <w:bookmarkEnd w:id="32"/>
          </w:p>
          <w:p w:rsidR="000069E7" w:rsidRPr="00E160D0" w:rsidRDefault="000069E7" w:rsidP="00F57C7B">
            <w:pPr>
              <w:jc w:val="both"/>
              <w:rPr>
                <w:rFonts w:cs="Tahoma"/>
                <w:sz w:val="20"/>
                <w:szCs w:val="20"/>
              </w:rPr>
            </w:pPr>
            <w:r w:rsidRPr="00E160D0">
              <w:rPr>
                <w:rFonts w:cs="Tahoma"/>
                <w:sz w:val="20"/>
                <w:szCs w:val="20"/>
              </w:rPr>
              <w:t>Рассчитанная цена будет округляться до второго (2) знака после запятой.</w:t>
            </w:r>
          </w:p>
        </w:tc>
        <w:tc>
          <w:tcPr>
            <w:tcW w:w="5352" w:type="dxa"/>
          </w:tcPr>
          <w:p w:rsidR="00983B5F" w:rsidRPr="00E160D0" w:rsidRDefault="00983B5F" w:rsidP="00F57C7B">
            <w:pPr>
              <w:jc w:val="both"/>
              <w:rPr>
                <w:rFonts w:cs="Tahoma"/>
                <w:sz w:val="20"/>
                <w:szCs w:val="20"/>
                <w:lang w:val="en-US"/>
              </w:rPr>
            </w:pPr>
            <w:r w:rsidRPr="00E160D0">
              <w:rPr>
                <w:rFonts w:cs="Tahoma"/>
                <w:sz w:val="20"/>
                <w:szCs w:val="20"/>
                <w:lang w:val="en-US"/>
              </w:rPr>
              <w:lastRenderedPageBreak/>
              <w:t xml:space="preserve">3.1. </w:t>
            </w:r>
            <w:r w:rsidR="008325AB" w:rsidRPr="00E160D0">
              <w:rPr>
                <w:rFonts w:cs="Tahoma"/>
                <w:sz w:val="20"/>
                <w:szCs w:val="20"/>
                <w:lang w:val="en-US"/>
              </w:rPr>
              <w:t>T</w:t>
            </w:r>
            <w:r w:rsidRPr="00E160D0">
              <w:rPr>
                <w:rFonts w:cs="Tahoma"/>
                <w:sz w:val="20"/>
                <w:szCs w:val="20"/>
                <w:lang w:val="en-US"/>
              </w:rPr>
              <w:t xml:space="preserve">he price of the Goods being delivered hereunder on CPT </w:t>
            </w:r>
            <w:r w:rsidRPr="00E160D0">
              <w:rPr>
                <w:rFonts w:cs="Tahoma"/>
                <w:sz w:val="20"/>
                <w:szCs w:val="20"/>
              </w:rPr>
              <w:fldChar w:fldCharType="begin">
                <w:ffData>
                  <w:name w:val="ТекстовоеПоле50"/>
                  <w:enabled/>
                  <w:calcOnExit w:val="0"/>
                  <w:textInput/>
                </w:ffData>
              </w:fldChar>
            </w:r>
            <w:bookmarkStart w:id="33" w:name="ТекстовоеПоле50"/>
            <w:r w:rsidRPr="00E160D0">
              <w:rPr>
                <w:rFonts w:cs="Tahoma"/>
                <w:sz w:val="20"/>
                <w:szCs w:val="20"/>
                <w:lang w:val="en-US"/>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Pr="00E160D0">
              <w:rPr>
                <w:rFonts w:cs="Tahoma"/>
                <w:sz w:val="20"/>
                <w:szCs w:val="20"/>
              </w:rPr>
              <w:fldChar w:fldCharType="end"/>
            </w:r>
            <w:bookmarkEnd w:id="33"/>
            <w:r w:rsidRPr="00E160D0">
              <w:rPr>
                <w:rFonts w:cs="Tahoma"/>
                <w:sz w:val="20"/>
                <w:szCs w:val="20"/>
                <w:lang w:val="en-US"/>
              </w:rPr>
              <w:t xml:space="preserve"> terms shall be determined in </w:t>
            </w:r>
            <w:bookmarkStart w:id="34" w:name="ТекстовоеПоле160"/>
            <w:r w:rsidR="00530EE1" w:rsidRPr="00E160D0">
              <w:rPr>
                <w:rFonts w:cs="Tahoma"/>
                <w:sz w:val="20"/>
                <w:szCs w:val="20"/>
                <w:lang w:val="en-US"/>
              </w:rPr>
              <w:fldChar w:fldCharType="begin">
                <w:ffData>
                  <w:name w:val="ТекстовоеПоле160"/>
                  <w:enabled/>
                  <w:calcOnExit w:val="0"/>
                  <w:textInput/>
                </w:ffData>
              </w:fldChar>
            </w:r>
            <w:r w:rsidR="00530EE1" w:rsidRPr="00E160D0">
              <w:rPr>
                <w:rFonts w:cs="Tahoma"/>
                <w:sz w:val="20"/>
                <w:szCs w:val="20"/>
                <w:lang w:val="en-US"/>
              </w:rPr>
              <w:instrText xml:space="preserve"> FORMTEXT </w:instrText>
            </w:r>
            <w:r w:rsidR="00530EE1" w:rsidRPr="00E160D0">
              <w:rPr>
                <w:rFonts w:cs="Tahoma"/>
                <w:sz w:val="20"/>
                <w:szCs w:val="20"/>
                <w:lang w:val="en-US"/>
              </w:rPr>
            </w:r>
            <w:r w:rsidR="00530EE1"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30EE1" w:rsidRPr="00E160D0">
              <w:rPr>
                <w:rFonts w:cs="Tahoma"/>
                <w:sz w:val="20"/>
                <w:szCs w:val="20"/>
                <w:lang w:val="en-US"/>
              </w:rPr>
              <w:fldChar w:fldCharType="end"/>
            </w:r>
            <w:bookmarkEnd w:id="34"/>
            <w:r w:rsidR="00530EE1" w:rsidRPr="00E160D0">
              <w:rPr>
                <w:rFonts w:cs="Tahoma"/>
                <w:sz w:val="20"/>
                <w:szCs w:val="20"/>
                <w:lang w:val="en-US"/>
              </w:rPr>
              <w:t xml:space="preserve"> </w:t>
            </w:r>
            <w:r w:rsidRPr="00E160D0">
              <w:rPr>
                <w:rFonts w:cs="Tahoma"/>
                <w:sz w:val="20"/>
                <w:szCs w:val="20"/>
                <w:lang w:val="en-US"/>
              </w:rPr>
              <w:t xml:space="preserve">per metric ton and calculated as follows: </w:t>
            </w:r>
          </w:p>
          <w:p w:rsidR="00B64F62" w:rsidRPr="00E160D0" w:rsidRDefault="00B64F62" w:rsidP="00F57C7B">
            <w:pPr>
              <w:jc w:val="both"/>
              <w:rPr>
                <w:rFonts w:cs="Tahoma"/>
                <w:sz w:val="20"/>
                <w:szCs w:val="20"/>
              </w:rPr>
            </w:pPr>
            <w:r w:rsidRPr="00E160D0">
              <w:rPr>
                <w:rFonts w:cs="Tahoma"/>
                <w:sz w:val="20"/>
                <w:szCs w:val="20"/>
              </w:rPr>
              <w:lastRenderedPageBreak/>
              <w:fldChar w:fldCharType="begin">
                <w:ffData>
                  <w:name w:val="ТекстовоеПоле156"/>
                  <w:enabled/>
                  <w:calcOnExit w:val="0"/>
                  <w:textInput/>
                </w:ffData>
              </w:fldChar>
            </w:r>
            <w:bookmarkStart w:id="35" w:name="ТекстовоеПоле156"/>
            <w:r w:rsidRPr="00E160D0">
              <w:rPr>
                <w:rFonts w:cs="Tahoma"/>
                <w:sz w:val="20"/>
                <w:szCs w:val="20"/>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Pr="00E160D0">
              <w:rPr>
                <w:rFonts w:cs="Tahoma"/>
                <w:sz w:val="20"/>
                <w:szCs w:val="20"/>
              </w:rPr>
              <w:fldChar w:fldCharType="end"/>
            </w:r>
            <w:bookmarkEnd w:id="35"/>
          </w:p>
          <w:p w:rsidR="000069E7" w:rsidRPr="00E160D0" w:rsidRDefault="000069E7" w:rsidP="00F57C7B">
            <w:pPr>
              <w:jc w:val="both"/>
              <w:rPr>
                <w:rFonts w:cs="Tahoma"/>
                <w:sz w:val="20"/>
                <w:szCs w:val="20"/>
                <w:lang w:val="en-US"/>
              </w:rPr>
            </w:pPr>
            <w:r w:rsidRPr="00E160D0">
              <w:rPr>
                <w:rFonts w:cs="Tahoma"/>
                <w:sz w:val="20"/>
                <w:szCs w:val="20"/>
                <w:lang w:val="en-US"/>
              </w:rPr>
              <w:t>The calculated price shall be rounded to two (2) decimal places.</w:t>
            </w:r>
          </w:p>
        </w:tc>
      </w:tr>
      <w:tr w:rsidR="00DC2657" w:rsidRPr="00E160D0" w:rsidTr="00322F53">
        <w:tc>
          <w:tcPr>
            <w:tcW w:w="4962" w:type="dxa"/>
          </w:tcPr>
          <w:p w:rsidR="00C478E5" w:rsidRPr="00E160D0" w:rsidRDefault="00C478E5" w:rsidP="00F57C7B">
            <w:pPr>
              <w:jc w:val="center"/>
              <w:rPr>
                <w:rFonts w:cs="Tahoma"/>
                <w:b/>
                <w:sz w:val="20"/>
                <w:szCs w:val="20"/>
              </w:rPr>
            </w:pPr>
            <w:r w:rsidRPr="00E160D0">
              <w:rPr>
                <w:rFonts w:cs="Tahoma"/>
                <w:b/>
                <w:sz w:val="20"/>
                <w:szCs w:val="20"/>
              </w:rPr>
              <w:lastRenderedPageBreak/>
              <w:t>4. УСЛОВИЯ ПЛАТЕЖА</w:t>
            </w:r>
          </w:p>
        </w:tc>
        <w:tc>
          <w:tcPr>
            <w:tcW w:w="5352" w:type="dxa"/>
          </w:tcPr>
          <w:p w:rsidR="00C478E5" w:rsidRPr="00E160D0" w:rsidRDefault="00C478E5" w:rsidP="00F57C7B">
            <w:pPr>
              <w:jc w:val="center"/>
              <w:rPr>
                <w:rFonts w:cs="Tahoma"/>
                <w:b/>
                <w:sz w:val="20"/>
                <w:szCs w:val="20"/>
              </w:rPr>
            </w:pPr>
            <w:r w:rsidRPr="00E160D0">
              <w:rPr>
                <w:rFonts w:cs="Tahoma"/>
                <w:b/>
                <w:sz w:val="20"/>
                <w:szCs w:val="20"/>
              </w:rPr>
              <w:t>4. PAYMENT TERMS AND CONDITIONS</w:t>
            </w:r>
          </w:p>
        </w:tc>
      </w:tr>
      <w:tr w:rsidR="00DC2657" w:rsidRPr="00D006B2" w:rsidTr="00322F53">
        <w:tc>
          <w:tcPr>
            <w:tcW w:w="4962" w:type="dxa"/>
          </w:tcPr>
          <w:p w:rsidR="00C478E5" w:rsidRPr="00E160D0" w:rsidRDefault="00C478E5" w:rsidP="00F57C7B">
            <w:pPr>
              <w:tabs>
                <w:tab w:val="left" w:pos="1046"/>
              </w:tabs>
              <w:jc w:val="both"/>
              <w:rPr>
                <w:rFonts w:cs="Tahoma"/>
                <w:sz w:val="20"/>
                <w:szCs w:val="20"/>
              </w:rPr>
            </w:pPr>
            <w:r w:rsidRPr="00E160D0">
              <w:rPr>
                <w:rFonts w:cs="Tahoma"/>
                <w:sz w:val="20"/>
                <w:szCs w:val="20"/>
              </w:rPr>
              <w:t xml:space="preserve">4.1. Платежи за Товар, поставляемый по настоящему Контракту, должны осуществляться в </w:t>
            </w:r>
            <w:bookmarkStart w:id="36" w:name="ТекстовоеПоле161"/>
            <w:r w:rsidR="00530EE1" w:rsidRPr="00E160D0">
              <w:rPr>
                <w:rFonts w:cs="Tahoma"/>
                <w:sz w:val="20"/>
                <w:szCs w:val="20"/>
              </w:rPr>
              <w:fldChar w:fldCharType="begin">
                <w:ffData>
                  <w:name w:val="ТекстовоеПоле161"/>
                  <w:enabled/>
                  <w:calcOnExit w:val="0"/>
                  <w:textInput/>
                </w:ffData>
              </w:fldChar>
            </w:r>
            <w:r w:rsidR="00530EE1" w:rsidRPr="00E160D0">
              <w:rPr>
                <w:rFonts w:cs="Tahoma"/>
                <w:sz w:val="20"/>
                <w:szCs w:val="20"/>
              </w:rPr>
              <w:instrText xml:space="preserve"> FORMTEXT </w:instrText>
            </w:r>
            <w:r w:rsidR="00530EE1" w:rsidRPr="00E160D0">
              <w:rPr>
                <w:rFonts w:cs="Tahoma"/>
                <w:sz w:val="20"/>
                <w:szCs w:val="20"/>
              </w:rPr>
            </w:r>
            <w:r w:rsidR="00530EE1"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30EE1" w:rsidRPr="00E160D0">
              <w:rPr>
                <w:rFonts w:cs="Tahoma"/>
                <w:sz w:val="20"/>
                <w:szCs w:val="20"/>
              </w:rPr>
              <w:fldChar w:fldCharType="end"/>
            </w:r>
            <w:bookmarkEnd w:id="36"/>
            <w:r w:rsidR="00530EE1" w:rsidRPr="00E160D0">
              <w:rPr>
                <w:rFonts w:cs="Tahoma"/>
                <w:sz w:val="20"/>
                <w:szCs w:val="20"/>
              </w:rPr>
              <w:t xml:space="preserve"> </w:t>
            </w:r>
            <w:r w:rsidRPr="00E160D0">
              <w:rPr>
                <w:rFonts w:cs="Tahoma"/>
                <w:sz w:val="20"/>
                <w:szCs w:val="20"/>
              </w:rPr>
              <w:t xml:space="preserve">путем прямого банковского перевода. </w:t>
            </w:r>
          </w:p>
          <w:p w:rsidR="00452EC4" w:rsidRPr="00E160D0" w:rsidRDefault="00452EC4" w:rsidP="00F57C7B">
            <w:pPr>
              <w:tabs>
                <w:tab w:val="left" w:pos="1046"/>
              </w:tabs>
              <w:jc w:val="both"/>
              <w:rPr>
                <w:rFonts w:cs="Tahoma"/>
                <w:sz w:val="20"/>
                <w:szCs w:val="20"/>
              </w:rPr>
            </w:pPr>
          </w:p>
          <w:p w:rsidR="00452EC4" w:rsidRPr="00E160D0" w:rsidRDefault="00452EC4" w:rsidP="00452EC4">
            <w:pPr>
              <w:tabs>
                <w:tab w:val="left" w:pos="1046"/>
              </w:tabs>
              <w:jc w:val="both"/>
              <w:rPr>
                <w:rFonts w:cs="Tahoma"/>
                <w:sz w:val="20"/>
                <w:szCs w:val="20"/>
              </w:rPr>
            </w:pPr>
            <w:r w:rsidRPr="00E160D0">
              <w:rPr>
                <w:rFonts w:cs="Tahoma"/>
                <w:sz w:val="20"/>
                <w:szCs w:val="20"/>
              </w:rPr>
              <w:t>4.1.1. Все комиссионные сборы банков оплачивает Покупатель, включая комиссии банков-корреспондентов. При переводе денежных средств за Товар Покупатель в инструкции банку указывает, что комиссия и расходы за перевод осуществляются за счет Покупателя (</w:t>
            </w:r>
            <w:r w:rsidRPr="00E160D0">
              <w:rPr>
                <w:rFonts w:cs="Tahoma"/>
                <w:sz w:val="20"/>
                <w:szCs w:val="20"/>
                <w:lang w:val="en-US"/>
              </w:rPr>
              <w:t>OUR</w:t>
            </w:r>
            <w:r w:rsidRPr="00E160D0">
              <w:rPr>
                <w:rFonts w:cs="Tahoma"/>
                <w:sz w:val="20"/>
                <w:szCs w:val="20"/>
              </w:rPr>
              <w:t>) с указанием «</w:t>
            </w:r>
            <w:r w:rsidRPr="00E160D0">
              <w:rPr>
                <w:rFonts w:cs="Tahoma"/>
                <w:sz w:val="20"/>
                <w:szCs w:val="20"/>
                <w:lang w:val="en-US"/>
              </w:rPr>
              <w:t>Full</w:t>
            </w:r>
            <w:r w:rsidRPr="00E160D0">
              <w:rPr>
                <w:rFonts w:cs="Tahoma"/>
                <w:sz w:val="20"/>
                <w:szCs w:val="20"/>
              </w:rPr>
              <w:t xml:space="preserve"> </w:t>
            </w:r>
            <w:r w:rsidRPr="00E160D0">
              <w:rPr>
                <w:rFonts w:cs="Tahoma"/>
                <w:sz w:val="20"/>
                <w:szCs w:val="20"/>
                <w:lang w:val="en-US"/>
              </w:rPr>
              <w:t>Pay</w:t>
            </w:r>
            <w:r w:rsidRPr="00E160D0">
              <w:rPr>
                <w:rFonts w:cs="Tahoma"/>
                <w:sz w:val="20"/>
                <w:szCs w:val="20"/>
              </w:rPr>
              <w:t>».</w:t>
            </w:r>
          </w:p>
          <w:p w:rsidR="00452EC4" w:rsidRPr="00E160D0" w:rsidRDefault="00452EC4" w:rsidP="00452EC4">
            <w:pPr>
              <w:tabs>
                <w:tab w:val="left" w:pos="1046"/>
              </w:tabs>
              <w:jc w:val="both"/>
              <w:rPr>
                <w:rFonts w:cs="Tahoma"/>
                <w:sz w:val="20"/>
                <w:szCs w:val="20"/>
              </w:rPr>
            </w:pPr>
          </w:p>
          <w:p w:rsidR="00452EC4" w:rsidRPr="00E160D0" w:rsidRDefault="00452EC4" w:rsidP="00452EC4">
            <w:pPr>
              <w:tabs>
                <w:tab w:val="left" w:pos="1046"/>
              </w:tabs>
              <w:jc w:val="both"/>
              <w:rPr>
                <w:rFonts w:cs="Tahoma"/>
                <w:sz w:val="20"/>
                <w:szCs w:val="20"/>
              </w:rPr>
            </w:pPr>
            <w:r w:rsidRPr="00E160D0">
              <w:rPr>
                <w:rFonts w:cs="Tahoma"/>
                <w:sz w:val="20"/>
                <w:szCs w:val="20"/>
              </w:rPr>
              <w:t>4.1.2. В случае, если комиссия будет удержана банками-корреспондентами, то данные расходы оплачиваются Продавцом, при условии исполнения Покупателем п. 4.1.1.</w:t>
            </w:r>
          </w:p>
        </w:tc>
        <w:tc>
          <w:tcPr>
            <w:tcW w:w="5352" w:type="dxa"/>
          </w:tcPr>
          <w:p w:rsidR="00DC3B9C" w:rsidRPr="00E160D0" w:rsidRDefault="00C478E5" w:rsidP="00F57C7B">
            <w:pPr>
              <w:jc w:val="both"/>
              <w:rPr>
                <w:rFonts w:cs="Tahoma"/>
                <w:sz w:val="20"/>
                <w:szCs w:val="20"/>
                <w:lang w:val="en-US"/>
              </w:rPr>
            </w:pPr>
            <w:r w:rsidRPr="00E160D0">
              <w:rPr>
                <w:rFonts w:cs="Tahoma"/>
                <w:sz w:val="20"/>
                <w:szCs w:val="20"/>
                <w:lang w:val="en-US"/>
              </w:rPr>
              <w:t xml:space="preserve">4.1. Payments for the Goods being delivered under the present Contract shall be effected in </w:t>
            </w:r>
            <w:bookmarkStart w:id="37" w:name="ТекстовоеПоле162"/>
            <w:r w:rsidR="00530EE1" w:rsidRPr="00E160D0">
              <w:rPr>
                <w:rFonts w:cs="Tahoma"/>
                <w:sz w:val="20"/>
                <w:szCs w:val="20"/>
                <w:lang w:val="en-US"/>
              </w:rPr>
              <w:fldChar w:fldCharType="begin">
                <w:ffData>
                  <w:name w:val="ТекстовоеПоле162"/>
                  <w:enabled/>
                  <w:calcOnExit w:val="0"/>
                  <w:textInput/>
                </w:ffData>
              </w:fldChar>
            </w:r>
            <w:r w:rsidR="00530EE1" w:rsidRPr="00E160D0">
              <w:rPr>
                <w:rFonts w:cs="Tahoma"/>
                <w:sz w:val="20"/>
                <w:szCs w:val="20"/>
                <w:lang w:val="en-US"/>
              </w:rPr>
              <w:instrText xml:space="preserve"> FORMTEXT </w:instrText>
            </w:r>
            <w:r w:rsidR="00530EE1" w:rsidRPr="00E160D0">
              <w:rPr>
                <w:rFonts w:cs="Tahoma"/>
                <w:sz w:val="20"/>
                <w:szCs w:val="20"/>
                <w:lang w:val="en-US"/>
              </w:rPr>
            </w:r>
            <w:r w:rsidR="00530EE1"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30EE1" w:rsidRPr="00E160D0">
              <w:rPr>
                <w:rFonts w:cs="Tahoma"/>
                <w:sz w:val="20"/>
                <w:szCs w:val="20"/>
                <w:lang w:val="en-US"/>
              </w:rPr>
              <w:fldChar w:fldCharType="end"/>
            </w:r>
            <w:bookmarkEnd w:id="37"/>
            <w:r w:rsidR="00530EE1" w:rsidRPr="00E160D0">
              <w:rPr>
                <w:rFonts w:cs="Tahoma"/>
                <w:sz w:val="20"/>
                <w:szCs w:val="20"/>
                <w:lang w:val="en-US"/>
              </w:rPr>
              <w:t xml:space="preserve"> </w:t>
            </w:r>
            <w:r w:rsidRPr="00E160D0">
              <w:rPr>
                <w:rFonts w:cs="Tahoma"/>
                <w:sz w:val="20"/>
                <w:szCs w:val="20"/>
                <w:lang w:val="en-US"/>
              </w:rPr>
              <w:t xml:space="preserve">by direct bank payment. </w:t>
            </w:r>
          </w:p>
          <w:p w:rsidR="00C478E5" w:rsidRPr="00E160D0" w:rsidRDefault="00C478E5" w:rsidP="00F57C7B">
            <w:pPr>
              <w:jc w:val="both"/>
              <w:rPr>
                <w:rFonts w:cs="Tahoma"/>
                <w:sz w:val="20"/>
                <w:szCs w:val="20"/>
                <w:lang w:val="en-US"/>
              </w:rPr>
            </w:pPr>
          </w:p>
          <w:p w:rsidR="00452EC4" w:rsidRPr="00E160D0" w:rsidRDefault="00452EC4" w:rsidP="00F57C7B">
            <w:pPr>
              <w:jc w:val="both"/>
              <w:rPr>
                <w:rFonts w:cs="Tahoma"/>
                <w:sz w:val="20"/>
                <w:szCs w:val="20"/>
                <w:lang w:val="en-US"/>
              </w:rPr>
            </w:pPr>
          </w:p>
          <w:p w:rsidR="00452EC4" w:rsidRPr="00E160D0" w:rsidRDefault="00452EC4" w:rsidP="00452EC4">
            <w:pPr>
              <w:jc w:val="both"/>
              <w:rPr>
                <w:rFonts w:cs="Tahoma"/>
                <w:sz w:val="20"/>
                <w:szCs w:val="20"/>
                <w:lang w:val="en-US"/>
              </w:rPr>
            </w:pPr>
            <w:r w:rsidRPr="00E160D0">
              <w:rPr>
                <w:rFonts w:cs="Tahoma"/>
                <w:sz w:val="20"/>
                <w:szCs w:val="20"/>
                <w:lang w:val="en-US"/>
              </w:rPr>
              <w:t>4.1.1. All the bank fees shall be paid by the Buyer, including correspondent bank charges. Payment for Goods sold and delivered under this Contract is to be effected by the Buyer with statement in the bank instructions that all bank fees shall be paid by the Buyer (OUR) with the addition of “Full Pay” comment.</w:t>
            </w:r>
          </w:p>
          <w:p w:rsidR="00452EC4" w:rsidRPr="00E160D0" w:rsidRDefault="00452EC4" w:rsidP="00452EC4">
            <w:pPr>
              <w:jc w:val="both"/>
              <w:rPr>
                <w:rFonts w:cs="Tahoma"/>
                <w:sz w:val="20"/>
                <w:szCs w:val="20"/>
                <w:lang w:val="en-US"/>
              </w:rPr>
            </w:pPr>
          </w:p>
          <w:p w:rsidR="00452EC4" w:rsidRPr="00E160D0" w:rsidRDefault="00452EC4" w:rsidP="00452EC4">
            <w:pPr>
              <w:jc w:val="both"/>
              <w:rPr>
                <w:rFonts w:cs="Tahoma"/>
                <w:sz w:val="20"/>
                <w:szCs w:val="20"/>
                <w:lang w:val="en-US"/>
              </w:rPr>
            </w:pPr>
            <w:r w:rsidRPr="00E160D0">
              <w:rPr>
                <w:rFonts w:cs="Tahoma"/>
                <w:sz w:val="20"/>
                <w:szCs w:val="20"/>
                <w:lang w:val="en-US"/>
              </w:rPr>
              <w:t>4.1.2. The Seller shall pay correspondent bank charges only in case if such charges being affected, provided the Buyer effected the payment in accordance with Clause 4.1.1.</w:t>
            </w:r>
          </w:p>
        </w:tc>
      </w:tr>
      <w:tr w:rsidR="004E4A8B" w:rsidRPr="00D006B2" w:rsidTr="00322F53">
        <w:tc>
          <w:tcPr>
            <w:tcW w:w="4962" w:type="dxa"/>
          </w:tcPr>
          <w:p w:rsidR="004E4A8B" w:rsidRPr="00E160D0" w:rsidRDefault="00C95888" w:rsidP="00F57C7B">
            <w:pPr>
              <w:pStyle w:val="Normal4"/>
              <w:jc w:val="both"/>
              <w:rPr>
                <w:rFonts w:asciiTheme="minorHAnsi" w:hAnsiTheme="minorHAnsi"/>
              </w:rPr>
            </w:pPr>
            <w:r w:rsidRPr="00E160D0">
              <w:rPr>
                <w:rFonts w:asciiTheme="minorHAnsi" w:hAnsiTheme="minorHAnsi"/>
              </w:rPr>
              <w:fldChar w:fldCharType="begin">
                <w:ffData>
                  <w:name w:val=""/>
                  <w:enabled/>
                  <w:calcOnExit w:val="0"/>
                  <w:textInput>
                    <w:default w:val=" 4.1. Товар по настоящему контракту поставляется на условиях предоплаты. "/>
                  </w:textInput>
                </w:ffData>
              </w:fldChar>
            </w:r>
            <w:r w:rsidRPr="00D006B2">
              <w:rPr>
                <w:rFonts w:asciiTheme="minorHAnsi" w:hAnsiTheme="minorHAnsi"/>
              </w:rPr>
              <w:instrText xml:space="preserve"> </w:instrText>
            </w:r>
            <w:r w:rsidRPr="00D44CB5">
              <w:rPr>
                <w:rFonts w:asciiTheme="minorHAnsi" w:hAnsiTheme="minorHAnsi"/>
                <w:lang w:val="en-US"/>
              </w:rPr>
              <w:instrText>FORMTEXT</w:instrText>
            </w:r>
            <w:r w:rsidRPr="00D006B2">
              <w:rPr>
                <w:rFonts w:asciiTheme="minorHAnsi" w:hAnsiTheme="minorHAnsi"/>
              </w:rPr>
              <w:instrText xml:space="preserve"> </w:instrText>
            </w:r>
            <w:r w:rsidRPr="00E160D0">
              <w:rPr>
                <w:rFonts w:asciiTheme="minorHAnsi" w:hAnsiTheme="minorHAnsi"/>
              </w:rPr>
            </w:r>
            <w:r w:rsidRPr="00E160D0">
              <w:rPr>
                <w:rFonts w:asciiTheme="minorHAnsi" w:hAnsiTheme="minorHAnsi"/>
              </w:rPr>
              <w:fldChar w:fldCharType="separate"/>
            </w:r>
            <w:r w:rsidR="00E160D0" w:rsidRPr="00D006B2">
              <w:rPr>
                <w:rFonts w:asciiTheme="minorHAnsi" w:hAnsiTheme="minorHAnsi"/>
                <w:noProof/>
              </w:rPr>
              <w:t xml:space="preserve"> </w:t>
            </w:r>
            <w:r w:rsidR="00E160D0" w:rsidRPr="00E160D0">
              <w:rPr>
                <w:rFonts w:asciiTheme="minorHAnsi" w:hAnsiTheme="minorHAnsi"/>
                <w:noProof/>
              </w:rPr>
              <w:t>4.2</w:t>
            </w:r>
            <w:r w:rsidR="00567256" w:rsidRPr="00E160D0">
              <w:rPr>
                <w:rFonts w:asciiTheme="minorHAnsi" w:hAnsiTheme="minorHAnsi"/>
                <w:noProof/>
              </w:rPr>
              <w:t xml:space="preserve">. Товар по настоящему контракту поставляется на условиях предоплаты. </w:t>
            </w:r>
            <w:r w:rsidRPr="00E160D0">
              <w:rPr>
                <w:rFonts w:asciiTheme="minorHAnsi" w:hAnsiTheme="minorHAnsi"/>
              </w:rPr>
              <w:fldChar w:fldCharType="end"/>
            </w:r>
          </w:p>
        </w:tc>
        <w:tc>
          <w:tcPr>
            <w:tcW w:w="5352" w:type="dxa"/>
          </w:tcPr>
          <w:p w:rsidR="004E4A8B" w:rsidRPr="00E160D0" w:rsidRDefault="00C95888" w:rsidP="00F57C7B">
            <w:pPr>
              <w:pStyle w:val="Normal1"/>
              <w:jc w:val="both"/>
              <w:rPr>
                <w:rFonts w:asciiTheme="minorHAnsi" w:hAnsiTheme="minorHAnsi"/>
                <w:lang w:val="en-US"/>
              </w:rPr>
            </w:pPr>
            <w:r w:rsidRPr="00E160D0">
              <w:rPr>
                <w:rFonts w:asciiTheme="minorHAnsi" w:hAnsiTheme="minorHAnsi"/>
              </w:rPr>
              <w:fldChar w:fldCharType="begin">
                <w:ffData>
                  <w:name w:val=""/>
                  <w:enabled/>
                  <w:calcOnExit w:val="0"/>
                  <w:textInput>
                    <w:default w:val=" 4.1. The Goods under the present contract shall be delivered on the prepayment terms.  "/>
                  </w:textInput>
                </w:ffData>
              </w:fldChar>
            </w:r>
            <w:r w:rsidRPr="00D006B2">
              <w:rPr>
                <w:rFonts w:asciiTheme="minorHAnsi" w:hAnsiTheme="minorHAnsi"/>
                <w:lang w:val="en-US"/>
              </w:rPr>
              <w:instrText xml:space="preserve"> </w:instrText>
            </w:r>
            <w:r w:rsidRPr="00E160D0">
              <w:rPr>
                <w:rFonts w:asciiTheme="minorHAnsi" w:hAnsiTheme="minorHAnsi"/>
                <w:lang w:val="en-US"/>
              </w:rPr>
              <w:instrText>FORMTEXT</w:instrText>
            </w:r>
            <w:r w:rsidRPr="00D006B2">
              <w:rPr>
                <w:rFonts w:asciiTheme="minorHAnsi" w:hAnsiTheme="minorHAnsi"/>
                <w:lang w:val="en-US"/>
              </w:rPr>
              <w:instrText xml:space="preserve"> </w:instrText>
            </w:r>
            <w:r w:rsidRPr="00E160D0">
              <w:rPr>
                <w:rFonts w:asciiTheme="minorHAnsi" w:hAnsiTheme="minorHAnsi"/>
              </w:rPr>
            </w:r>
            <w:r w:rsidRPr="00E160D0">
              <w:rPr>
                <w:rFonts w:asciiTheme="minorHAnsi" w:hAnsiTheme="minorHAnsi"/>
              </w:rPr>
              <w:fldChar w:fldCharType="separate"/>
            </w:r>
            <w:r w:rsidR="00567256" w:rsidRPr="00D006B2">
              <w:rPr>
                <w:rFonts w:asciiTheme="minorHAnsi" w:hAnsiTheme="minorHAnsi"/>
                <w:noProof/>
                <w:lang w:val="en-US"/>
              </w:rPr>
              <w:t xml:space="preserve"> </w:t>
            </w:r>
            <w:r w:rsidR="00E160D0" w:rsidRPr="00E160D0">
              <w:rPr>
                <w:rFonts w:asciiTheme="minorHAnsi" w:hAnsiTheme="minorHAnsi"/>
                <w:noProof/>
                <w:lang w:val="en-US"/>
              </w:rPr>
              <w:t>4.2</w:t>
            </w:r>
            <w:r w:rsidR="00567256" w:rsidRPr="00E160D0">
              <w:rPr>
                <w:rFonts w:asciiTheme="minorHAnsi" w:hAnsiTheme="minorHAnsi"/>
                <w:noProof/>
                <w:lang w:val="en-US"/>
              </w:rPr>
              <w:t xml:space="preserve">. The Goods under the present contract shall be delivered on the prepayment terms.  </w:t>
            </w:r>
            <w:r w:rsidRPr="00E160D0">
              <w:rPr>
                <w:rFonts w:asciiTheme="minorHAnsi" w:hAnsiTheme="minorHAnsi"/>
              </w:rPr>
              <w:fldChar w:fldCharType="end"/>
            </w:r>
          </w:p>
        </w:tc>
      </w:tr>
      <w:tr w:rsidR="004E4A8B" w:rsidRPr="00D006B2" w:rsidTr="00322F53">
        <w:tc>
          <w:tcPr>
            <w:tcW w:w="4962" w:type="dxa"/>
          </w:tcPr>
          <w:p w:rsidR="004E4A8B" w:rsidRPr="00E160D0" w:rsidRDefault="00C95888" w:rsidP="00C95888">
            <w:pPr>
              <w:jc w:val="both"/>
              <w:rPr>
                <w:rFonts w:cs="Times New Roman"/>
                <w:sz w:val="20"/>
                <w:szCs w:val="20"/>
              </w:rPr>
            </w:pPr>
            <w:r w:rsidRPr="00E160D0">
              <w:rPr>
                <w:rFonts w:cs="Times New Roman"/>
                <w:sz w:val="20"/>
                <w:szCs w:val="20"/>
              </w:rPr>
              <w:fldChar w:fldCharType="begin">
                <w:ffData>
                  <w:name w:val=""/>
                  <w:enabled/>
                  <w:calcOnExit w:val="0"/>
                  <w:textInput>
                    <w:default w:val=" 4.2. Предоплата в размере 110% предварительной стоимости номинированного в соответствии с п. 6.1. настоящего Контракта Товара рассчитывается в соответствии с формулой указанной в пункте 3 «ЦЕНА» настоящего Контракта, используя все имеющиеся котировки с "/>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4.3</w:t>
            </w:r>
            <w:r w:rsidR="00567256" w:rsidRPr="00E160D0">
              <w:rPr>
                <w:rFonts w:cs="Times New Roman"/>
                <w:noProof/>
                <w:sz w:val="20"/>
                <w:szCs w:val="20"/>
              </w:rPr>
              <w:t xml:space="preserve">. Предоплата в размере 110% предварительной стоимости номинированного в соответствии с п. 6.1. настоящего Контракта Товара рассчитывается в соответствии с формулой указанной в пункте 3 «ЦЕНА» настоящего Контракта, используя все имеющиеся котировки с </w:t>
            </w:r>
            <w:r w:rsidRPr="00E160D0">
              <w:rPr>
                <w:rFonts w:cs="Times New Roman"/>
                <w:sz w:val="20"/>
                <w:szCs w:val="20"/>
              </w:rPr>
              <w:fldChar w:fldCharType="end"/>
            </w:r>
            <w:r w:rsidRPr="00E160D0">
              <w:rPr>
                <w:rFonts w:cs="Times New Roman"/>
                <w:sz w:val="20"/>
                <w:szCs w:val="20"/>
              </w:rPr>
              <w:fldChar w:fldCharType="begin">
                <w:ffData>
                  <w:name w:val="ТекстовоеПоле300"/>
                  <w:enabled/>
                  <w:calcOnExit w:val="0"/>
                  <w:textInput>
                    <w:default w:val="первого дня ценового периода до даты выставления предварительного инвойса (не включая дату предварительного инвойса)."/>
                  </w:textInput>
                </w:ffData>
              </w:fldChar>
            </w:r>
            <w:bookmarkStart w:id="38" w:name="ТекстовоеПоле300"/>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первого дня ценового периода до даты выставления предварительного инвойса (не включая дату предварительного инвойса).</w:t>
            </w:r>
            <w:r w:rsidRPr="00E160D0">
              <w:rPr>
                <w:rFonts w:cs="Times New Roman"/>
                <w:sz w:val="20"/>
                <w:szCs w:val="20"/>
              </w:rPr>
              <w:fldChar w:fldCharType="end"/>
            </w:r>
            <w:bookmarkEnd w:id="38"/>
          </w:p>
        </w:tc>
        <w:tc>
          <w:tcPr>
            <w:tcW w:w="5352" w:type="dxa"/>
          </w:tcPr>
          <w:p w:rsidR="004E4A8B" w:rsidRPr="00E160D0" w:rsidRDefault="00C95888" w:rsidP="00C95888">
            <w:pPr>
              <w:pStyle w:val="Normal1"/>
              <w:jc w:val="both"/>
              <w:rPr>
                <w:rFonts w:asciiTheme="minorHAnsi" w:hAnsiTheme="minorHAnsi"/>
                <w:lang w:val="en-US"/>
              </w:rPr>
            </w:pPr>
            <w:r w:rsidRPr="00E160D0">
              <w:rPr>
                <w:rFonts w:asciiTheme="minorHAnsi" w:hAnsiTheme="minorHAnsi"/>
              </w:rPr>
              <w:fldChar w:fldCharType="begin">
                <w:ffData>
                  <w:name w:val=""/>
                  <w:enabled/>
                  <w:calcOnExit w:val="0"/>
                  <w:textInput>
                    <w:default w:val=" 4.2. Prepayment in amount of 110% (one hundred and ten percent) of the provisional price value of the nominated Goods in accordance with Clause 6.1. of this Contract, to be calculated according to a formula stated in paragraph 3. “PRICE” of the Contract "/>
                  </w:textInput>
                </w:ffData>
              </w:fldChar>
            </w:r>
            <w:r w:rsidRPr="00D006B2">
              <w:rPr>
                <w:rFonts w:asciiTheme="minorHAnsi" w:hAnsiTheme="minorHAnsi"/>
                <w:lang w:val="en-US"/>
              </w:rPr>
              <w:instrText xml:space="preserve"> </w:instrText>
            </w:r>
            <w:r w:rsidRPr="00E160D0">
              <w:rPr>
                <w:rFonts w:asciiTheme="minorHAnsi" w:hAnsiTheme="minorHAnsi"/>
                <w:lang w:val="en-US"/>
              </w:rPr>
              <w:instrText>FORMTEXT</w:instrText>
            </w:r>
            <w:r w:rsidRPr="00D006B2">
              <w:rPr>
                <w:rFonts w:asciiTheme="minorHAnsi" w:hAnsiTheme="minorHAnsi"/>
                <w:lang w:val="en-US"/>
              </w:rPr>
              <w:instrText xml:space="preserve"> </w:instrText>
            </w:r>
            <w:r w:rsidRPr="00E160D0">
              <w:rPr>
                <w:rFonts w:asciiTheme="minorHAnsi" w:hAnsiTheme="minorHAnsi"/>
              </w:rPr>
            </w:r>
            <w:r w:rsidRPr="00E160D0">
              <w:rPr>
                <w:rFonts w:asciiTheme="minorHAnsi" w:hAnsiTheme="minorHAnsi"/>
              </w:rPr>
              <w:fldChar w:fldCharType="separate"/>
            </w:r>
            <w:r w:rsidR="00567256" w:rsidRPr="00D006B2">
              <w:rPr>
                <w:rFonts w:asciiTheme="minorHAnsi" w:hAnsiTheme="minorHAnsi"/>
                <w:noProof/>
                <w:lang w:val="en-US"/>
              </w:rPr>
              <w:t xml:space="preserve"> </w:t>
            </w:r>
            <w:r w:rsidR="00E160D0" w:rsidRPr="00E160D0">
              <w:rPr>
                <w:rFonts w:asciiTheme="minorHAnsi" w:hAnsiTheme="minorHAnsi"/>
                <w:noProof/>
                <w:lang w:val="en-US"/>
              </w:rPr>
              <w:t>4.3</w:t>
            </w:r>
            <w:r w:rsidR="00567256" w:rsidRPr="00E160D0">
              <w:rPr>
                <w:rFonts w:asciiTheme="minorHAnsi" w:hAnsiTheme="minorHAnsi"/>
                <w:noProof/>
                <w:lang w:val="en-US"/>
              </w:rPr>
              <w:t xml:space="preserve">. Prepayment in amount of 110% (one hundred and ten percent) of the provisional price value of the nominated Goods in accordance with Clause 6.1. of this Contract, to be calculated according to a formula stated in paragraph 3. “PRICE” of the Contract </w:t>
            </w:r>
            <w:r w:rsidRPr="00E160D0">
              <w:rPr>
                <w:rFonts w:asciiTheme="minorHAnsi" w:hAnsiTheme="minorHAnsi"/>
              </w:rPr>
              <w:fldChar w:fldCharType="end"/>
            </w:r>
            <w:r w:rsidRPr="00E160D0">
              <w:rPr>
                <w:rFonts w:asciiTheme="minorHAnsi" w:hAnsiTheme="minorHAnsi"/>
              </w:rPr>
              <w:fldChar w:fldCharType="begin">
                <w:ffData>
                  <w:name w:val="ТекстовоеПоле301"/>
                  <w:enabled/>
                  <w:calcOnExit w:val="0"/>
                  <w:textInput>
                    <w:default w:val="and using all quotations available from the first day of the pricing period up to the date of provisional invoice (excluding the date of provisional invoice)."/>
                  </w:textInput>
                </w:ffData>
              </w:fldChar>
            </w:r>
            <w:bookmarkStart w:id="39" w:name="ТекстовоеПоле301"/>
            <w:r w:rsidRPr="00E160D0">
              <w:rPr>
                <w:rFonts w:asciiTheme="minorHAnsi" w:hAnsiTheme="minorHAnsi"/>
                <w:lang w:val="en-US"/>
              </w:rPr>
              <w:instrText xml:space="preserve"> FORMTEXT </w:instrText>
            </w:r>
            <w:r w:rsidRPr="00E160D0">
              <w:rPr>
                <w:rFonts w:asciiTheme="minorHAnsi" w:hAnsiTheme="minorHAnsi"/>
              </w:rPr>
            </w:r>
            <w:r w:rsidRPr="00E160D0">
              <w:rPr>
                <w:rFonts w:asciiTheme="minorHAnsi" w:hAnsiTheme="minorHAnsi"/>
              </w:rPr>
              <w:fldChar w:fldCharType="separate"/>
            </w:r>
            <w:r w:rsidR="00567256" w:rsidRPr="00E160D0">
              <w:rPr>
                <w:rFonts w:asciiTheme="minorHAnsi" w:hAnsiTheme="minorHAnsi"/>
                <w:noProof/>
                <w:lang w:val="en-US"/>
              </w:rPr>
              <w:t>and using all quotations available from the first day of the pricing period up to the date of provisional invoice (excluding the date of provisional invoice).</w:t>
            </w:r>
            <w:r w:rsidRPr="00E160D0">
              <w:rPr>
                <w:rFonts w:asciiTheme="minorHAnsi" w:hAnsiTheme="minorHAnsi"/>
              </w:rPr>
              <w:fldChar w:fldCharType="end"/>
            </w:r>
            <w:bookmarkEnd w:id="39"/>
          </w:p>
        </w:tc>
      </w:tr>
      <w:tr w:rsidR="004E4A8B" w:rsidRPr="00D006B2" w:rsidTr="00322F53">
        <w:tc>
          <w:tcPr>
            <w:tcW w:w="4962" w:type="dxa"/>
          </w:tcPr>
          <w:p w:rsidR="004E4A8B" w:rsidRPr="00E160D0" w:rsidRDefault="00C95888" w:rsidP="00C95888">
            <w:pPr>
              <w:jc w:val="both"/>
              <w:rPr>
                <w:rFonts w:cs="Times New Roman"/>
                <w:sz w:val="20"/>
                <w:szCs w:val="20"/>
              </w:rPr>
            </w:pPr>
            <w:r w:rsidRPr="00E160D0">
              <w:rPr>
                <w:rFonts w:cs="Times New Roman"/>
                <w:sz w:val="20"/>
                <w:szCs w:val="20"/>
              </w:rPr>
              <w:fldChar w:fldCharType="begin">
                <w:ffData>
                  <w:name w:val=""/>
                  <w:enabled/>
                  <w:calcOnExit w:val="0"/>
                  <w:textInput>
                    <w:default w:val=" 4.3. Предварительная цена рассчитывается с учетом  корректировки плюс 10% каждого элемента формулы, базирующегося на котировках указанных в разделе 3. «ЦЕНА» Контракта. Покупатель обязан оплатить 110% предварительной стоимости Товара, указанной в"/>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4.4</w:t>
            </w:r>
            <w:r w:rsidR="00567256" w:rsidRPr="00E160D0">
              <w:rPr>
                <w:rFonts w:cs="Times New Roman"/>
                <w:noProof/>
                <w:sz w:val="20"/>
                <w:szCs w:val="20"/>
              </w:rPr>
              <w:t>. Предварительная цена рассчитывается с учетом  корректировки плюс 10% каждого элемента формулы, базирующегося на котировках указанных в разделе 3. «ЦЕНА» Контракта. Покупатель обязан оплатить 110% предварительной стоимости Товара, указанной в</w:t>
            </w:r>
            <w:r w:rsidRPr="00E160D0">
              <w:rPr>
                <w:rFonts w:cs="Times New Roman"/>
                <w:sz w:val="20"/>
                <w:szCs w:val="20"/>
              </w:rPr>
              <w:fldChar w:fldCharType="end"/>
            </w:r>
            <w:r w:rsidRPr="00E160D0">
              <w:rPr>
                <w:rFonts w:cs="Times New Roman"/>
                <w:sz w:val="20"/>
                <w:szCs w:val="20"/>
              </w:rPr>
              <w:fldChar w:fldCharType="begin">
                <w:ffData>
                  <w:name w:val="ТекстовоеПоле302"/>
                  <w:enabled/>
                  <w:calcOnExit w:val="0"/>
                  <w:textInput>
                    <w:default w:val=" предварительном инвойсе Продавца, на счет Продавца в банке Продавца не позднее  чем за          рабочих дня в РФ до первого дня согласованного периода отгрузки."/>
                  </w:textInput>
                </w:ffData>
              </w:fldChar>
            </w:r>
            <w:bookmarkStart w:id="40" w:name="ТекстовоеПоле302"/>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 xml:space="preserve"> предварительном инвойсе Продавца, на счет Продавца в банке Продавца не позднее  чем за          рабочих дня в РФ до первого дня согласованного периода отгрузки.</w:t>
            </w:r>
            <w:r w:rsidRPr="00E160D0">
              <w:rPr>
                <w:rFonts w:cs="Times New Roman"/>
                <w:sz w:val="20"/>
                <w:szCs w:val="20"/>
              </w:rPr>
              <w:fldChar w:fldCharType="end"/>
            </w:r>
            <w:bookmarkEnd w:id="40"/>
          </w:p>
        </w:tc>
        <w:tc>
          <w:tcPr>
            <w:tcW w:w="5352" w:type="dxa"/>
          </w:tcPr>
          <w:p w:rsidR="004E4A8B" w:rsidRPr="00E160D0" w:rsidRDefault="00C95888" w:rsidP="00C95888">
            <w:pPr>
              <w:pStyle w:val="wordsection1"/>
              <w:contextualSpacing/>
              <w:jc w:val="both"/>
              <w:rPr>
                <w:rFonts w:asciiTheme="minorHAnsi" w:hAnsiTheme="minorHAnsi"/>
                <w:sz w:val="20"/>
                <w:szCs w:val="20"/>
                <w:lang w:val="en-US"/>
              </w:rPr>
            </w:pPr>
            <w:r w:rsidRPr="00E160D0">
              <w:rPr>
                <w:rFonts w:asciiTheme="minorHAnsi" w:hAnsiTheme="minorHAnsi"/>
                <w:sz w:val="20"/>
                <w:szCs w:val="20"/>
              </w:rPr>
              <w:fldChar w:fldCharType="begin">
                <w:ffData>
                  <w:name w:val=""/>
                  <w:enabled/>
                  <w:calcOnExit w:val="0"/>
                  <w:textInput>
                    <w:default w:val=" 4.3. Provisional price is to be calculated taking into account plus 10% correction of each element of the formula based on the quotations as per Clause 3. “PRICE” of the Contract. The Buyer should pay 110% provisional Goods’ value stated in the Seller’s "/>
                  </w:textInput>
                </w:ffData>
              </w:fldChar>
            </w:r>
            <w:r w:rsidRPr="00D006B2">
              <w:rPr>
                <w:rFonts w:asciiTheme="minorHAnsi" w:hAnsiTheme="minorHAnsi"/>
                <w:sz w:val="20"/>
                <w:szCs w:val="20"/>
                <w:lang w:val="en-US"/>
              </w:rPr>
              <w:instrText xml:space="preserve"> </w:instrText>
            </w:r>
            <w:r w:rsidRPr="00E160D0">
              <w:rPr>
                <w:rFonts w:asciiTheme="minorHAnsi" w:hAnsiTheme="minorHAnsi"/>
                <w:sz w:val="20"/>
                <w:szCs w:val="20"/>
                <w:lang w:val="en-US"/>
              </w:rPr>
              <w:instrText>FORMTEXT</w:instrText>
            </w:r>
            <w:r w:rsidRPr="00D006B2">
              <w:rPr>
                <w:rFonts w:asciiTheme="minorHAnsi" w:hAnsiTheme="minorHAnsi"/>
                <w:sz w:val="20"/>
                <w:szCs w:val="20"/>
                <w:lang w:val="en-US"/>
              </w:rPr>
              <w:instrText xml:space="preserve"> </w:instrText>
            </w:r>
            <w:r w:rsidRPr="00E160D0">
              <w:rPr>
                <w:rFonts w:asciiTheme="minorHAnsi" w:hAnsiTheme="minorHAnsi"/>
                <w:sz w:val="20"/>
                <w:szCs w:val="20"/>
              </w:rPr>
            </w:r>
            <w:r w:rsidRPr="00E160D0">
              <w:rPr>
                <w:rFonts w:asciiTheme="minorHAnsi" w:hAnsiTheme="minorHAnsi"/>
                <w:sz w:val="20"/>
                <w:szCs w:val="20"/>
              </w:rPr>
              <w:fldChar w:fldCharType="separate"/>
            </w:r>
            <w:r w:rsidR="00567256" w:rsidRPr="00D006B2">
              <w:rPr>
                <w:rFonts w:asciiTheme="minorHAnsi" w:hAnsiTheme="minorHAnsi"/>
                <w:noProof/>
                <w:sz w:val="20"/>
                <w:szCs w:val="20"/>
                <w:lang w:val="en-US"/>
              </w:rPr>
              <w:t xml:space="preserve"> </w:t>
            </w:r>
            <w:r w:rsidR="00E160D0" w:rsidRPr="00E160D0">
              <w:rPr>
                <w:rFonts w:asciiTheme="minorHAnsi" w:hAnsiTheme="minorHAnsi"/>
                <w:noProof/>
                <w:sz w:val="20"/>
                <w:szCs w:val="20"/>
                <w:lang w:val="en-US"/>
              </w:rPr>
              <w:t>4.4</w:t>
            </w:r>
            <w:r w:rsidR="00567256" w:rsidRPr="00E160D0">
              <w:rPr>
                <w:rFonts w:asciiTheme="minorHAnsi" w:hAnsiTheme="minorHAnsi"/>
                <w:noProof/>
                <w:sz w:val="20"/>
                <w:szCs w:val="20"/>
                <w:lang w:val="en-US"/>
              </w:rPr>
              <w:t xml:space="preserve">. Provisional price is to be calculated taking into account plus 10% correction of each element of the formula based on the quotations as per Clause 3. “PRICE” of the Contract. The Buyer should pay 110% provisional Goods’ value stated in the Seller’s </w:t>
            </w:r>
            <w:r w:rsidRPr="00E160D0">
              <w:rPr>
                <w:rFonts w:asciiTheme="minorHAnsi" w:hAnsiTheme="minorHAnsi"/>
                <w:sz w:val="20"/>
                <w:szCs w:val="20"/>
              </w:rPr>
              <w:fldChar w:fldCharType="end"/>
            </w:r>
            <w:r w:rsidRPr="00E160D0">
              <w:rPr>
                <w:rFonts w:asciiTheme="minorHAnsi" w:hAnsiTheme="minorHAnsi"/>
                <w:sz w:val="20"/>
                <w:szCs w:val="20"/>
              </w:rPr>
              <w:fldChar w:fldCharType="begin">
                <w:ffData>
                  <w:name w:val="ТекстовоеПоле303"/>
                  <w:enabled/>
                  <w:calcOnExit w:val="0"/>
                  <w:textInput>
                    <w:default w:val="provisional invoice to the Seller’s account at the Seller’s bank not later than       business days in the Russian Federation before the first day of agreed dispatch period."/>
                  </w:textInput>
                </w:ffData>
              </w:fldChar>
            </w:r>
            <w:bookmarkStart w:id="41" w:name="ТекстовоеПоле303"/>
            <w:r w:rsidRPr="00E160D0">
              <w:rPr>
                <w:rFonts w:asciiTheme="minorHAnsi" w:hAnsiTheme="minorHAnsi"/>
                <w:sz w:val="20"/>
                <w:szCs w:val="20"/>
                <w:lang w:val="en-US"/>
              </w:rPr>
              <w:instrText xml:space="preserve"> FORMTEXT </w:instrText>
            </w:r>
            <w:r w:rsidRPr="00E160D0">
              <w:rPr>
                <w:rFonts w:asciiTheme="minorHAnsi" w:hAnsiTheme="minorHAnsi"/>
                <w:sz w:val="20"/>
                <w:szCs w:val="20"/>
              </w:rPr>
            </w:r>
            <w:r w:rsidRPr="00E160D0">
              <w:rPr>
                <w:rFonts w:asciiTheme="minorHAnsi" w:hAnsiTheme="minorHAnsi"/>
                <w:sz w:val="20"/>
                <w:szCs w:val="20"/>
              </w:rPr>
              <w:fldChar w:fldCharType="separate"/>
            </w:r>
            <w:r w:rsidR="00567256" w:rsidRPr="00E160D0">
              <w:rPr>
                <w:rFonts w:asciiTheme="minorHAnsi" w:hAnsiTheme="minorHAnsi"/>
                <w:noProof/>
                <w:sz w:val="20"/>
                <w:szCs w:val="20"/>
                <w:lang w:val="en-US"/>
              </w:rPr>
              <w:t>provisional invoice to the Seller’s account at the Seller’s bank not later than       business days in the Russian Federation before the first day of agreed dispatch period.</w:t>
            </w:r>
            <w:r w:rsidRPr="00E160D0">
              <w:rPr>
                <w:rFonts w:asciiTheme="minorHAnsi" w:hAnsiTheme="minorHAnsi"/>
                <w:sz w:val="20"/>
                <w:szCs w:val="20"/>
              </w:rPr>
              <w:fldChar w:fldCharType="end"/>
            </w:r>
            <w:bookmarkEnd w:id="41"/>
          </w:p>
        </w:tc>
      </w:tr>
      <w:tr w:rsidR="004E4A8B" w:rsidRPr="00D006B2" w:rsidTr="00322F53">
        <w:tc>
          <w:tcPr>
            <w:tcW w:w="4962" w:type="dxa"/>
          </w:tcPr>
          <w:p w:rsidR="004E4A8B" w:rsidRPr="00E160D0" w:rsidRDefault="00C95888" w:rsidP="00F57C7B">
            <w:pPr>
              <w:jc w:val="both"/>
              <w:rPr>
                <w:rFonts w:eastAsia="Times New Roman" w:cs="Times New Roman"/>
                <w:sz w:val="20"/>
                <w:szCs w:val="20"/>
                <w:lang w:eastAsia="ru-RU"/>
              </w:rPr>
            </w:pPr>
            <w:r w:rsidRPr="00E160D0">
              <w:rPr>
                <w:rFonts w:cs="Times New Roman"/>
                <w:sz w:val="20"/>
                <w:szCs w:val="20"/>
              </w:rPr>
              <w:fldChar w:fldCharType="begin">
                <w:ffData>
                  <w:name w:val=""/>
                  <w:enabled/>
                  <w:calcOnExit w:val="0"/>
                  <w:textInput>
                    <w:default w:val=" 4.4. Для целей предоплаты датой платежа считается дата зачисления средств на счет Продавца в банке Продавца. "/>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4.5</w:t>
            </w:r>
            <w:r w:rsidR="00567256" w:rsidRPr="00E160D0">
              <w:rPr>
                <w:rFonts w:cs="Times New Roman"/>
                <w:noProof/>
                <w:sz w:val="20"/>
                <w:szCs w:val="20"/>
              </w:rPr>
              <w:t xml:space="preserve">. Для целей предоплаты датой платежа считается дата зачисления средств на счет Продавца в банке Продавца. </w:t>
            </w:r>
            <w:r w:rsidRPr="00E160D0">
              <w:rPr>
                <w:rFonts w:cs="Times New Roman"/>
                <w:sz w:val="20"/>
                <w:szCs w:val="20"/>
              </w:rPr>
              <w:fldChar w:fldCharType="end"/>
            </w:r>
          </w:p>
        </w:tc>
        <w:tc>
          <w:tcPr>
            <w:tcW w:w="5352" w:type="dxa"/>
          </w:tcPr>
          <w:p w:rsidR="004E4A8B" w:rsidRPr="00E160D0" w:rsidRDefault="00C95888" w:rsidP="00F57C7B">
            <w:pPr>
              <w:tabs>
                <w:tab w:val="left" w:pos="921"/>
              </w:tabs>
              <w:rPr>
                <w:sz w:val="20"/>
                <w:szCs w:val="20"/>
                <w:lang w:val="en-US" w:eastAsia="ru-RU"/>
              </w:rPr>
            </w:pPr>
            <w:r w:rsidRPr="00E160D0">
              <w:rPr>
                <w:rFonts w:cs="Times New Roman"/>
                <w:sz w:val="20"/>
                <w:szCs w:val="20"/>
              </w:rPr>
              <w:fldChar w:fldCharType="begin">
                <w:ffData>
                  <w:name w:val=""/>
                  <w:enabled/>
                  <w:calcOnExit w:val="0"/>
                  <w:textInput>
                    <w:default w:val=" 4.4. For the prepayment purposes terms the date of payment shall be the date of crediting of funds to the Seller’s account with the Seller’s bank. "/>
                  </w:textInput>
                </w:ffData>
              </w:fldChar>
            </w:r>
            <w:r w:rsidRPr="00D006B2">
              <w:rPr>
                <w:rFonts w:cs="Times New Roman"/>
                <w:sz w:val="20"/>
                <w:szCs w:val="20"/>
                <w:lang w:val="en-US"/>
              </w:rPr>
              <w:instrText xml:space="preserve"> </w:instrText>
            </w:r>
            <w:r w:rsidRPr="00E160D0">
              <w:rPr>
                <w:rFonts w:cs="Times New Roman"/>
                <w:sz w:val="20"/>
                <w:szCs w:val="20"/>
                <w:lang w:val="en-US"/>
              </w:rPr>
              <w:instrText>FORMTEXT</w:instrText>
            </w:r>
            <w:r w:rsidRPr="00D006B2">
              <w:rPr>
                <w:rFonts w:cs="Times New Roman"/>
                <w:sz w:val="20"/>
                <w:szCs w:val="20"/>
                <w:lang w:val="en-US"/>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lang w:val="en-US"/>
              </w:rPr>
              <w:t xml:space="preserve"> </w:t>
            </w:r>
            <w:r w:rsidR="00E160D0" w:rsidRPr="00E160D0">
              <w:rPr>
                <w:rFonts w:cs="Times New Roman"/>
                <w:noProof/>
                <w:sz w:val="20"/>
                <w:szCs w:val="20"/>
                <w:lang w:val="en-US"/>
              </w:rPr>
              <w:t>4.5</w:t>
            </w:r>
            <w:r w:rsidR="00567256" w:rsidRPr="00E160D0">
              <w:rPr>
                <w:rFonts w:cs="Times New Roman"/>
                <w:noProof/>
                <w:sz w:val="20"/>
                <w:szCs w:val="20"/>
                <w:lang w:val="en-US"/>
              </w:rPr>
              <w:t xml:space="preserve">. For the prepayment purposes terms the date of payment shall be the date of crediting of funds to the Seller’s account with the Seller’s bank. </w:t>
            </w:r>
            <w:r w:rsidRPr="00E160D0">
              <w:rPr>
                <w:rFonts w:cs="Times New Roman"/>
                <w:sz w:val="20"/>
                <w:szCs w:val="20"/>
              </w:rPr>
              <w:fldChar w:fldCharType="end"/>
            </w:r>
          </w:p>
        </w:tc>
      </w:tr>
      <w:tr w:rsidR="004E4A8B" w:rsidRPr="00D006B2" w:rsidTr="00322F53">
        <w:tc>
          <w:tcPr>
            <w:tcW w:w="4962" w:type="dxa"/>
          </w:tcPr>
          <w:p w:rsidR="00F135BA" w:rsidRPr="00E160D0" w:rsidRDefault="00C95888" w:rsidP="00C95888">
            <w:pPr>
              <w:tabs>
                <w:tab w:val="left" w:pos="1046"/>
              </w:tabs>
              <w:jc w:val="both"/>
              <w:rPr>
                <w:rFonts w:cs="Tahoma"/>
                <w:sz w:val="20"/>
                <w:szCs w:val="20"/>
              </w:rPr>
            </w:pPr>
            <w:r w:rsidRPr="00E160D0">
              <w:rPr>
                <w:rFonts w:cs="Times New Roman"/>
                <w:sz w:val="20"/>
                <w:szCs w:val="20"/>
              </w:rPr>
              <w:fldChar w:fldCharType="begin">
                <w:ffData>
                  <w:name w:val=""/>
                  <w:enabled/>
                  <w:calcOnExit w:val="0"/>
                  <w:textInput>
                    <w:default w:val=" 4.5. В случае незачисления предоплаты на счет Продавца за       рабочих дня в РФ до планируемой даты отгрузки Товара, Продавец имеет право, по своему усмотрению, приостановить или не осуществлять поставку Товара. При этом весь вызванный этим реальный "/>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4.6</w:t>
            </w:r>
            <w:r w:rsidR="00567256" w:rsidRPr="00E160D0">
              <w:rPr>
                <w:rFonts w:cs="Times New Roman"/>
                <w:noProof/>
                <w:sz w:val="20"/>
                <w:szCs w:val="20"/>
              </w:rPr>
              <w:t xml:space="preserve">. В случае незачисления предоплаты на счет Продавца за       рабочих дня в РФ до планируемой даты отгрузки Товара, Продавец имеет право, по своему усмотрению, приостановить или не осуществлять поставку Товара. При этом весь вызванный этим реальный </w:t>
            </w:r>
            <w:r w:rsidRPr="00E160D0">
              <w:rPr>
                <w:rFonts w:cs="Times New Roman"/>
                <w:sz w:val="20"/>
                <w:szCs w:val="20"/>
              </w:rPr>
              <w:fldChar w:fldCharType="end"/>
            </w:r>
            <w:r w:rsidRPr="00E160D0">
              <w:rPr>
                <w:rFonts w:cs="Times New Roman"/>
                <w:sz w:val="20"/>
                <w:szCs w:val="20"/>
              </w:rPr>
              <w:fldChar w:fldCharType="begin">
                <w:ffData>
                  <w:name w:val="ТекстовоеПоле304"/>
                  <w:enabled/>
                  <w:calcOnExit w:val="0"/>
                  <w:textInput>
                    <w:default w:val="ущерб Продавца будут отнесен на счет Покупателя."/>
                  </w:textInput>
                </w:ffData>
              </w:fldChar>
            </w:r>
            <w:bookmarkStart w:id="42" w:name="ТекстовоеПоле304"/>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ущерб Продавца будут отнесен на счет Покупателя.</w:t>
            </w:r>
            <w:r w:rsidRPr="00E160D0">
              <w:rPr>
                <w:rFonts w:cs="Times New Roman"/>
                <w:sz w:val="20"/>
                <w:szCs w:val="20"/>
              </w:rPr>
              <w:fldChar w:fldCharType="end"/>
            </w:r>
            <w:bookmarkEnd w:id="42"/>
          </w:p>
        </w:tc>
        <w:tc>
          <w:tcPr>
            <w:tcW w:w="5352" w:type="dxa"/>
          </w:tcPr>
          <w:p w:rsidR="004E4A8B" w:rsidRPr="00E160D0" w:rsidRDefault="005404EE" w:rsidP="005404EE">
            <w:pPr>
              <w:jc w:val="both"/>
              <w:rPr>
                <w:rFonts w:cs="Tahoma"/>
                <w:sz w:val="20"/>
                <w:szCs w:val="20"/>
                <w:lang w:val="en-US"/>
              </w:rPr>
            </w:pPr>
            <w:r w:rsidRPr="00E160D0">
              <w:rPr>
                <w:rFonts w:cs="Times New Roman"/>
                <w:sz w:val="20"/>
                <w:szCs w:val="20"/>
              </w:rPr>
              <w:fldChar w:fldCharType="begin">
                <w:ffData>
                  <w:name w:val=""/>
                  <w:enabled/>
                  <w:calcOnExit w:val="0"/>
                  <w:textInput>
                    <w:default w:val=" 4.5. In case prepayment is not be credited to the Seller’s account latest       working days in Russia, prior to the preliminary date of dispatch of the, the Seller has the right, in its sole discretion, to suspend or not to start delivery of goods and "/>
                  </w:textInput>
                </w:ffData>
              </w:fldChar>
            </w:r>
            <w:r w:rsidRPr="00D006B2">
              <w:rPr>
                <w:rFonts w:cs="Times New Roman"/>
                <w:sz w:val="20"/>
                <w:szCs w:val="20"/>
                <w:lang w:val="en-US"/>
              </w:rPr>
              <w:instrText xml:space="preserve"> </w:instrText>
            </w:r>
            <w:r w:rsidRPr="00E160D0">
              <w:rPr>
                <w:rFonts w:cs="Times New Roman"/>
                <w:sz w:val="20"/>
                <w:szCs w:val="20"/>
                <w:lang w:val="en-US"/>
              </w:rPr>
              <w:instrText>FORMTEXT</w:instrText>
            </w:r>
            <w:r w:rsidRPr="00D006B2">
              <w:rPr>
                <w:rFonts w:cs="Times New Roman"/>
                <w:sz w:val="20"/>
                <w:szCs w:val="20"/>
                <w:lang w:val="en-US"/>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lang w:val="en-US"/>
              </w:rPr>
              <w:t xml:space="preserve"> </w:t>
            </w:r>
            <w:r w:rsidR="00E160D0" w:rsidRPr="00E160D0">
              <w:rPr>
                <w:rFonts w:cs="Times New Roman"/>
                <w:noProof/>
                <w:sz w:val="20"/>
                <w:szCs w:val="20"/>
                <w:lang w:val="en-US"/>
              </w:rPr>
              <w:t>4.6</w:t>
            </w:r>
            <w:r w:rsidR="00567256" w:rsidRPr="00E160D0">
              <w:rPr>
                <w:rFonts w:cs="Times New Roman"/>
                <w:noProof/>
                <w:sz w:val="20"/>
                <w:szCs w:val="20"/>
                <w:lang w:val="en-US"/>
              </w:rPr>
              <w:t xml:space="preserve">. In case prepayment is not be credited to the Seller’s account latest       working days in Russia, prior to the preliminary date of dispatch of the, the Seller has the right, in its sole discretion, to suspend or not to start delivery of goods and </w:t>
            </w:r>
            <w:r w:rsidRPr="00E160D0">
              <w:rPr>
                <w:rFonts w:cs="Times New Roman"/>
                <w:sz w:val="20"/>
                <w:szCs w:val="20"/>
              </w:rPr>
              <w:fldChar w:fldCharType="end"/>
            </w:r>
            <w:r w:rsidRPr="00E160D0">
              <w:rPr>
                <w:rFonts w:cs="Times New Roman"/>
                <w:sz w:val="20"/>
                <w:szCs w:val="20"/>
              </w:rPr>
              <w:fldChar w:fldCharType="begin">
                <w:ffData>
                  <w:name w:val="ТекстовоеПоле305"/>
                  <w:enabled/>
                  <w:calcOnExit w:val="0"/>
                  <w:textInput>
                    <w:default w:val="all real losses incurred by the Seller in this respect shall be for the Buyer`s account."/>
                  </w:textInput>
                </w:ffData>
              </w:fldChar>
            </w:r>
            <w:bookmarkStart w:id="43" w:name="ТекстовоеПоле305"/>
            <w:r w:rsidRPr="00E160D0">
              <w:rPr>
                <w:rFonts w:cs="Times New Roman"/>
                <w:sz w:val="20"/>
                <w:szCs w:val="20"/>
                <w:lang w:val="en-US"/>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lang w:val="en-US"/>
              </w:rPr>
              <w:t>all real losses incurred by the Seller in this respect shall be for the Buyer`s account.</w:t>
            </w:r>
            <w:r w:rsidRPr="00E160D0">
              <w:rPr>
                <w:rFonts w:cs="Times New Roman"/>
                <w:sz w:val="20"/>
                <w:szCs w:val="20"/>
              </w:rPr>
              <w:fldChar w:fldCharType="end"/>
            </w:r>
            <w:bookmarkEnd w:id="43"/>
          </w:p>
        </w:tc>
      </w:tr>
      <w:tr w:rsidR="004E4A8B" w:rsidRPr="00D006B2" w:rsidTr="00322F53">
        <w:tc>
          <w:tcPr>
            <w:tcW w:w="4962" w:type="dxa"/>
          </w:tcPr>
          <w:p w:rsidR="00CD6900" w:rsidRPr="00E160D0" w:rsidRDefault="00C51535" w:rsidP="00C51535">
            <w:pPr>
              <w:jc w:val="both"/>
              <w:rPr>
                <w:rFonts w:cs="Times New Roman"/>
                <w:sz w:val="20"/>
                <w:szCs w:val="20"/>
              </w:rPr>
            </w:pPr>
            <w:r w:rsidRPr="00E160D0">
              <w:rPr>
                <w:rFonts w:cs="Times New Roman"/>
                <w:sz w:val="20"/>
                <w:szCs w:val="20"/>
              </w:rPr>
              <w:fldChar w:fldCharType="begin">
                <w:ffData>
                  <w:name w:val=""/>
                  <w:enabled/>
                  <w:calcOnExit w:val="0"/>
                  <w:textInput>
                    <w:default w:val=" 4.6. Продавец должен обеспечить получение Покупателем по электронной почте  инвойса на предоплату как минимум за 2 (два) полных банковских  дня до даты платежа."/>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4.7</w:t>
            </w:r>
            <w:r w:rsidR="00567256" w:rsidRPr="00E160D0">
              <w:rPr>
                <w:rFonts w:cs="Times New Roman"/>
                <w:noProof/>
                <w:sz w:val="20"/>
                <w:szCs w:val="20"/>
              </w:rPr>
              <w:t>. Продавец должен обеспечить получение Покупателем по электронной почте  инвойса на предоплату как минимум за 2 (два) полных банковских  дня до даты платежа.</w:t>
            </w:r>
            <w:r w:rsidRPr="00E160D0">
              <w:rPr>
                <w:rFonts w:cs="Times New Roman"/>
                <w:sz w:val="20"/>
                <w:szCs w:val="20"/>
              </w:rPr>
              <w:fldChar w:fldCharType="end"/>
            </w:r>
          </w:p>
          <w:p w:rsidR="00C51535" w:rsidRPr="00E160D0" w:rsidRDefault="00C51535" w:rsidP="00C51535">
            <w:pPr>
              <w:jc w:val="both"/>
              <w:rPr>
                <w:rFonts w:cs="Times New Roman"/>
                <w:sz w:val="20"/>
                <w:szCs w:val="20"/>
              </w:rPr>
            </w:pPr>
          </w:p>
          <w:p w:rsidR="00C51535" w:rsidRPr="00E160D0" w:rsidRDefault="00C51535" w:rsidP="00C51535">
            <w:pPr>
              <w:jc w:val="both"/>
              <w:rPr>
                <w:rFonts w:eastAsia="Times New Roman" w:cs="Times New Roman"/>
                <w:sz w:val="20"/>
                <w:szCs w:val="20"/>
              </w:rPr>
            </w:pPr>
            <w:r w:rsidRPr="00E160D0">
              <w:rPr>
                <w:rFonts w:cs="Times New Roman"/>
                <w:sz w:val="20"/>
                <w:szCs w:val="20"/>
                <w:lang w:val="en-US"/>
              </w:rPr>
              <w:fldChar w:fldCharType="begin">
                <w:ffData>
                  <w:name w:val="ТекстовоеПоле306"/>
                  <w:enabled/>
                  <w:calcOnExit w:val="0"/>
                  <w:textInput>
                    <w:default w:val="«Банковский день» означает любой день (кроме субботы и воскресенья), в который банки совершают межбанковские операции общего характера в указанном городе, если такой город указан, или, если такой город не указан, в городах Москва и Нью-Йорк."/>
                  </w:textInput>
                </w:ffData>
              </w:fldChar>
            </w:r>
            <w:bookmarkStart w:id="44" w:name="ТекстовоеПоле306"/>
            <w:r w:rsidRPr="00E160D0">
              <w:rPr>
                <w:rFonts w:cs="Times New Roman"/>
                <w:sz w:val="20"/>
                <w:szCs w:val="20"/>
              </w:rPr>
              <w:instrText xml:space="preserve"> </w:instrText>
            </w:r>
            <w:r w:rsidRPr="00E160D0">
              <w:rPr>
                <w:rFonts w:cs="Times New Roman"/>
                <w:sz w:val="20"/>
                <w:szCs w:val="20"/>
                <w:lang w:val="en-US"/>
              </w:rPr>
              <w:instrText>FORMTEXT</w:instrText>
            </w:r>
            <w:r w:rsidRPr="00E160D0">
              <w:rPr>
                <w:rFonts w:cs="Times New Roman"/>
                <w:sz w:val="20"/>
                <w:szCs w:val="20"/>
              </w:rPr>
              <w:instrText xml:space="preserve">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rPr>
              <w:t>«Банковский день» означает любой день (кроме субботы и воскресенья), в который банки совершают межбанковские операции общего характера в указанном городе, если такой город указан, или, если такой город не указан, в городах Москва и Нью-Йорк.</w:t>
            </w:r>
            <w:r w:rsidRPr="00E160D0">
              <w:rPr>
                <w:rFonts w:cs="Times New Roman"/>
                <w:sz w:val="20"/>
                <w:szCs w:val="20"/>
                <w:lang w:val="en-US"/>
              </w:rPr>
              <w:fldChar w:fldCharType="end"/>
            </w:r>
            <w:bookmarkEnd w:id="44"/>
          </w:p>
        </w:tc>
        <w:tc>
          <w:tcPr>
            <w:tcW w:w="5352" w:type="dxa"/>
          </w:tcPr>
          <w:p w:rsidR="00CD6900" w:rsidRPr="00E160D0" w:rsidRDefault="00C51535" w:rsidP="00C51535">
            <w:pPr>
              <w:pStyle w:val="wordsection1"/>
              <w:contextualSpacing/>
              <w:jc w:val="both"/>
              <w:rPr>
                <w:rFonts w:asciiTheme="minorHAnsi" w:hAnsiTheme="minorHAnsi"/>
                <w:sz w:val="20"/>
                <w:szCs w:val="20"/>
                <w:lang w:val="en-US"/>
              </w:rPr>
            </w:pPr>
            <w:r w:rsidRPr="00E160D0">
              <w:rPr>
                <w:rFonts w:asciiTheme="minorHAnsi" w:hAnsiTheme="minorHAnsi"/>
                <w:sz w:val="20"/>
                <w:szCs w:val="20"/>
              </w:rPr>
              <w:fldChar w:fldCharType="begin">
                <w:ffData>
                  <w:name w:val=""/>
                  <w:enabled/>
                  <w:calcOnExit w:val="0"/>
                  <w:textInput>
                    <w:default w:val=" 4.6. The Seller is to ensure that provisional invoice reaches the Buyer by e-mail at least 2 (two) full banking days prior to due date."/>
                  </w:textInput>
                </w:ffData>
              </w:fldChar>
            </w:r>
            <w:r w:rsidRPr="00D006B2">
              <w:rPr>
                <w:rFonts w:asciiTheme="minorHAnsi" w:hAnsiTheme="minorHAnsi"/>
                <w:sz w:val="20"/>
                <w:szCs w:val="20"/>
                <w:lang w:val="en-US"/>
              </w:rPr>
              <w:instrText xml:space="preserve"> </w:instrText>
            </w:r>
            <w:r w:rsidRPr="00E160D0">
              <w:rPr>
                <w:rFonts w:asciiTheme="minorHAnsi" w:hAnsiTheme="minorHAnsi"/>
                <w:sz w:val="20"/>
                <w:szCs w:val="20"/>
                <w:lang w:val="en-US"/>
              </w:rPr>
              <w:instrText>FORMTEXT</w:instrText>
            </w:r>
            <w:r w:rsidRPr="00D006B2">
              <w:rPr>
                <w:rFonts w:asciiTheme="minorHAnsi" w:hAnsiTheme="minorHAnsi"/>
                <w:sz w:val="20"/>
                <w:szCs w:val="20"/>
                <w:lang w:val="en-US"/>
              </w:rPr>
              <w:instrText xml:space="preserve"> </w:instrText>
            </w:r>
            <w:r w:rsidRPr="00E160D0">
              <w:rPr>
                <w:rFonts w:asciiTheme="minorHAnsi" w:hAnsiTheme="minorHAnsi"/>
                <w:sz w:val="20"/>
                <w:szCs w:val="20"/>
              </w:rPr>
            </w:r>
            <w:r w:rsidRPr="00E160D0">
              <w:rPr>
                <w:rFonts w:asciiTheme="minorHAnsi" w:hAnsiTheme="minorHAnsi"/>
                <w:sz w:val="20"/>
                <w:szCs w:val="20"/>
              </w:rPr>
              <w:fldChar w:fldCharType="separate"/>
            </w:r>
            <w:r w:rsidR="00567256" w:rsidRPr="00D006B2">
              <w:rPr>
                <w:rFonts w:asciiTheme="minorHAnsi" w:hAnsiTheme="minorHAnsi"/>
                <w:noProof/>
                <w:sz w:val="20"/>
                <w:szCs w:val="20"/>
                <w:lang w:val="en-US"/>
              </w:rPr>
              <w:t xml:space="preserve"> </w:t>
            </w:r>
            <w:r w:rsidR="00E160D0" w:rsidRPr="00E160D0">
              <w:rPr>
                <w:rFonts w:asciiTheme="minorHAnsi" w:hAnsiTheme="minorHAnsi"/>
                <w:noProof/>
                <w:sz w:val="20"/>
                <w:szCs w:val="20"/>
                <w:lang w:val="en-US"/>
              </w:rPr>
              <w:t>4.7</w:t>
            </w:r>
            <w:r w:rsidR="00567256" w:rsidRPr="00E160D0">
              <w:rPr>
                <w:rFonts w:asciiTheme="minorHAnsi" w:hAnsiTheme="minorHAnsi"/>
                <w:noProof/>
                <w:sz w:val="20"/>
                <w:szCs w:val="20"/>
                <w:lang w:val="en-US"/>
              </w:rPr>
              <w:t>. The Seller is to ensure that provisional invoice reaches the Buyer by e-mail at least 2 (two) full banking days prior to due date.</w:t>
            </w:r>
            <w:r w:rsidRPr="00E160D0">
              <w:rPr>
                <w:rFonts w:asciiTheme="minorHAnsi" w:hAnsiTheme="minorHAnsi"/>
                <w:sz w:val="20"/>
                <w:szCs w:val="20"/>
              </w:rPr>
              <w:fldChar w:fldCharType="end"/>
            </w:r>
          </w:p>
          <w:p w:rsidR="00C51535" w:rsidRPr="00E160D0" w:rsidRDefault="00C51535" w:rsidP="00C51535">
            <w:pPr>
              <w:pStyle w:val="wordsection1"/>
              <w:contextualSpacing/>
              <w:jc w:val="both"/>
              <w:rPr>
                <w:rFonts w:asciiTheme="minorHAnsi" w:hAnsiTheme="minorHAnsi"/>
                <w:sz w:val="20"/>
                <w:szCs w:val="20"/>
                <w:lang w:val="en-US"/>
              </w:rPr>
            </w:pPr>
          </w:p>
          <w:p w:rsidR="00C51535" w:rsidRPr="00E160D0" w:rsidRDefault="00C51535" w:rsidP="00C51535">
            <w:pPr>
              <w:pStyle w:val="wordsection1"/>
              <w:contextualSpacing/>
              <w:jc w:val="both"/>
              <w:rPr>
                <w:rFonts w:asciiTheme="minorHAnsi" w:hAnsiTheme="minorHAnsi"/>
                <w:sz w:val="20"/>
                <w:szCs w:val="20"/>
                <w:lang w:val="en-US"/>
              </w:rPr>
            </w:pPr>
          </w:p>
          <w:p w:rsidR="00C51535" w:rsidRPr="00E160D0" w:rsidRDefault="00C51535" w:rsidP="00C51535">
            <w:pPr>
              <w:pStyle w:val="wordsection1"/>
              <w:contextualSpacing/>
              <w:jc w:val="both"/>
              <w:rPr>
                <w:rFonts w:asciiTheme="minorHAnsi" w:hAnsiTheme="minorHAnsi"/>
                <w:sz w:val="20"/>
                <w:szCs w:val="20"/>
                <w:lang w:val="en-US"/>
              </w:rPr>
            </w:pPr>
            <w:r w:rsidRPr="00E160D0">
              <w:rPr>
                <w:rFonts w:asciiTheme="minorHAnsi" w:hAnsiTheme="minorHAnsi"/>
                <w:sz w:val="20"/>
                <w:szCs w:val="20"/>
                <w:lang w:val="en-US"/>
              </w:rPr>
              <w:fldChar w:fldCharType="begin">
                <w:ffData>
                  <w:name w:val="ТекстовоеПоле307"/>
                  <w:enabled/>
                  <w:calcOnExit w:val="0"/>
                  <w:textInput>
                    <w:default w:val="«Banking day » means any day (other than Saturday or Sunday), on which banks are open for general business in the city specified, if such city is specified, or, if such city is not specified, in each of Moscow and New-York."/>
                  </w:textInput>
                </w:ffData>
              </w:fldChar>
            </w:r>
            <w:bookmarkStart w:id="45" w:name="ТекстовоеПоле307"/>
            <w:r w:rsidRPr="00E160D0">
              <w:rPr>
                <w:rFonts w:asciiTheme="minorHAnsi" w:hAnsiTheme="minorHAnsi"/>
                <w:sz w:val="20"/>
                <w:szCs w:val="20"/>
                <w:lang w:val="en-US"/>
              </w:rPr>
              <w:instrText xml:space="preserve"> FORMTEXT </w:instrText>
            </w:r>
            <w:r w:rsidRPr="00E160D0">
              <w:rPr>
                <w:rFonts w:asciiTheme="minorHAnsi" w:hAnsiTheme="minorHAnsi"/>
                <w:sz w:val="20"/>
                <w:szCs w:val="20"/>
                <w:lang w:val="en-US"/>
              </w:rPr>
            </w:r>
            <w:r w:rsidRPr="00E160D0">
              <w:rPr>
                <w:rFonts w:asciiTheme="minorHAnsi" w:hAnsiTheme="minorHAnsi"/>
                <w:sz w:val="20"/>
                <w:szCs w:val="20"/>
                <w:lang w:val="en-US"/>
              </w:rPr>
              <w:fldChar w:fldCharType="separate"/>
            </w:r>
            <w:r w:rsidR="00567256" w:rsidRPr="00E160D0">
              <w:rPr>
                <w:rFonts w:asciiTheme="minorHAnsi" w:hAnsiTheme="minorHAnsi"/>
                <w:noProof/>
                <w:sz w:val="20"/>
                <w:szCs w:val="20"/>
                <w:lang w:val="en-US"/>
              </w:rPr>
              <w:t>«Banking day » means any day (other than Saturday or Sunday), on which banks are open for general business in the city specified, if such city is specified, or, if such city is not specified, in each of Moscow and New-York.</w:t>
            </w:r>
            <w:r w:rsidRPr="00E160D0">
              <w:rPr>
                <w:rFonts w:asciiTheme="minorHAnsi" w:hAnsiTheme="minorHAnsi"/>
                <w:sz w:val="20"/>
                <w:szCs w:val="20"/>
                <w:lang w:val="en-US"/>
              </w:rPr>
              <w:fldChar w:fldCharType="end"/>
            </w:r>
            <w:bookmarkEnd w:id="45"/>
          </w:p>
        </w:tc>
      </w:tr>
      <w:tr w:rsidR="004E4A8B" w:rsidRPr="00D006B2" w:rsidTr="00322F53">
        <w:tc>
          <w:tcPr>
            <w:tcW w:w="4962" w:type="dxa"/>
          </w:tcPr>
          <w:p w:rsidR="004E4A8B" w:rsidRPr="00E160D0" w:rsidRDefault="00C51535" w:rsidP="00C51535">
            <w:pPr>
              <w:jc w:val="both"/>
              <w:rPr>
                <w:rFonts w:eastAsia="Times New Roman" w:cs="Times New Roman"/>
                <w:sz w:val="20"/>
                <w:szCs w:val="20"/>
              </w:rPr>
            </w:pPr>
            <w:r w:rsidRPr="00E160D0">
              <w:rPr>
                <w:rFonts w:cs="Times New Roman"/>
                <w:sz w:val="20"/>
                <w:szCs w:val="20"/>
              </w:rPr>
              <w:lastRenderedPageBreak/>
              <w:fldChar w:fldCharType="begin">
                <w:ffData>
                  <w:name w:val=""/>
                  <w:enabled/>
                  <w:calcOnExit w:val="0"/>
                  <w:textInput>
                    <w:default w:val=" 4.7. Если на момент выставления предварительного инвойса ценовой период еще не начался, Cтороны будут использовать для целей предварительного инвойсирования котировки, немедленно предшествующие дате такого предварительного инвойса или все имеющиеся "/>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4.8</w:t>
            </w:r>
            <w:r w:rsidR="00567256" w:rsidRPr="00E160D0">
              <w:rPr>
                <w:rFonts w:cs="Times New Roman"/>
                <w:noProof/>
                <w:sz w:val="20"/>
                <w:szCs w:val="20"/>
              </w:rPr>
              <w:t xml:space="preserve">. Если на момент выставления предварительного инвойса ценовой период еще не начался, Cтороны будут использовать для целей предварительного инвойсирования котировки, немедленно предшествующие дате такого предварительного инвойса или все имеющиеся </w:t>
            </w:r>
            <w:r w:rsidRPr="00E160D0">
              <w:rPr>
                <w:rFonts w:cs="Times New Roman"/>
                <w:sz w:val="20"/>
                <w:szCs w:val="20"/>
              </w:rPr>
              <w:fldChar w:fldCharType="end"/>
            </w:r>
            <w:r w:rsidRPr="00E160D0">
              <w:rPr>
                <w:rFonts w:cs="Times New Roman"/>
                <w:sz w:val="20"/>
                <w:szCs w:val="20"/>
              </w:rPr>
              <w:fldChar w:fldCharType="begin">
                <w:ffData>
                  <w:name w:val="ТекстовоеПоле308"/>
                  <w:enabled/>
                  <w:calcOnExit w:val="0"/>
                  <w:textInput>
                    <w:default w:val="котировки, указанные в пункте 3 «ЦЕНА»  Контракта начиная с первого дня календарного месяца, предшествующего месяцу ценообразования, указанного в пункте 3 «ЦЕНА» Контракта (котировки определяются по выбору Продавца)."/>
                  </w:textInput>
                </w:ffData>
              </w:fldChar>
            </w:r>
            <w:bookmarkStart w:id="46" w:name="ТекстовоеПоле308"/>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котировки, указанные в пункте 3 «ЦЕНА»  Контракта начиная с первого дня календарного месяца, предшествующего месяцу ценообразования, указанного в пункте 3 «ЦЕНА» Контракта (котировки определяются по выбору Продавца).</w:t>
            </w:r>
            <w:r w:rsidRPr="00E160D0">
              <w:rPr>
                <w:rFonts w:cs="Times New Roman"/>
                <w:sz w:val="20"/>
                <w:szCs w:val="20"/>
              </w:rPr>
              <w:fldChar w:fldCharType="end"/>
            </w:r>
            <w:bookmarkEnd w:id="46"/>
          </w:p>
        </w:tc>
        <w:tc>
          <w:tcPr>
            <w:tcW w:w="5352" w:type="dxa"/>
          </w:tcPr>
          <w:p w:rsidR="004E4A8B" w:rsidRPr="00E160D0" w:rsidRDefault="00C51535" w:rsidP="00C51535">
            <w:pPr>
              <w:pStyle w:val="Normal1"/>
              <w:jc w:val="both"/>
              <w:rPr>
                <w:rFonts w:asciiTheme="minorHAnsi" w:hAnsiTheme="minorHAnsi"/>
                <w:lang w:val="en-US"/>
              </w:rPr>
            </w:pPr>
            <w:r w:rsidRPr="00E160D0">
              <w:rPr>
                <w:rFonts w:asciiTheme="minorHAnsi" w:hAnsiTheme="minorHAnsi"/>
              </w:rPr>
              <w:fldChar w:fldCharType="begin">
                <w:ffData>
                  <w:name w:val=""/>
                  <w:enabled/>
                  <w:calcOnExit w:val="0"/>
                  <w:textInput>
                    <w:default w:val=" 4.7. If pricing period has not been commenced on the date of provisional invoice, then the Parties will use for provisional invoice purposes quotations immediately preceding the date of such provisional invoice or all quotations stated in Clause 3. "/>
                  </w:textInput>
                </w:ffData>
              </w:fldChar>
            </w:r>
            <w:r w:rsidRPr="00D006B2">
              <w:rPr>
                <w:rFonts w:asciiTheme="minorHAnsi" w:hAnsiTheme="minorHAnsi"/>
                <w:lang w:val="en-US"/>
              </w:rPr>
              <w:instrText xml:space="preserve"> </w:instrText>
            </w:r>
            <w:r w:rsidRPr="00E160D0">
              <w:rPr>
                <w:rFonts w:asciiTheme="minorHAnsi" w:hAnsiTheme="minorHAnsi"/>
                <w:lang w:val="en-US"/>
              </w:rPr>
              <w:instrText>FORMTEXT</w:instrText>
            </w:r>
            <w:r w:rsidRPr="00D006B2">
              <w:rPr>
                <w:rFonts w:asciiTheme="minorHAnsi" w:hAnsiTheme="minorHAnsi"/>
                <w:lang w:val="en-US"/>
              </w:rPr>
              <w:instrText xml:space="preserve"> </w:instrText>
            </w:r>
            <w:r w:rsidRPr="00E160D0">
              <w:rPr>
                <w:rFonts w:asciiTheme="minorHAnsi" w:hAnsiTheme="minorHAnsi"/>
              </w:rPr>
            </w:r>
            <w:r w:rsidRPr="00E160D0">
              <w:rPr>
                <w:rFonts w:asciiTheme="minorHAnsi" w:hAnsiTheme="minorHAnsi"/>
              </w:rPr>
              <w:fldChar w:fldCharType="separate"/>
            </w:r>
            <w:r w:rsidR="00567256" w:rsidRPr="00D006B2">
              <w:rPr>
                <w:rFonts w:asciiTheme="minorHAnsi" w:hAnsiTheme="minorHAnsi"/>
                <w:noProof/>
                <w:lang w:val="en-US"/>
              </w:rPr>
              <w:t xml:space="preserve"> </w:t>
            </w:r>
            <w:r w:rsidR="00E160D0" w:rsidRPr="00E160D0">
              <w:rPr>
                <w:rFonts w:asciiTheme="minorHAnsi" w:hAnsiTheme="minorHAnsi"/>
                <w:noProof/>
                <w:lang w:val="en-US"/>
              </w:rPr>
              <w:t>4.8</w:t>
            </w:r>
            <w:r w:rsidR="00567256" w:rsidRPr="00E160D0">
              <w:rPr>
                <w:rFonts w:asciiTheme="minorHAnsi" w:hAnsiTheme="minorHAnsi"/>
                <w:noProof/>
                <w:lang w:val="en-US"/>
              </w:rPr>
              <w:t xml:space="preserve">. If pricing period has not been commenced on the date of provisional invoice, then the Parties will use for provisional invoice purposes quotations immediately preceding the date of such provisional invoice or all quotations stated in Clause 3. </w:t>
            </w:r>
            <w:r w:rsidRPr="00E160D0">
              <w:rPr>
                <w:rFonts w:asciiTheme="minorHAnsi" w:hAnsiTheme="minorHAnsi"/>
              </w:rPr>
              <w:fldChar w:fldCharType="end"/>
            </w:r>
            <w:r w:rsidRPr="00E160D0">
              <w:rPr>
                <w:rFonts w:asciiTheme="minorHAnsi" w:hAnsiTheme="minorHAnsi"/>
              </w:rPr>
              <w:fldChar w:fldCharType="begin">
                <w:ffData>
                  <w:name w:val="ТекстовоеПоле309"/>
                  <w:enabled/>
                  <w:calcOnExit w:val="0"/>
                  <w:textInput>
                    <w:default w:val="“PRICE” of the Contract available from the first day of the calendar month preceding the month of the pricing period stated in paragraph 3. “PRICE” of the Contract (the quotation shall be determined at the Seller’s option)."/>
                  </w:textInput>
                </w:ffData>
              </w:fldChar>
            </w:r>
            <w:bookmarkStart w:id="47" w:name="ТекстовоеПоле309"/>
            <w:r w:rsidRPr="00E160D0">
              <w:rPr>
                <w:rFonts w:asciiTheme="minorHAnsi" w:hAnsiTheme="minorHAnsi"/>
                <w:lang w:val="en-US"/>
              </w:rPr>
              <w:instrText xml:space="preserve"> FORMTEXT </w:instrText>
            </w:r>
            <w:r w:rsidRPr="00E160D0">
              <w:rPr>
                <w:rFonts w:asciiTheme="minorHAnsi" w:hAnsiTheme="minorHAnsi"/>
              </w:rPr>
            </w:r>
            <w:r w:rsidRPr="00E160D0">
              <w:rPr>
                <w:rFonts w:asciiTheme="minorHAnsi" w:hAnsiTheme="minorHAnsi"/>
              </w:rPr>
              <w:fldChar w:fldCharType="separate"/>
            </w:r>
            <w:r w:rsidR="00567256" w:rsidRPr="00E160D0">
              <w:rPr>
                <w:rFonts w:asciiTheme="minorHAnsi" w:hAnsiTheme="minorHAnsi"/>
                <w:noProof/>
                <w:lang w:val="en-US"/>
              </w:rPr>
              <w:t>“PRICE” of the Contract available from the first day of the calendar month preceding the month of the pricing period stated in paragraph 3. “PRICE” of the Contract (the quotation shall be determined at the Seller’s option).</w:t>
            </w:r>
            <w:r w:rsidRPr="00E160D0">
              <w:rPr>
                <w:rFonts w:asciiTheme="minorHAnsi" w:hAnsiTheme="minorHAnsi"/>
              </w:rPr>
              <w:fldChar w:fldCharType="end"/>
            </w:r>
            <w:bookmarkEnd w:id="47"/>
          </w:p>
        </w:tc>
      </w:tr>
      <w:tr w:rsidR="004E4A8B" w:rsidRPr="00D006B2" w:rsidTr="00322F53">
        <w:tc>
          <w:tcPr>
            <w:tcW w:w="4962" w:type="dxa"/>
          </w:tcPr>
          <w:p w:rsidR="004E4A8B" w:rsidRPr="00E160D0" w:rsidRDefault="00C51535" w:rsidP="00C51535">
            <w:pPr>
              <w:jc w:val="both"/>
              <w:rPr>
                <w:rFonts w:cs="Times New Roman"/>
                <w:sz w:val="20"/>
                <w:szCs w:val="20"/>
              </w:rPr>
            </w:pPr>
            <w:r w:rsidRPr="00E160D0">
              <w:rPr>
                <w:rFonts w:cs="Times New Roman"/>
                <w:sz w:val="20"/>
                <w:szCs w:val="20"/>
              </w:rPr>
              <w:fldChar w:fldCharType="begin">
                <w:ffData>
                  <w:name w:val=""/>
                  <w:enabled/>
                  <w:calcOnExit w:val="0"/>
                  <w:textInput>
                    <w:default w:val=" 4.8. Если в любой момент времени сумма предварительной стоимости Товара, оплаченная Покупателем по настоящему Контракту, по обоснованному мнению Продавца, оказывается недостаточной, Продавец имеет право в письменном виде потребовать у Покупателя "/>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4.9</w:t>
            </w:r>
            <w:r w:rsidR="00567256" w:rsidRPr="00E160D0">
              <w:rPr>
                <w:rFonts w:cs="Times New Roman"/>
                <w:noProof/>
                <w:sz w:val="20"/>
                <w:szCs w:val="20"/>
              </w:rPr>
              <w:t xml:space="preserve">. Если в любой момент времени сумма предварительной стоимости Товара, оплаченная Покупателем по настоящему Контракту, по обоснованному мнению Продавца, оказывается недостаточной, Продавец имеет право в письменном виде потребовать у Покупателя </w:t>
            </w:r>
            <w:r w:rsidRPr="00E160D0">
              <w:rPr>
                <w:rFonts w:cs="Times New Roman"/>
                <w:sz w:val="20"/>
                <w:szCs w:val="20"/>
              </w:rPr>
              <w:fldChar w:fldCharType="end"/>
            </w:r>
            <w:r w:rsidRPr="00E160D0">
              <w:rPr>
                <w:rFonts w:cs="Times New Roman"/>
                <w:sz w:val="20"/>
                <w:szCs w:val="20"/>
              </w:rPr>
              <w:fldChar w:fldCharType="begin">
                <w:ffData>
                  <w:name w:val="ТекстовоеПоле310"/>
                  <w:enabled/>
                  <w:calcOnExit w:val="0"/>
                  <w:textInput>
                    <w:default w:val="осуществления доплаты до уровня фактической предварительной стоимости в срок до 14:00 (лондонское время) на второй банковский день после получения подобного требования Покупателем."/>
                  </w:textInput>
                </w:ffData>
              </w:fldChar>
            </w:r>
            <w:bookmarkStart w:id="48" w:name="ТекстовоеПоле310"/>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осуществления доплаты до уровня фактической предварительной стоимости в срок до 14:00 (лондонское время) на второй банковский день после получения подобного требования Покупателем.</w:t>
            </w:r>
            <w:r w:rsidRPr="00E160D0">
              <w:rPr>
                <w:rFonts w:cs="Times New Roman"/>
                <w:sz w:val="20"/>
                <w:szCs w:val="20"/>
              </w:rPr>
              <w:fldChar w:fldCharType="end"/>
            </w:r>
            <w:bookmarkEnd w:id="48"/>
          </w:p>
        </w:tc>
        <w:tc>
          <w:tcPr>
            <w:tcW w:w="5352" w:type="dxa"/>
          </w:tcPr>
          <w:p w:rsidR="004E4A8B" w:rsidRPr="00E160D0" w:rsidRDefault="00C51535" w:rsidP="00C51535">
            <w:pPr>
              <w:pStyle w:val="Normal1"/>
              <w:jc w:val="both"/>
              <w:rPr>
                <w:rFonts w:asciiTheme="minorHAnsi" w:hAnsiTheme="minorHAnsi"/>
                <w:lang w:val="en-US"/>
              </w:rPr>
            </w:pPr>
            <w:r w:rsidRPr="00E160D0">
              <w:rPr>
                <w:rFonts w:asciiTheme="minorHAnsi" w:hAnsiTheme="minorHAnsi"/>
              </w:rPr>
              <w:fldChar w:fldCharType="begin">
                <w:ffData>
                  <w:name w:val=""/>
                  <w:enabled/>
                  <w:calcOnExit w:val="0"/>
                  <w:textInput>
                    <w:default w:val=" 4.8. If at any time the amount of provisional value  of the Goods paid by Buyer under the present contract, in the reasonable opinion of the Seller, be insufficient, Seller has the right to request Buyer in writing to pay an augmentation to the actual "/>
                  </w:textInput>
                </w:ffData>
              </w:fldChar>
            </w:r>
            <w:r w:rsidRPr="00D006B2">
              <w:rPr>
                <w:rFonts w:asciiTheme="minorHAnsi" w:hAnsiTheme="minorHAnsi"/>
                <w:lang w:val="en-US"/>
              </w:rPr>
              <w:instrText xml:space="preserve"> </w:instrText>
            </w:r>
            <w:r w:rsidRPr="00E160D0">
              <w:rPr>
                <w:rFonts w:asciiTheme="minorHAnsi" w:hAnsiTheme="minorHAnsi"/>
                <w:lang w:val="en-US"/>
              </w:rPr>
              <w:instrText>FORMTEXT</w:instrText>
            </w:r>
            <w:r w:rsidRPr="00D006B2">
              <w:rPr>
                <w:rFonts w:asciiTheme="minorHAnsi" w:hAnsiTheme="minorHAnsi"/>
                <w:lang w:val="en-US"/>
              </w:rPr>
              <w:instrText xml:space="preserve"> </w:instrText>
            </w:r>
            <w:r w:rsidRPr="00E160D0">
              <w:rPr>
                <w:rFonts w:asciiTheme="minorHAnsi" w:hAnsiTheme="minorHAnsi"/>
              </w:rPr>
            </w:r>
            <w:r w:rsidRPr="00E160D0">
              <w:rPr>
                <w:rFonts w:asciiTheme="minorHAnsi" w:hAnsiTheme="minorHAnsi"/>
              </w:rPr>
              <w:fldChar w:fldCharType="separate"/>
            </w:r>
            <w:r w:rsidR="00567256" w:rsidRPr="00D006B2">
              <w:rPr>
                <w:rFonts w:asciiTheme="minorHAnsi" w:hAnsiTheme="minorHAnsi"/>
                <w:noProof/>
                <w:lang w:val="en-US"/>
              </w:rPr>
              <w:t xml:space="preserve"> </w:t>
            </w:r>
            <w:r w:rsidR="00E160D0" w:rsidRPr="00E160D0">
              <w:rPr>
                <w:rFonts w:asciiTheme="minorHAnsi" w:hAnsiTheme="minorHAnsi"/>
                <w:noProof/>
                <w:lang w:val="en-US"/>
              </w:rPr>
              <w:t>4.9</w:t>
            </w:r>
            <w:r w:rsidR="00567256" w:rsidRPr="00E160D0">
              <w:rPr>
                <w:rFonts w:asciiTheme="minorHAnsi" w:hAnsiTheme="minorHAnsi"/>
                <w:noProof/>
                <w:lang w:val="en-US"/>
              </w:rPr>
              <w:t xml:space="preserve">. If at any time the amount of provisional value  of the Goods paid by Buyer under the present contract, in the reasonable opinion of the Seller, be insufficient, Seller has the right to request Buyer in writing to pay an augmentation to the actual </w:t>
            </w:r>
            <w:r w:rsidRPr="00E160D0">
              <w:rPr>
                <w:rFonts w:asciiTheme="minorHAnsi" w:hAnsiTheme="minorHAnsi"/>
              </w:rPr>
              <w:fldChar w:fldCharType="end"/>
            </w:r>
            <w:r w:rsidRPr="00E160D0">
              <w:rPr>
                <w:rFonts w:asciiTheme="minorHAnsi" w:hAnsiTheme="minorHAnsi"/>
              </w:rPr>
              <w:fldChar w:fldCharType="begin">
                <w:ffData>
                  <w:name w:val="ТекстовоеПоле311"/>
                  <w:enabled/>
                  <w:calcOnExit w:val="0"/>
                  <w:textInput>
                    <w:default w:val="provisional cost by 14:00 hours (London time) on the second bank day after receipt by Buyer of such claim."/>
                  </w:textInput>
                </w:ffData>
              </w:fldChar>
            </w:r>
            <w:bookmarkStart w:id="49" w:name="ТекстовоеПоле311"/>
            <w:r w:rsidRPr="00E160D0">
              <w:rPr>
                <w:rFonts w:asciiTheme="minorHAnsi" w:hAnsiTheme="minorHAnsi"/>
                <w:lang w:val="en-US"/>
              </w:rPr>
              <w:instrText xml:space="preserve"> FORMTEXT </w:instrText>
            </w:r>
            <w:r w:rsidRPr="00E160D0">
              <w:rPr>
                <w:rFonts w:asciiTheme="minorHAnsi" w:hAnsiTheme="minorHAnsi"/>
              </w:rPr>
            </w:r>
            <w:r w:rsidRPr="00E160D0">
              <w:rPr>
                <w:rFonts w:asciiTheme="minorHAnsi" w:hAnsiTheme="minorHAnsi"/>
              </w:rPr>
              <w:fldChar w:fldCharType="separate"/>
            </w:r>
            <w:r w:rsidR="00567256" w:rsidRPr="00E160D0">
              <w:rPr>
                <w:rFonts w:asciiTheme="minorHAnsi" w:hAnsiTheme="minorHAnsi"/>
                <w:noProof/>
                <w:lang w:val="en-US"/>
              </w:rPr>
              <w:t>provisional cost by 14:00 hours (London time) on the second bank day after receipt by Buyer of such claim.</w:t>
            </w:r>
            <w:r w:rsidRPr="00E160D0">
              <w:rPr>
                <w:rFonts w:asciiTheme="minorHAnsi" w:hAnsiTheme="minorHAnsi"/>
              </w:rPr>
              <w:fldChar w:fldCharType="end"/>
            </w:r>
            <w:bookmarkEnd w:id="49"/>
          </w:p>
        </w:tc>
      </w:tr>
      <w:tr w:rsidR="004B3B70" w:rsidRPr="00D006B2" w:rsidTr="00322F53">
        <w:tc>
          <w:tcPr>
            <w:tcW w:w="4962" w:type="dxa"/>
          </w:tcPr>
          <w:p w:rsidR="00AD5731" w:rsidRPr="00E160D0" w:rsidRDefault="00C51535" w:rsidP="00C51535">
            <w:pPr>
              <w:jc w:val="both"/>
              <w:rPr>
                <w:rFonts w:eastAsia="Times New Roman" w:cs="Times New Roman"/>
                <w:sz w:val="20"/>
                <w:szCs w:val="20"/>
                <w:lang w:eastAsia="ru-RU"/>
              </w:rPr>
            </w:pPr>
            <w:r w:rsidRPr="00E160D0">
              <w:rPr>
                <w:rFonts w:cs="Times New Roman"/>
                <w:sz w:val="20"/>
                <w:szCs w:val="20"/>
              </w:rPr>
              <w:fldChar w:fldCharType="begin">
                <w:ffData>
                  <w:name w:val=""/>
                  <w:enabled/>
                  <w:calcOnExit w:val="0"/>
                  <w:textInput>
                    <w:default w:val=" 4.9. В случае, если окончательная стоимость поставленного в течение календарного месяца поставки Товара больше суммы предварительной оплаты, полученной Продавцом, то Покупатель осуществляет балансовый платеж в сумме эквивалентной разницы между"/>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4.10</w:t>
            </w:r>
            <w:r w:rsidR="00567256" w:rsidRPr="00E160D0">
              <w:rPr>
                <w:rFonts w:cs="Times New Roman"/>
                <w:noProof/>
                <w:sz w:val="20"/>
                <w:szCs w:val="20"/>
              </w:rPr>
              <w:t>. В случае, если окончательная стоимость поставленного в течение календарного месяца поставки Товара больше суммы предварительной оплаты, полученной Продавцом, то Покупатель осуществляет балансовый платеж в сумме эквивалентной разницы между</w:t>
            </w:r>
            <w:r w:rsidRPr="00E160D0">
              <w:rPr>
                <w:rFonts w:cs="Times New Roman"/>
                <w:sz w:val="20"/>
                <w:szCs w:val="20"/>
              </w:rPr>
              <w:fldChar w:fldCharType="end"/>
            </w:r>
            <w:r w:rsidRPr="00E160D0">
              <w:rPr>
                <w:rFonts w:cs="Times New Roman"/>
                <w:sz w:val="20"/>
                <w:szCs w:val="20"/>
              </w:rPr>
              <w:fldChar w:fldCharType="begin">
                <w:ffData>
                  <w:name w:val="ТекстовоеПоле312"/>
                  <w:enabled/>
                  <w:calcOnExit w:val="0"/>
                  <w:textInput>
                    <w:default w:val=" окончательной стоимостью поставленного Товара и суммой предварительной оплаты, полученной Продавцом, в течение трех банковских дней с даты выставления Продавцом Покупателю коммерческого инвойса. "/>
                  </w:textInput>
                </w:ffData>
              </w:fldChar>
            </w:r>
            <w:bookmarkStart w:id="50" w:name="ТекстовоеПоле312"/>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 xml:space="preserve"> окончательной стоимостью поставленного Товара и суммой предварительной оплаты, полученной Продавцом, в течение трех банковских дней с даты выставления Продавцом Покупателю коммерческого инвойса. </w:t>
            </w:r>
            <w:r w:rsidRPr="00E160D0">
              <w:rPr>
                <w:rFonts w:cs="Times New Roman"/>
                <w:sz w:val="20"/>
                <w:szCs w:val="20"/>
              </w:rPr>
              <w:fldChar w:fldCharType="end"/>
            </w:r>
            <w:bookmarkEnd w:id="50"/>
            <w:r w:rsidRPr="00E160D0">
              <w:rPr>
                <w:rFonts w:cs="Times New Roman"/>
                <w:sz w:val="20"/>
                <w:szCs w:val="20"/>
              </w:rPr>
              <w:fldChar w:fldCharType="begin">
                <w:ffData>
                  <w:name w:val="ТекстовоеПоле313"/>
                  <w:enabled/>
                  <w:calcOnExit w:val="0"/>
                  <w:textInput>
                    <w:default w:val="При осуществлении Покупателем платежа после вышеуказанного срока оплаты, как указано выше, Покупатель оплачивает Продавцу комиссию за такую просрочку по ставке LIBOR            % годовых за период с четвертого банковского дня"/>
                  </w:textInput>
                </w:ffData>
              </w:fldChar>
            </w:r>
            <w:bookmarkStart w:id="51" w:name="ТекстовоеПоле313"/>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При осуществлении Покупателем платежа после вышеуказанного срока оплаты, как указано выше, Покупатель оплачивает Продавцу комиссию за такую просрочку по ставке LIBOR            % годовых за период с четвертого банковского дня</w:t>
            </w:r>
            <w:r w:rsidRPr="00E160D0">
              <w:rPr>
                <w:rFonts w:cs="Times New Roman"/>
                <w:sz w:val="20"/>
                <w:szCs w:val="20"/>
              </w:rPr>
              <w:fldChar w:fldCharType="end"/>
            </w:r>
            <w:bookmarkEnd w:id="51"/>
            <w:r w:rsidRPr="00E160D0">
              <w:rPr>
                <w:rFonts w:cs="Times New Roman"/>
                <w:sz w:val="20"/>
                <w:szCs w:val="20"/>
              </w:rPr>
              <w:fldChar w:fldCharType="begin">
                <w:ffData>
                  <w:name w:val="ТекстовоеПоле314"/>
                  <w:enabled/>
                  <w:calcOnExit w:val="0"/>
                  <w:textInput>
                    <w:default w:val="с даты выставления Продавцом Покупателю коммерческого инвойса до Даты платежа, но не позднее       календарных дней с даты поставки. Для расчета "/>
                  </w:textInput>
                </w:ffData>
              </w:fldChar>
            </w:r>
            <w:bookmarkStart w:id="52" w:name="ТекстовоеПоле314"/>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 xml:space="preserve">с даты выставления Продавцом Покупателю коммерческого инвойса до Даты платежа, но не позднее       календарных дней с даты поставки. Для расчета </w:t>
            </w:r>
            <w:r w:rsidRPr="00E160D0">
              <w:rPr>
                <w:rFonts w:cs="Times New Roman"/>
                <w:sz w:val="20"/>
                <w:szCs w:val="20"/>
              </w:rPr>
              <w:fldChar w:fldCharType="end"/>
            </w:r>
            <w:bookmarkEnd w:id="52"/>
            <w:r w:rsidRPr="00E160D0">
              <w:rPr>
                <w:rFonts w:cs="Times New Roman"/>
                <w:sz w:val="20"/>
                <w:szCs w:val="20"/>
              </w:rPr>
              <w:fldChar w:fldCharType="begin">
                <w:ffData>
                  <w:name w:val="ТекстовоеПоле315"/>
                  <w:enabled/>
                  <w:calcOnExit w:val="0"/>
                  <w:textInput>
                    <w:default w:val="суммы комиссии за предварительный платеж используется ставка LIBOR для одномесячных депозитов (     ), опубликованная ICE Benchmark Administration Ltd. (IBA) на дату зачисления денежных средств на счет Продавца."/>
                  </w:textInput>
                </w:ffData>
              </w:fldChar>
            </w:r>
            <w:bookmarkStart w:id="53" w:name="ТекстовоеПоле315"/>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суммы комиссии за предварительный платеж используется ставка LIBOR для одномесячных депозитов (     ), опубликованная ICE Benchmark Administration Ltd. (IBA) на дату зачисления денежных средств на счет Продавца.</w:t>
            </w:r>
            <w:r w:rsidRPr="00E160D0">
              <w:rPr>
                <w:rFonts w:cs="Times New Roman"/>
                <w:sz w:val="20"/>
                <w:szCs w:val="20"/>
              </w:rPr>
              <w:fldChar w:fldCharType="end"/>
            </w:r>
            <w:bookmarkEnd w:id="53"/>
          </w:p>
        </w:tc>
        <w:tc>
          <w:tcPr>
            <w:tcW w:w="5352" w:type="dxa"/>
          </w:tcPr>
          <w:p w:rsidR="004B3B70" w:rsidRPr="00E160D0" w:rsidRDefault="00C51535" w:rsidP="00584E3B">
            <w:pPr>
              <w:jc w:val="both"/>
              <w:rPr>
                <w:lang w:val="en-US"/>
              </w:rPr>
            </w:pPr>
            <w:r w:rsidRPr="00E160D0">
              <w:rPr>
                <w:rFonts w:cs="Times New Roman"/>
                <w:sz w:val="20"/>
                <w:szCs w:val="20"/>
              </w:rPr>
              <w:fldChar w:fldCharType="begin">
                <w:ffData>
                  <w:name w:val=""/>
                  <w:enabled/>
                  <w:calcOnExit w:val="0"/>
                  <w:textInput>
                    <w:default w:val=" 4.9. In the event the final value of delivered Goods within the calendar month of delivery exceeds the amount of the provisional payment received by the Seller then the Buyer shall effect the balance payment in the amount equivalent to the difference "/>
                  </w:textInput>
                </w:ffData>
              </w:fldChar>
            </w:r>
            <w:r w:rsidRPr="00E160D0">
              <w:rPr>
                <w:rFonts w:cs="Times New Roman"/>
                <w:sz w:val="20"/>
                <w:szCs w:val="20"/>
                <w:lang w:val="en-US"/>
              </w:rPr>
              <w:instrText xml:space="preserve"> FORMTEXT </w:instrText>
            </w:r>
            <w:r w:rsidRPr="00E160D0">
              <w:rPr>
                <w:rFonts w:cs="Times New Roman"/>
                <w:sz w:val="20"/>
                <w:szCs w:val="20"/>
              </w:rPr>
            </w:r>
            <w:r w:rsidRPr="00E160D0">
              <w:rPr>
                <w:rFonts w:cs="Times New Roman"/>
                <w:sz w:val="20"/>
                <w:szCs w:val="20"/>
              </w:rPr>
              <w:fldChar w:fldCharType="separate"/>
            </w:r>
            <w:r w:rsidR="00E160D0" w:rsidRPr="00E160D0">
              <w:rPr>
                <w:rFonts w:cs="Times New Roman"/>
                <w:noProof/>
                <w:sz w:val="20"/>
                <w:szCs w:val="20"/>
                <w:lang w:val="en-US"/>
              </w:rPr>
              <w:t xml:space="preserve"> 4.</w:t>
            </w:r>
            <w:r w:rsidR="00E160D0" w:rsidRPr="00D44CB5">
              <w:rPr>
                <w:rFonts w:cs="Times New Roman"/>
                <w:noProof/>
                <w:sz w:val="20"/>
                <w:szCs w:val="20"/>
                <w:lang w:val="en-US"/>
              </w:rPr>
              <w:t>10</w:t>
            </w:r>
            <w:r w:rsidR="00567256" w:rsidRPr="00E160D0">
              <w:rPr>
                <w:rFonts w:cs="Times New Roman"/>
                <w:noProof/>
                <w:sz w:val="20"/>
                <w:szCs w:val="20"/>
                <w:lang w:val="en-US"/>
              </w:rPr>
              <w:t xml:space="preserve">. In the event the final value of delivered Goods within the calendar month of delivery exceeds the amount of the provisional payment received by the Seller then the Buyer shall effect the balance payment in the amount equivalent to the difference </w:t>
            </w:r>
            <w:r w:rsidRPr="00E160D0">
              <w:rPr>
                <w:rFonts w:cs="Times New Roman"/>
                <w:sz w:val="20"/>
                <w:szCs w:val="20"/>
              </w:rPr>
              <w:fldChar w:fldCharType="end"/>
            </w:r>
            <w:r w:rsidR="00584E3B" w:rsidRPr="00E160D0">
              <w:rPr>
                <w:rFonts w:cs="Times New Roman"/>
                <w:sz w:val="20"/>
                <w:szCs w:val="20"/>
              </w:rPr>
              <w:fldChar w:fldCharType="begin">
                <w:ffData>
                  <w:name w:val="ТекстовоеПоле316"/>
                  <w:enabled/>
                  <w:calcOnExit w:val="0"/>
                  <w:textInput>
                    <w:default w:val="between the final value of the delivered Goods and the amount of the provisional payment received by the Seller within 3 banking days from the Seller’s commercial invoice has been issued. Should the Buyer effect the payment after the payment term "/>
                  </w:textInput>
                </w:ffData>
              </w:fldChar>
            </w:r>
            <w:bookmarkStart w:id="54" w:name="ТекстовоеПоле316"/>
            <w:r w:rsidR="00584E3B" w:rsidRPr="00E160D0">
              <w:rPr>
                <w:rFonts w:cs="Times New Roman"/>
                <w:sz w:val="20"/>
                <w:szCs w:val="20"/>
                <w:lang w:val="en-US"/>
              </w:rPr>
              <w:instrText xml:space="preserve"> FORMTEXT </w:instrText>
            </w:r>
            <w:r w:rsidR="00584E3B" w:rsidRPr="00E160D0">
              <w:rPr>
                <w:rFonts w:cs="Times New Roman"/>
                <w:sz w:val="20"/>
                <w:szCs w:val="20"/>
              </w:rPr>
            </w:r>
            <w:r w:rsidR="00584E3B" w:rsidRPr="00E160D0">
              <w:rPr>
                <w:rFonts w:cs="Times New Roman"/>
                <w:sz w:val="20"/>
                <w:szCs w:val="20"/>
              </w:rPr>
              <w:fldChar w:fldCharType="separate"/>
            </w:r>
            <w:r w:rsidR="00567256" w:rsidRPr="00E160D0">
              <w:rPr>
                <w:rFonts w:cs="Times New Roman"/>
                <w:noProof/>
                <w:sz w:val="20"/>
                <w:szCs w:val="20"/>
                <w:lang w:val="en-US"/>
              </w:rPr>
              <w:t xml:space="preserve">between the final value of the delivered Goods and the amount of the provisional payment received by the Seller within 3 banking days from the Seller’s commercial invoice has been issued. Should the Buyer effect the payment after the payment term </w:t>
            </w:r>
            <w:r w:rsidR="00584E3B" w:rsidRPr="00E160D0">
              <w:rPr>
                <w:rFonts w:cs="Times New Roman"/>
                <w:sz w:val="20"/>
                <w:szCs w:val="20"/>
              </w:rPr>
              <w:fldChar w:fldCharType="end"/>
            </w:r>
            <w:bookmarkEnd w:id="54"/>
            <w:r w:rsidR="00584E3B" w:rsidRPr="00E160D0">
              <w:rPr>
                <w:rFonts w:cs="Times New Roman"/>
                <w:sz w:val="20"/>
                <w:szCs w:val="20"/>
              </w:rPr>
              <w:fldChar w:fldCharType="begin">
                <w:ffData>
                  <w:name w:val="ТекстовоеПоле317"/>
                  <w:enabled/>
                  <w:calcOnExit w:val="0"/>
                  <w:textInput>
                    <w:default w:val="mentioned above, the Buyer shall pay to the Seller a commission at the rate of LIBOR      % per annum for the period from the fourth banking day from the date of issuance of the commercial invoice by the Seller to the Buyer to the value date but not "/>
                  </w:textInput>
                </w:ffData>
              </w:fldChar>
            </w:r>
            <w:bookmarkStart w:id="55" w:name="ТекстовоеПоле317"/>
            <w:r w:rsidR="00584E3B" w:rsidRPr="00E160D0">
              <w:rPr>
                <w:rFonts w:cs="Times New Roman"/>
                <w:sz w:val="20"/>
                <w:szCs w:val="20"/>
                <w:lang w:val="en-US"/>
              </w:rPr>
              <w:instrText xml:space="preserve"> FORMTEXT </w:instrText>
            </w:r>
            <w:r w:rsidR="00584E3B" w:rsidRPr="00E160D0">
              <w:rPr>
                <w:rFonts w:cs="Times New Roman"/>
                <w:sz w:val="20"/>
                <w:szCs w:val="20"/>
              </w:rPr>
            </w:r>
            <w:r w:rsidR="00584E3B" w:rsidRPr="00E160D0">
              <w:rPr>
                <w:rFonts w:cs="Times New Roman"/>
                <w:sz w:val="20"/>
                <w:szCs w:val="20"/>
              </w:rPr>
              <w:fldChar w:fldCharType="separate"/>
            </w:r>
            <w:r w:rsidR="00567256" w:rsidRPr="00E160D0">
              <w:rPr>
                <w:rFonts w:cs="Times New Roman"/>
                <w:noProof/>
                <w:sz w:val="20"/>
                <w:szCs w:val="20"/>
                <w:lang w:val="en-US"/>
              </w:rPr>
              <w:t xml:space="preserve">mentioned above, the Buyer shall pay to the Seller a commission at the rate of LIBOR      % per annum for the period from the fourth banking day from the date of issuance of the commercial invoice by the Seller to the Buyer to the value date but not </w:t>
            </w:r>
            <w:r w:rsidR="00584E3B" w:rsidRPr="00E160D0">
              <w:rPr>
                <w:rFonts w:cs="Times New Roman"/>
                <w:sz w:val="20"/>
                <w:szCs w:val="20"/>
              </w:rPr>
              <w:fldChar w:fldCharType="end"/>
            </w:r>
            <w:bookmarkEnd w:id="55"/>
            <w:r w:rsidR="00584E3B" w:rsidRPr="00E160D0">
              <w:rPr>
                <w:rFonts w:eastAsia="Times New Roman" w:cs="Times New Roman"/>
                <w:sz w:val="20"/>
                <w:szCs w:val="20"/>
                <w:lang w:val="en-US" w:eastAsia="ru-RU"/>
              </w:rPr>
              <w:fldChar w:fldCharType="begin">
                <w:ffData>
                  <w:name w:val="ТекстовоеПоле318"/>
                  <w:enabled/>
                  <w:calcOnExit w:val="0"/>
                  <w:textInput>
                    <w:default w:val="not later than        calendar days from the delivery date. In order to calculate the commission as per Clauses 5.8 above of the present Contract, 1 month LIBOR (     ) published by ICE Benchmark Administration Ltd. (IBA) on the date of crediting "/>
                  </w:textInput>
                </w:ffData>
              </w:fldChar>
            </w:r>
            <w:bookmarkStart w:id="56" w:name="ТекстовоеПоле318"/>
            <w:r w:rsidR="00584E3B" w:rsidRPr="00E160D0">
              <w:rPr>
                <w:rFonts w:eastAsia="Times New Roman" w:cs="Times New Roman"/>
                <w:sz w:val="20"/>
                <w:szCs w:val="20"/>
                <w:lang w:val="en-US" w:eastAsia="ru-RU"/>
              </w:rPr>
              <w:instrText xml:space="preserve"> FORMTEXT </w:instrText>
            </w:r>
            <w:r w:rsidR="00584E3B" w:rsidRPr="00E160D0">
              <w:rPr>
                <w:rFonts w:eastAsia="Times New Roman" w:cs="Times New Roman"/>
                <w:sz w:val="20"/>
                <w:szCs w:val="20"/>
                <w:lang w:val="en-US" w:eastAsia="ru-RU"/>
              </w:rPr>
            </w:r>
            <w:r w:rsidR="00584E3B" w:rsidRPr="00E160D0">
              <w:rPr>
                <w:rFonts w:eastAsia="Times New Roman" w:cs="Times New Roman"/>
                <w:sz w:val="20"/>
                <w:szCs w:val="20"/>
                <w:lang w:val="en-US" w:eastAsia="ru-RU"/>
              </w:rPr>
              <w:fldChar w:fldCharType="separate"/>
            </w:r>
            <w:r w:rsidR="00567256" w:rsidRPr="00E160D0">
              <w:rPr>
                <w:rFonts w:eastAsia="Times New Roman" w:cs="Times New Roman"/>
                <w:noProof/>
                <w:sz w:val="20"/>
                <w:szCs w:val="20"/>
                <w:lang w:val="en-US" w:eastAsia="ru-RU"/>
              </w:rPr>
              <w:t xml:space="preserve">not later than        calendar days from the delivery date. In order to calculate the commission as per Clauses 5.8 above of the present Contract, 1 month LIBOR (     ) published by ICE Benchmark Administration Ltd. (IBA) on the date of crediting </w:t>
            </w:r>
            <w:r w:rsidR="00584E3B" w:rsidRPr="00E160D0">
              <w:rPr>
                <w:rFonts w:eastAsia="Times New Roman" w:cs="Times New Roman"/>
                <w:sz w:val="20"/>
                <w:szCs w:val="20"/>
                <w:lang w:val="en-US" w:eastAsia="ru-RU"/>
              </w:rPr>
              <w:fldChar w:fldCharType="end"/>
            </w:r>
            <w:bookmarkEnd w:id="56"/>
            <w:r w:rsidR="00584E3B" w:rsidRPr="00E160D0">
              <w:rPr>
                <w:rFonts w:eastAsia="Times New Roman" w:cs="Times New Roman"/>
                <w:sz w:val="20"/>
                <w:szCs w:val="20"/>
                <w:lang w:val="en-US" w:eastAsia="ru-RU"/>
              </w:rPr>
              <w:fldChar w:fldCharType="begin">
                <w:ffData>
                  <w:name w:val="ТекстовоеПоле319"/>
                  <w:enabled/>
                  <w:calcOnExit w:val="0"/>
                  <w:textInput>
                    <w:default w:val="of the Sellers’ account shall be applied."/>
                  </w:textInput>
                </w:ffData>
              </w:fldChar>
            </w:r>
            <w:bookmarkStart w:id="57" w:name="ТекстовоеПоле319"/>
            <w:r w:rsidR="00584E3B" w:rsidRPr="00E160D0">
              <w:rPr>
                <w:rFonts w:eastAsia="Times New Roman" w:cs="Times New Roman"/>
                <w:sz w:val="20"/>
                <w:szCs w:val="20"/>
                <w:lang w:val="en-US" w:eastAsia="ru-RU"/>
              </w:rPr>
              <w:instrText xml:space="preserve"> FORMTEXT </w:instrText>
            </w:r>
            <w:r w:rsidR="00584E3B" w:rsidRPr="00E160D0">
              <w:rPr>
                <w:rFonts w:eastAsia="Times New Roman" w:cs="Times New Roman"/>
                <w:sz w:val="20"/>
                <w:szCs w:val="20"/>
                <w:lang w:val="en-US" w:eastAsia="ru-RU"/>
              </w:rPr>
            </w:r>
            <w:r w:rsidR="00584E3B" w:rsidRPr="00E160D0">
              <w:rPr>
                <w:rFonts w:eastAsia="Times New Roman" w:cs="Times New Roman"/>
                <w:sz w:val="20"/>
                <w:szCs w:val="20"/>
                <w:lang w:val="en-US" w:eastAsia="ru-RU"/>
              </w:rPr>
              <w:fldChar w:fldCharType="separate"/>
            </w:r>
            <w:r w:rsidR="00567256" w:rsidRPr="00E160D0">
              <w:rPr>
                <w:rFonts w:eastAsia="Times New Roman" w:cs="Times New Roman"/>
                <w:noProof/>
                <w:sz w:val="20"/>
                <w:szCs w:val="20"/>
                <w:lang w:val="en-US" w:eastAsia="ru-RU"/>
              </w:rPr>
              <w:t>of the Sellers’ account shall be applied.</w:t>
            </w:r>
            <w:r w:rsidR="00584E3B" w:rsidRPr="00E160D0">
              <w:rPr>
                <w:rFonts w:eastAsia="Times New Roman" w:cs="Times New Roman"/>
                <w:sz w:val="20"/>
                <w:szCs w:val="20"/>
                <w:lang w:val="en-US" w:eastAsia="ru-RU"/>
              </w:rPr>
              <w:fldChar w:fldCharType="end"/>
            </w:r>
            <w:bookmarkEnd w:id="57"/>
          </w:p>
          <w:p w:rsidR="00AD5731" w:rsidRPr="00E160D0" w:rsidRDefault="00AD5731" w:rsidP="00F57C7B">
            <w:pPr>
              <w:pStyle w:val="Normal1"/>
              <w:jc w:val="both"/>
              <w:rPr>
                <w:rFonts w:asciiTheme="minorHAnsi" w:hAnsiTheme="minorHAnsi"/>
                <w:lang w:val="en-US"/>
              </w:rPr>
            </w:pPr>
          </w:p>
          <w:p w:rsidR="00AD5731" w:rsidRPr="00E160D0" w:rsidRDefault="00AD5731" w:rsidP="00F57C7B">
            <w:pPr>
              <w:pStyle w:val="Normal1"/>
              <w:jc w:val="both"/>
              <w:rPr>
                <w:rFonts w:asciiTheme="minorHAnsi" w:hAnsiTheme="minorHAnsi"/>
                <w:lang w:val="en-US"/>
              </w:rPr>
            </w:pPr>
          </w:p>
          <w:p w:rsidR="00AD5731" w:rsidRPr="00E160D0" w:rsidRDefault="00AD5731" w:rsidP="00F57C7B">
            <w:pPr>
              <w:pStyle w:val="Normal1"/>
              <w:jc w:val="both"/>
              <w:rPr>
                <w:rFonts w:asciiTheme="minorHAnsi" w:hAnsiTheme="minorHAnsi"/>
                <w:lang w:val="en-US"/>
              </w:rPr>
            </w:pPr>
          </w:p>
          <w:p w:rsidR="00AD5731" w:rsidRPr="00E160D0" w:rsidRDefault="00AD5731" w:rsidP="00F57C7B">
            <w:pPr>
              <w:pStyle w:val="Normal1"/>
              <w:jc w:val="both"/>
              <w:rPr>
                <w:rFonts w:asciiTheme="minorHAnsi" w:hAnsiTheme="minorHAnsi"/>
                <w:lang w:val="en-US"/>
              </w:rPr>
            </w:pPr>
          </w:p>
        </w:tc>
      </w:tr>
      <w:tr w:rsidR="004E4A8B" w:rsidRPr="00D006B2" w:rsidTr="00322F53">
        <w:tc>
          <w:tcPr>
            <w:tcW w:w="4962" w:type="dxa"/>
          </w:tcPr>
          <w:p w:rsidR="004E4A8B" w:rsidRPr="00E160D0" w:rsidRDefault="00584E3B" w:rsidP="00F57C7B">
            <w:pPr>
              <w:jc w:val="both"/>
              <w:rPr>
                <w:rFonts w:eastAsia="Times New Roman" w:cs="Times New Roman"/>
                <w:sz w:val="20"/>
                <w:szCs w:val="20"/>
                <w:lang w:eastAsia="ru-RU"/>
              </w:rPr>
            </w:pPr>
            <w:r w:rsidRPr="00E160D0">
              <w:rPr>
                <w:rFonts w:cs="Times New Roman"/>
                <w:sz w:val="20"/>
                <w:szCs w:val="20"/>
              </w:rPr>
              <w:fldChar w:fldCharType="begin">
                <w:ffData>
                  <w:name w:val=""/>
                  <w:enabled/>
                  <w:calcOnExit w:val="0"/>
                  <w:textInput>
                    <w:default w:val=" 4.10. Покупатель в обязательном порядке предоставляет Продавцу копию свифт-сообщения со ссылкой на номер Контракта и номер предварительного инвойса. "/>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4.11</w:t>
            </w:r>
            <w:r w:rsidR="00567256" w:rsidRPr="00E160D0">
              <w:rPr>
                <w:rFonts w:cs="Times New Roman"/>
                <w:noProof/>
                <w:sz w:val="20"/>
                <w:szCs w:val="20"/>
              </w:rPr>
              <w:t xml:space="preserve">. Покупатель в обязательном порядке предоставляет Продавцу копию свифт-сообщения со ссылкой на номер Контракта и номер предварительного инвойса. </w:t>
            </w:r>
            <w:r w:rsidRPr="00E160D0">
              <w:rPr>
                <w:rFonts w:cs="Times New Roman"/>
                <w:sz w:val="20"/>
                <w:szCs w:val="20"/>
              </w:rPr>
              <w:fldChar w:fldCharType="end"/>
            </w:r>
          </w:p>
        </w:tc>
        <w:tc>
          <w:tcPr>
            <w:tcW w:w="5352" w:type="dxa"/>
          </w:tcPr>
          <w:p w:rsidR="004E4A8B" w:rsidRPr="00E160D0" w:rsidRDefault="00584E3B" w:rsidP="00F57C7B">
            <w:pPr>
              <w:pStyle w:val="Normal1"/>
              <w:jc w:val="both"/>
              <w:rPr>
                <w:rFonts w:asciiTheme="minorHAnsi" w:hAnsiTheme="minorHAnsi"/>
                <w:lang w:val="en-US"/>
              </w:rPr>
            </w:pPr>
            <w:r w:rsidRPr="00E160D0">
              <w:rPr>
                <w:rFonts w:asciiTheme="minorHAnsi" w:hAnsiTheme="minorHAnsi"/>
              </w:rPr>
              <w:fldChar w:fldCharType="begin">
                <w:ffData>
                  <w:name w:val=""/>
                  <w:enabled/>
                  <w:calcOnExit w:val="0"/>
                  <w:textInput>
                    <w:default w:val=" 4.10. The Buyer shall without fail provide the Seller with the swift stipulating the number of the Contract and number of the provisional invoice."/>
                  </w:textInput>
                </w:ffData>
              </w:fldChar>
            </w:r>
            <w:r w:rsidRPr="00D006B2">
              <w:rPr>
                <w:rFonts w:asciiTheme="minorHAnsi" w:hAnsiTheme="minorHAnsi"/>
                <w:lang w:val="en-US"/>
              </w:rPr>
              <w:instrText xml:space="preserve"> </w:instrText>
            </w:r>
            <w:r w:rsidRPr="00E160D0">
              <w:rPr>
                <w:rFonts w:asciiTheme="minorHAnsi" w:hAnsiTheme="minorHAnsi"/>
                <w:lang w:val="en-US"/>
              </w:rPr>
              <w:instrText>FORMTEXT</w:instrText>
            </w:r>
            <w:r w:rsidRPr="00D006B2">
              <w:rPr>
                <w:rFonts w:asciiTheme="minorHAnsi" w:hAnsiTheme="minorHAnsi"/>
                <w:lang w:val="en-US"/>
              </w:rPr>
              <w:instrText xml:space="preserve"> </w:instrText>
            </w:r>
            <w:r w:rsidRPr="00E160D0">
              <w:rPr>
                <w:rFonts w:asciiTheme="minorHAnsi" w:hAnsiTheme="minorHAnsi"/>
              </w:rPr>
            </w:r>
            <w:r w:rsidRPr="00E160D0">
              <w:rPr>
                <w:rFonts w:asciiTheme="minorHAnsi" w:hAnsiTheme="minorHAnsi"/>
              </w:rPr>
              <w:fldChar w:fldCharType="separate"/>
            </w:r>
            <w:r w:rsidR="00567256" w:rsidRPr="00D006B2">
              <w:rPr>
                <w:rFonts w:asciiTheme="minorHAnsi" w:hAnsiTheme="minorHAnsi"/>
                <w:noProof/>
                <w:lang w:val="en-US"/>
              </w:rPr>
              <w:t xml:space="preserve"> </w:t>
            </w:r>
            <w:r w:rsidR="00E160D0" w:rsidRPr="00E160D0">
              <w:rPr>
                <w:rFonts w:asciiTheme="minorHAnsi" w:hAnsiTheme="minorHAnsi"/>
                <w:noProof/>
                <w:lang w:val="en-US"/>
              </w:rPr>
              <w:t>4.1</w:t>
            </w:r>
            <w:r w:rsidR="00E160D0" w:rsidRPr="00D44CB5">
              <w:rPr>
                <w:rFonts w:asciiTheme="minorHAnsi" w:hAnsiTheme="minorHAnsi"/>
                <w:noProof/>
                <w:lang w:val="en-US"/>
              </w:rPr>
              <w:t>1</w:t>
            </w:r>
            <w:r w:rsidR="00567256" w:rsidRPr="00E160D0">
              <w:rPr>
                <w:rFonts w:asciiTheme="minorHAnsi" w:hAnsiTheme="minorHAnsi"/>
                <w:noProof/>
                <w:lang w:val="en-US"/>
              </w:rPr>
              <w:t>. The Buyer shall without fail provide the Seller with the swift stipulating the number of the Contract and number of the provisional invoice.</w:t>
            </w:r>
            <w:r w:rsidRPr="00E160D0">
              <w:rPr>
                <w:rFonts w:asciiTheme="minorHAnsi" w:hAnsiTheme="minorHAnsi"/>
              </w:rPr>
              <w:fldChar w:fldCharType="end"/>
            </w:r>
          </w:p>
        </w:tc>
      </w:tr>
      <w:tr w:rsidR="00776381" w:rsidRPr="00D006B2" w:rsidTr="00322F53">
        <w:tc>
          <w:tcPr>
            <w:tcW w:w="4962" w:type="dxa"/>
          </w:tcPr>
          <w:p w:rsidR="00776381" w:rsidRPr="00E160D0" w:rsidRDefault="00584E3B" w:rsidP="00F57C7B">
            <w:pPr>
              <w:jc w:val="both"/>
              <w:rPr>
                <w:rFonts w:eastAsia="Times New Roman" w:cs="Times New Roman"/>
                <w:sz w:val="20"/>
                <w:szCs w:val="20"/>
                <w:lang w:eastAsia="ru-RU"/>
              </w:rPr>
            </w:pPr>
            <w:r w:rsidRPr="00E160D0">
              <w:rPr>
                <w:rFonts w:cs="Times New Roman"/>
                <w:sz w:val="20"/>
                <w:szCs w:val="20"/>
              </w:rPr>
              <w:fldChar w:fldCharType="begin">
                <w:ffData>
                  <w:name w:val=""/>
                  <w:enabled/>
                  <w:calcOnExit w:val="0"/>
                  <w:textInput>
                    <w:default w:val=" 4.11. Для целей предоплаты датой платежа считается дата зачисления средств на транзитный счет Продавца в банке Продавца. "/>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4.12</w:t>
            </w:r>
            <w:r w:rsidR="00567256" w:rsidRPr="00E160D0">
              <w:rPr>
                <w:rFonts w:cs="Times New Roman"/>
                <w:noProof/>
                <w:sz w:val="20"/>
                <w:szCs w:val="20"/>
              </w:rPr>
              <w:t xml:space="preserve">. Для целей предоплаты датой платежа считается дата зачисления средств на транзитный счет Продавца в банке Продавца. </w:t>
            </w:r>
            <w:r w:rsidRPr="00E160D0">
              <w:rPr>
                <w:rFonts w:cs="Times New Roman"/>
                <w:sz w:val="20"/>
                <w:szCs w:val="20"/>
              </w:rPr>
              <w:fldChar w:fldCharType="end"/>
            </w:r>
          </w:p>
        </w:tc>
        <w:tc>
          <w:tcPr>
            <w:tcW w:w="5352" w:type="dxa"/>
          </w:tcPr>
          <w:p w:rsidR="00776381" w:rsidRPr="00E160D0" w:rsidRDefault="00584E3B" w:rsidP="00F57C7B">
            <w:pPr>
              <w:pStyle w:val="Normal1"/>
              <w:jc w:val="both"/>
              <w:rPr>
                <w:rFonts w:asciiTheme="minorHAnsi" w:hAnsiTheme="minorHAnsi"/>
                <w:lang w:val="en-US"/>
              </w:rPr>
            </w:pPr>
            <w:r w:rsidRPr="00E160D0">
              <w:rPr>
                <w:rFonts w:asciiTheme="minorHAnsi" w:hAnsiTheme="minorHAnsi"/>
              </w:rPr>
              <w:fldChar w:fldCharType="begin">
                <w:ffData>
                  <w:name w:val=""/>
                  <w:enabled/>
                  <w:calcOnExit w:val="0"/>
                  <w:textInput>
                    <w:default w:val=" 4.11. For the prepayment purposes terms the date of payment shall be the date of crediting of funds to the Seller’s transit account with the Seller’s bank. "/>
                  </w:textInput>
                </w:ffData>
              </w:fldChar>
            </w:r>
            <w:r w:rsidRPr="00D006B2">
              <w:rPr>
                <w:rFonts w:asciiTheme="minorHAnsi" w:hAnsiTheme="minorHAnsi"/>
                <w:lang w:val="en-US"/>
              </w:rPr>
              <w:instrText xml:space="preserve"> </w:instrText>
            </w:r>
            <w:r w:rsidRPr="00E160D0">
              <w:rPr>
                <w:rFonts w:asciiTheme="minorHAnsi" w:hAnsiTheme="minorHAnsi"/>
                <w:lang w:val="en-US"/>
              </w:rPr>
              <w:instrText>FORMTEXT</w:instrText>
            </w:r>
            <w:r w:rsidRPr="00D006B2">
              <w:rPr>
                <w:rFonts w:asciiTheme="minorHAnsi" w:hAnsiTheme="minorHAnsi"/>
                <w:lang w:val="en-US"/>
              </w:rPr>
              <w:instrText xml:space="preserve"> </w:instrText>
            </w:r>
            <w:r w:rsidRPr="00E160D0">
              <w:rPr>
                <w:rFonts w:asciiTheme="minorHAnsi" w:hAnsiTheme="minorHAnsi"/>
              </w:rPr>
            </w:r>
            <w:r w:rsidRPr="00E160D0">
              <w:rPr>
                <w:rFonts w:asciiTheme="minorHAnsi" w:hAnsiTheme="minorHAnsi"/>
              </w:rPr>
              <w:fldChar w:fldCharType="separate"/>
            </w:r>
            <w:r w:rsidR="00567256" w:rsidRPr="00D006B2">
              <w:rPr>
                <w:rFonts w:asciiTheme="minorHAnsi" w:hAnsiTheme="minorHAnsi"/>
                <w:noProof/>
                <w:lang w:val="en-US"/>
              </w:rPr>
              <w:t xml:space="preserve"> </w:t>
            </w:r>
            <w:r w:rsidR="00E160D0" w:rsidRPr="00E160D0">
              <w:rPr>
                <w:rFonts w:asciiTheme="minorHAnsi" w:hAnsiTheme="minorHAnsi"/>
                <w:noProof/>
                <w:lang w:val="en-US"/>
              </w:rPr>
              <w:t>4.1</w:t>
            </w:r>
            <w:r w:rsidR="00E160D0" w:rsidRPr="00D44CB5">
              <w:rPr>
                <w:rFonts w:asciiTheme="minorHAnsi" w:hAnsiTheme="minorHAnsi"/>
                <w:noProof/>
                <w:lang w:val="en-US"/>
              </w:rPr>
              <w:t>2</w:t>
            </w:r>
            <w:r w:rsidR="00567256" w:rsidRPr="00E160D0">
              <w:rPr>
                <w:rFonts w:asciiTheme="minorHAnsi" w:hAnsiTheme="minorHAnsi"/>
                <w:noProof/>
                <w:lang w:val="en-US"/>
              </w:rPr>
              <w:t xml:space="preserve">. For the prepayment purposes terms the date of payment shall be the date of crediting of funds to the Seller’s transit account with the Seller’s bank. </w:t>
            </w:r>
            <w:r w:rsidRPr="00E160D0">
              <w:rPr>
                <w:rFonts w:asciiTheme="minorHAnsi" w:hAnsiTheme="minorHAnsi"/>
              </w:rPr>
              <w:fldChar w:fldCharType="end"/>
            </w:r>
          </w:p>
        </w:tc>
      </w:tr>
      <w:tr w:rsidR="004E4A8B" w:rsidRPr="00D006B2" w:rsidTr="00322F53">
        <w:tc>
          <w:tcPr>
            <w:tcW w:w="4962" w:type="dxa"/>
          </w:tcPr>
          <w:p w:rsidR="004E4A8B" w:rsidRPr="00E160D0" w:rsidRDefault="00584E3B" w:rsidP="00F57C7B">
            <w:pPr>
              <w:jc w:val="both"/>
              <w:rPr>
                <w:rFonts w:eastAsia="Times New Roman" w:cs="Times New Roman"/>
                <w:sz w:val="20"/>
                <w:szCs w:val="20"/>
                <w:lang w:eastAsia="ru-RU"/>
              </w:rPr>
            </w:pPr>
            <w:r w:rsidRPr="00E160D0">
              <w:rPr>
                <w:rFonts w:cs="Times New Roman"/>
                <w:sz w:val="20"/>
                <w:szCs w:val="20"/>
              </w:rPr>
              <w:fldChar w:fldCharType="begin">
                <w:ffData>
                  <w:name w:val=""/>
                  <w:enabled/>
                  <w:calcOnExit w:val="0"/>
                  <w:textInput>
                    <w:default w:val=" 4.12. Покупатель осуществляет платежи в       путем прямого банковского перевода на транзитный счет Продавца в банке Продавца без каких-либо скидок, вычетов или компенсаций. "/>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4.13</w:t>
            </w:r>
            <w:r w:rsidR="00567256" w:rsidRPr="00E160D0">
              <w:rPr>
                <w:rFonts w:cs="Times New Roman"/>
                <w:noProof/>
                <w:sz w:val="20"/>
                <w:szCs w:val="20"/>
              </w:rPr>
              <w:t xml:space="preserve">. Покупатель осуществляет платежи в       путем прямого банковского перевода на транзитный счет Продавца в банке Продавца без каких-либо скидок, вычетов или компенсаций. </w:t>
            </w:r>
            <w:r w:rsidRPr="00E160D0">
              <w:rPr>
                <w:rFonts w:cs="Times New Roman"/>
                <w:sz w:val="20"/>
                <w:szCs w:val="20"/>
              </w:rPr>
              <w:fldChar w:fldCharType="end"/>
            </w:r>
          </w:p>
        </w:tc>
        <w:tc>
          <w:tcPr>
            <w:tcW w:w="5352" w:type="dxa"/>
          </w:tcPr>
          <w:p w:rsidR="004E4A8B" w:rsidRPr="00E160D0" w:rsidRDefault="00584E3B" w:rsidP="00F57C7B">
            <w:pPr>
              <w:pStyle w:val="Normal1"/>
              <w:jc w:val="both"/>
              <w:rPr>
                <w:rFonts w:asciiTheme="minorHAnsi" w:hAnsiTheme="minorHAnsi"/>
                <w:lang w:val="en-US"/>
              </w:rPr>
            </w:pPr>
            <w:r w:rsidRPr="00E160D0">
              <w:rPr>
                <w:rFonts w:asciiTheme="minorHAnsi" w:hAnsiTheme="minorHAnsi"/>
              </w:rPr>
              <w:fldChar w:fldCharType="begin">
                <w:ffData>
                  <w:name w:val=""/>
                  <w:enabled/>
                  <w:calcOnExit w:val="0"/>
                  <w:textInput>
                    <w:default w:val=" 4.12. The Buyer shall effect payments in       by direct bank transfer to transit account of the Seller with the Seller’s bank, without discounts, deduction, set-off or counterclaim. "/>
                  </w:textInput>
                </w:ffData>
              </w:fldChar>
            </w:r>
            <w:r w:rsidRPr="00D006B2">
              <w:rPr>
                <w:rFonts w:asciiTheme="minorHAnsi" w:hAnsiTheme="minorHAnsi"/>
                <w:lang w:val="en-US"/>
              </w:rPr>
              <w:instrText xml:space="preserve"> </w:instrText>
            </w:r>
            <w:r w:rsidRPr="00E160D0">
              <w:rPr>
                <w:rFonts w:asciiTheme="minorHAnsi" w:hAnsiTheme="minorHAnsi"/>
                <w:lang w:val="en-US"/>
              </w:rPr>
              <w:instrText>FORMTEXT</w:instrText>
            </w:r>
            <w:r w:rsidRPr="00D006B2">
              <w:rPr>
                <w:rFonts w:asciiTheme="minorHAnsi" w:hAnsiTheme="minorHAnsi"/>
                <w:lang w:val="en-US"/>
              </w:rPr>
              <w:instrText xml:space="preserve"> </w:instrText>
            </w:r>
            <w:r w:rsidRPr="00E160D0">
              <w:rPr>
                <w:rFonts w:asciiTheme="minorHAnsi" w:hAnsiTheme="minorHAnsi"/>
              </w:rPr>
            </w:r>
            <w:r w:rsidRPr="00E160D0">
              <w:rPr>
                <w:rFonts w:asciiTheme="minorHAnsi" w:hAnsiTheme="minorHAnsi"/>
              </w:rPr>
              <w:fldChar w:fldCharType="separate"/>
            </w:r>
            <w:r w:rsidR="00567256" w:rsidRPr="00D006B2">
              <w:rPr>
                <w:rFonts w:asciiTheme="minorHAnsi" w:hAnsiTheme="minorHAnsi"/>
                <w:noProof/>
                <w:lang w:val="en-US"/>
              </w:rPr>
              <w:t xml:space="preserve"> </w:t>
            </w:r>
            <w:r w:rsidR="00E160D0" w:rsidRPr="00E160D0">
              <w:rPr>
                <w:rFonts w:asciiTheme="minorHAnsi" w:hAnsiTheme="minorHAnsi"/>
                <w:noProof/>
                <w:lang w:val="en-US"/>
              </w:rPr>
              <w:t>4.1</w:t>
            </w:r>
            <w:r w:rsidR="00E160D0" w:rsidRPr="00D44CB5">
              <w:rPr>
                <w:rFonts w:asciiTheme="minorHAnsi" w:hAnsiTheme="minorHAnsi"/>
                <w:noProof/>
                <w:lang w:val="en-US"/>
              </w:rPr>
              <w:t>3</w:t>
            </w:r>
            <w:r w:rsidR="00567256" w:rsidRPr="00E160D0">
              <w:rPr>
                <w:rFonts w:asciiTheme="minorHAnsi" w:hAnsiTheme="minorHAnsi"/>
                <w:noProof/>
                <w:lang w:val="en-US"/>
              </w:rPr>
              <w:t xml:space="preserve">. The Buyer shall effect payments in       by direct bank transfer to transit account of the Seller with the Seller’s bank, without discounts, deduction, set-off or counterclaim. </w:t>
            </w:r>
            <w:r w:rsidRPr="00E160D0">
              <w:rPr>
                <w:rFonts w:asciiTheme="minorHAnsi" w:hAnsiTheme="minorHAnsi"/>
              </w:rPr>
              <w:fldChar w:fldCharType="end"/>
            </w:r>
          </w:p>
          <w:p w:rsidR="004E4A8B" w:rsidRPr="00E160D0" w:rsidRDefault="004E4A8B" w:rsidP="00F57C7B">
            <w:pPr>
              <w:pStyle w:val="Normal1"/>
              <w:jc w:val="both"/>
              <w:rPr>
                <w:rFonts w:asciiTheme="minorHAnsi" w:hAnsiTheme="minorHAnsi"/>
                <w:lang w:val="en-US"/>
              </w:rPr>
            </w:pPr>
          </w:p>
        </w:tc>
      </w:tr>
      <w:tr w:rsidR="004E4A8B" w:rsidRPr="00D006B2" w:rsidTr="00322F53">
        <w:tc>
          <w:tcPr>
            <w:tcW w:w="4962" w:type="dxa"/>
          </w:tcPr>
          <w:p w:rsidR="004E4A8B" w:rsidRPr="00E160D0" w:rsidRDefault="00584E3B" w:rsidP="00584E3B">
            <w:pPr>
              <w:jc w:val="both"/>
              <w:rPr>
                <w:rFonts w:eastAsia="Times New Roman" w:cs="Times New Roman"/>
                <w:sz w:val="20"/>
                <w:szCs w:val="20"/>
                <w:lang w:eastAsia="ru-RU"/>
              </w:rPr>
            </w:pPr>
            <w:r w:rsidRPr="00E160D0">
              <w:rPr>
                <w:rFonts w:cs="Times New Roman"/>
                <w:sz w:val="20"/>
                <w:szCs w:val="20"/>
              </w:rPr>
              <w:fldChar w:fldCharType="begin">
                <w:ffData>
                  <w:name w:val=""/>
                  <w:enabled/>
                  <w:calcOnExit w:val="0"/>
                  <w:textInput>
                    <w:default w:val=" 4.13. Если срок платежа выпадает на воскресенье или на понедельник, являющийся выходным банковским днем, оплата будет производиться в банковский день, следующий за этим выходным днем. Если оплата приходится на субботу, или другой банковский выходной день"/>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4.14</w:t>
            </w:r>
            <w:r w:rsidR="00567256" w:rsidRPr="00E160D0">
              <w:rPr>
                <w:rFonts w:cs="Times New Roman"/>
                <w:noProof/>
                <w:sz w:val="20"/>
                <w:szCs w:val="20"/>
              </w:rPr>
              <w:t xml:space="preserve">. Если срок платежа выпадает на воскресенье или на понедельник, являющийся выходным банковским днем, оплата будет производиться в банковский день, следующий за этим выходным днем. Если оплата </w:t>
            </w:r>
            <w:r w:rsidR="00567256" w:rsidRPr="00E160D0">
              <w:rPr>
                <w:rFonts w:cs="Times New Roman"/>
                <w:noProof/>
                <w:sz w:val="20"/>
                <w:szCs w:val="20"/>
              </w:rPr>
              <w:lastRenderedPageBreak/>
              <w:t>приходится на субботу, или другой банковский выходной день</w:t>
            </w:r>
            <w:r w:rsidRPr="00E160D0">
              <w:rPr>
                <w:rFonts w:cs="Times New Roman"/>
                <w:sz w:val="20"/>
                <w:szCs w:val="20"/>
              </w:rPr>
              <w:fldChar w:fldCharType="end"/>
            </w:r>
            <w:r w:rsidRPr="00E160D0">
              <w:rPr>
                <w:rFonts w:cs="Times New Roman"/>
                <w:sz w:val="20"/>
                <w:szCs w:val="20"/>
              </w:rPr>
              <w:fldChar w:fldCharType="begin">
                <w:ffData>
                  <w:name w:val="ТекстовоеПоле320"/>
                  <w:enabled/>
                  <w:calcOnExit w:val="0"/>
                  <w:textInput>
                    <w:default w:val=", иной, чем понедельник, оплата будет производиться в банковский день, предшествующий этому выходному."/>
                  </w:textInput>
                </w:ffData>
              </w:fldChar>
            </w:r>
            <w:bookmarkStart w:id="58" w:name="ТекстовоеПоле320"/>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 иной, чем понедельник, оплата будет производиться в банковский день, предшествующий этому выходному.</w:t>
            </w:r>
            <w:r w:rsidRPr="00E160D0">
              <w:rPr>
                <w:rFonts w:cs="Times New Roman"/>
                <w:sz w:val="20"/>
                <w:szCs w:val="20"/>
              </w:rPr>
              <w:fldChar w:fldCharType="end"/>
            </w:r>
            <w:bookmarkEnd w:id="58"/>
          </w:p>
        </w:tc>
        <w:tc>
          <w:tcPr>
            <w:tcW w:w="5352" w:type="dxa"/>
          </w:tcPr>
          <w:p w:rsidR="004E4A8B" w:rsidRPr="00E160D0" w:rsidRDefault="00584E3B" w:rsidP="00584E3B">
            <w:pPr>
              <w:pStyle w:val="Normal1"/>
              <w:jc w:val="both"/>
              <w:rPr>
                <w:rFonts w:asciiTheme="minorHAnsi" w:hAnsiTheme="minorHAnsi"/>
                <w:lang w:val="en-US"/>
              </w:rPr>
            </w:pPr>
            <w:r w:rsidRPr="00E160D0">
              <w:rPr>
                <w:rFonts w:asciiTheme="minorHAnsi" w:hAnsiTheme="minorHAnsi"/>
              </w:rPr>
              <w:lastRenderedPageBreak/>
              <w:fldChar w:fldCharType="begin">
                <w:ffData>
                  <w:name w:val=""/>
                  <w:enabled/>
                  <w:calcOnExit w:val="0"/>
                  <w:textInput>
                    <w:default w:val=" 4.13. If any payment falls due on a Sunday or Monday bank holiday, such payment shall be made on the first business day following such bank holiday and if payment falls on Saturday or any other bank holiday such payment shall be made on the last"/>
                  </w:textInput>
                </w:ffData>
              </w:fldChar>
            </w:r>
            <w:r w:rsidRPr="00D006B2">
              <w:rPr>
                <w:rFonts w:asciiTheme="minorHAnsi" w:hAnsiTheme="minorHAnsi"/>
                <w:lang w:val="en-US"/>
              </w:rPr>
              <w:instrText xml:space="preserve"> </w:instrText>
            </w:r>
            <w:r w:rsidRPr="00E160D0">
              <w:rPr>
                <w:rFonts w:asciiTheme="minorHAnsi" w:hAnsiTheme="minorHAnsi"/>
                <w:lang w:val="en-US"/>
              </w:rPr>
              <w:instrText>FORMTEXT</w:instrText>
            </w:r>
            <w:r w:rsidRPr="00D006B2">
              <w:rPr>
                <w:rFonts w:asciiTheme="minorHAnsi" w:hAnsiTheme="minorHAnsi"/>
                <w:lang w:val="en-US"/>
              </w:rPr>
              <w:instrText xml:space="preserve"> </w:instrText>
            </w:r>
            <w:r w:rsidRPr="00E160D0">
              <w:rPr>
                <w:rFonts w:asciiTheme="minorHAnsi" w:hAnsiTheme="minorHAnsi"/>
              </w:rPr>
            </w:r>
            <w:r w:rsidRPr="00E160D0">
              <w:rPr>
                <w:rFonts w:asciiTheme="minorHAnsi" w:hAnsiTheme="minorHAnsi"/>
              </w:rPr>
              <w:fldChar w:fldCharType="separate"/>
            </w:r>
            <w:r w:rsidR="00567256" w:rsidRPr="00D006B2">
              <w:rPr>
                <w:rFonts w:asciiTheme="minorHAnsi" w:hAnsiTheme="minorHAnsi"/>
                <w:noProof/>
                <w:lang w:val="en-US"/>
              </w:rPr>
              <w:t xml:space="preserve"> </w:t>
            </w:r>
            <w:r w:rsidR="00E160D0" w:rsidRPr="00E160D0">
              <w:rPr>
                <w:rFonts w:asciiTheme="minorHAnsi" w:hAnsiTheme="minorHAnsi"/>
                <w:noProof/>
                <w:lang w:val="en-US"/>
              </w:rPr>
              <w:t>4.1</w:t>
            </w:r>
            <w:r w:rsidR="00E160D0" w:rsidRPr="00D44CB5">
              <w:rPr>
                <w:rFonts w:asciiTheme="minorHAnsi" w:hAnsiTheme="minorHAnsi"/>
                <w:noProof/>
                <w:lang w:val="en-US"/>
              </w:rPr>
              <w:t>4</w:t>
            </w:r>
            <w:r w:rsidR="00567256" w:rsidRPr="00E160D0">
              <w:rPr>
                <w:rFonts w:asciiTheme="minorHAnsi" w:hAnsiTheme="minorHAnsi"/>
                <w:noProof/>
                <w:lang w:val="en-US"/>
              </w:rPr>
              <w:t xml:space="preserve">. If any payment falls due on a Sunday or Monday bank holiday, such payment shall be made on the first business day following such bank holiday and if payment falls on Saturday or any other bank holiday such payment shall be made on the </w:t>
            </w:r>
            <w:r w:rsidR="00567256" w:rsidRPr="00E160D0">
              <w:rPr>
                <w:rFonts w:asciiTheme="minorHAnsi" w:hAnsiTheme="minorHAnsi"/>
                <w:noProof/>
                <w:lang w:val="en-US"/>
              </w:rPr>
              <w:lastRenderedPageBreak/>
              <w:t>last</w:t>
            </w:r>
            <w:r w:rsidRPr="00E160D0">
              <w:rPr>
                <w:rFonts w:asciiTheme="minorHAnsi" w:hAnsiTheme="minorHAnsi"/>
              </w:rPr>
              <w:fldChar w:fldCharType="end"/>
            </w:r>
            <w:r w:rsidRPr="00E160D0">
              <w:rPr>
                <w:rFonts w:asciiTheme="minorHAnsi" w:hAnsiTheme="minorHAnsi"/>
              </w:rPr>
              <w:fldChar w:fldCharType="begin">
                <w:ffData>
                  <w:name w:val="ТекстовоеПоле321"/>
                  <w:enabled/>
                  <w:calcOnExit w:val="0"/>
                  <w:textInput>
                    <w:default w:val=" preceding business day."/>
                  </w:textInput>
                </w:ffData>
              </w:fldChar>
            </w:r>
            <w:bookmarkStart w:id="59" w:name="ТекстовоеПоле321"/>
            <w:r w:rsidRPr="00E160D0">
              <w:rPr>
                <w:rFonts w:asciiTheme="minorHAnsi" w:hAnsiTheme="minorHAnsi"/>
                <w:lang w:val="en-US"/>
              </w:rPr>
              <w:instrText xml:space="preserve"> FORMTEXT </w:instrText>
            </w:r>
            <w:r w:rsidRPr="00E160D0">
              <w:rPr>
                <w:rFonts w:asciiTheme="minorHAnsi" w:hAnsiTheme="minorHAnsi"/>
              </w:rPr>
            </w:r>
            <w:r w:rsidRPr="00E160D0">
              <w:rPr>
                <w:rFonts w:asciiTheme="minorHAnsi" w:hAnsiTheme="minorHAnsi"/>
              </w:rPr>
              <w:fldChar w:fldCharType="separate"/>
            </w:r>
            <w:r w:rsidR="00567256" w:rsidRPr="00E160D0">
              <w:rPr>
                <w:rFonts w:asciiTheme="minorHAnsi" w:hAnsiTheme="minorHAnsi"/>
                <w:noProof/>
                <w:lang w:val="en-US"/>
              </w:rPr>
              <w:t xml:space="preserve"> preceding business day.</w:t>
            </w:r>
            <w:r w:rsidRPr="00E160D0">
              <w:rPr>
                <w:rFonts w:asciiTheme="minorHAnsi" w:hAnsiTheme="minorHAnsi"/>
              </w:rPr>
              <w:fldChar w:fldCharType="end"/>
            </w:r>
            <w:bookmarkEnd w:id="59"/>
          </w:p>
        </w:tc>
      </w:tr>
      <w:tr w:rsidR="004E4A8B" w:rsidRPr="00D006B2" w:rsidTr="00322F53">
        <w:tc>
          <w:tcPr>
            <w:tcW w:w="4962" w:type="dxa"/>
          </w:tcPr>
          <w:p w:rsidR="004E4A8B" w:rsidRPr="00E160D0" w:rsidRDefault="00584E3B" w:rsidP="00584E3B">
            <w:pPr>
              <w:pStyle w:val="a4"/>
              <w:ind w:left="0"/>
              <w:jc w:val="both"/>
              <w:rPr>
                <w:rFonts w:cs="Times New Roman"/>
                <w:sz w:val="20"/>
                <w:szCs w:val="20"/>
              </w:rPr>
            </w:pPr>
            <w:r w:rsidRPr="00E160D0">
              <w:rPr>
                <w:rFonts w:cs="Times New Roman"/>
                <w:sz w:val="20"/>
                <w:szCs w:val="20"/>
              </w:rPr>
              <w:lastRenderedPageBreak/>
              <w:fldChar w:fldCharType="begin">
                <w:ffData>
                  <w:name w:val=""/>
                  <w:enabled/>
                  <w:calcOnExit w:val="0"/>
                  <w:textInput>
                    <w:default w:val=" 4.14. В случае если сумма зачисленного на счет Продавца превышает фактическую стоимость поставленного в течение календарного месяца поставки Товара, Продавец:"/>
                  </w:textInput>
                </w:ffData>
              </w:fldChar>
            </w:r>
            <w:r w:rsidRPr="00D006B2">
              <w:rPr>
                <w:rFonts w:cs="Times New Roman"/>
                <w:sz w:val="20"/>
                <w:szCs w:val="20"/>
              </w:rPr>
              <w:instrText xml:space="preserve"> </w:instrText>
            </w:r>
            <w:r w:rsidRPr="00E160D0">
              <w:rPr>
                <w:rFonts w:cs="Times New Roman"/>
                <w:sz w:val="20"/>
                <w:szCs w:val="20"/>
                <w:lang w:val="en-US"/>
              </w:rPr>
              <w:instrText>FORMTEXT</w:instrText>
            </w:r>
            <w:r w:rsidRPr="00D006B2">
              <w:rPr>
                <w:rFonts w:cs="Times New Roman"/>
                <w:sz w:val="20"/>
                <w:szCs w:val="20"/>
              </w:rPr>
              <w:instrText xml:space="preserve"> </w:instrText>
            </w:r>
            <w:r w:rsidRPr="00E160D0">
              <w:rPr>
                <w:rFonts w:cs="Times New Roman"/>
                <w:sz w:val="20"/>
                <w:szCs w:val="20"/>
              </w:rPr>
            </w:r>
            <w:r w:rsidRPr="00E160D0">
              <w:rPr>
                <w:rFonts w:cs="Times New Roman"/>
                <w:sz w:val="20"/>
                <w:szCs w:val="20"/>
              </w:rPr>
              <w:fldChar w:fldCharType="separate"/>
            </w:r>
            <w:r w:rsidR="00567256" w:rsidRPr="00D006B2">
              <w:rPr>
                <w:rFonts w:cs="Times New Roman"/>
                <w:noProof/>
                <w:sz w:val="20"/>
                <w:szCs w:val="20"/>
              </w:rPr>
              <w:t xml:space="preserve"> </w:t>
            </w:r>
            <w:r w:rsidR="00E160D0" w:rsidRPr="00E160D0">
              <w:rPr>
                <w:rFonts w:cs="Times New Roman"/>
                <w:noProof/>
                <w:sz w:val="20"/>
                <w:szCs w:val="20"/>
              </w:rPr>
              <w:t>4.15</w:t>
            </w:r>
            <w:r w:rsidR="00567256" w:rsidRPr="00E160D0">
              <w:rPr>
                <w:rFonts w:cs="Times New Roman"/>
                <w:noProof/>
                <w:sz w:val="20"/>
                <w:szCs w:val="20"/>
              </w:rPr>
              <w:t>. В случае если сумма зачисленного на счет Продавца превышает фактическую стоимость поставленного в течение календарного месяца поставки Товара, Продавец:</w:t>
            </w:r>
            <w:r w:rsidRPr="00E160D0">
              <w:rPr>
                <w:rFonts w:cs="Times New Roman"/>
                <w:sz w:val="20"/>
                <w:szCs w:val="20"/>
              </w:rPr>
              <w:fldChar w:fldCharType="end"/>
            </w:r>
          </w:p>
          <w:p w:rsidR="00584E3B" w:rsidRPr="00E160D0" w:rsidRDefault="00584E3B" w:rsidP="00584E3B">
            <w:pPr>
              <w:pStyle w:val="a4"/>
              <w:ind w:left="0"/>
              <w:jc w:val="both"/>
              <w:rPr>
                <w:rFonts w:cs="Times New Roman"/>
                <w:sz w:val="20"/>
                <w:szCs w:val="20"/>
              </w:rPr>
            </w:pPr>
            <w:r w:rsidRPr="00E160D0">
              <w:rPr>
                <w:rFonts w:cs="Times New Roman"/>
                <w:sz w:val="20"/>
                <w:szCs w:val="20"/>
              </w:rPr>
              <w:fldChar w:fldCharType="begin">
                <w:ffData>
                  <w:name w:val="ТекстовоеПоле322"/>
                  <w:enabled/>
                  <w:calcOnExit w:val="0"/>
                  <w:textInput>
                    <w:default w:val="а) переводит разницу на банковский счет Покупателя в течение 10  рабочих дней в РФ с даты получения инвойса от Покупателя при условии наличия у Продавца подписанного обеими Сторонами акта сверки взаиморасчетов по настоящему контракту и подписанного "/>
                  </w:textInput>
                </w:ffData>
              </w:fldChar>
            </w:r>
            <w:bookmarkStart w:id="60" w:name="ТекстовоеПоле322"/>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 xml:space="preserve">а) переводит разницу на банковский счет Покупателя в течение 10  рабочих дней в РФ с даты получения инвойса от Покупателя при условии наличия у Продавца подписанного обеими Сторонами акта сверки взаиморасчетов по настоящему контракту и подписанного </w:t>
            </w:r>
            <w:r w:rsidRPr="00E160D0">
              <w:rPr>
                <w:rFonts w:cs="Times New Roman"/>
                <w:sz w:val="20"/>
                <w:szCs w:val="20"/>
              </w:rPr>
              <w:fldChar w:fldCharType="end"/>
            </w:r>
            <w:bookmarkEnd w:id="60"/>
            <w:r w:rsidRPr="00E160D0">
              <w:rPr>
                <w:rFonts w:cs="Times New Roman"/>
                <w:sz w:val="20"/>
                <w:szCs w:val="20"/>
              </w:rPr>
              <w:fldChar w:fldCharType="begin">
                <w:ffData>
                  <w:name w:val="ТекстовоеПоле323"/>
                  <w:enabled/>
                  <w:calcOnExit w:val="0"/>
                  <w:textInput>
                    <w:default w:val="сторонами оригинала Контракта; или"/>
                  </w:textInput>
                </w:ffData>
              </w:fldChar>
            </w:r>
            <w:bookmarkStart w:id="61" w:name="ТекстовоеПоле323"/>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сторонами оригинала Контракта; или</w:t>
            </w:r>
            <w:r w:rsidRPr="00E160D0">
              <w:rPr>
                <w:rFonts w:cs="Times New Roman"/>
                <w:sz w:val="20"/>
                <w:szCs w:val="20"/>
              </w:rPr>
              <w:fldChar w:fldCharType="end"/>
            </w:r>
            <w:bookmarkEnd w:id="61"/>
          </w:p>
          <w:p w:rsidR="00584E3B" w:rsidRPr="00E160D0" w:rsidRDefault="00584E3B" w:rsidP="00584E3B">
            <w:pPr>
              <w:pStyle w:val="a4"/>
              <w:ind w:left="0"/>
              <w:jc w:val="both"/>
              <w:rPr>
                <w:rFonts w:eastAsia="Times New Roman" w:cs="Times New Roman"/>
                <w:sz w:val="20"/>
                <w:szCs w:val="20"/>
                <w:lang w:eastAsia="ru-RU"/>
              </w:rPr>
            </w:pPr>
            <w:r w:rsidRPr="00E160D0">
              <w:rPr>
                <w:rFonts w:cs="Times New Roman"/>
                <w:sz w:val="20"/>
                <w:szCs w:val="20"/>
              </w:rPr>
              <w:fldChar w:fldCharType="begin">
                <w:ffData>
                  <w:name w:val="ТекстовоеПоле324"/>
                  <w:enabled/>
                  <w:calcOnExit w:val="0"/>
                  <w:textInput>
                    <w:default w:val="б) производит зачет неиспользованных денежных средств в счет оплаты будущих поставок Товара на основании письменного требования Покупателя."/>
                  </w:textInput>
                </w:ffData>
              </w:fldChar>
            </w:r>
            <w:bookmarkStart w:id="62" w:name="ТекстовоеПоле324"/>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б) производит зачет неиспользованных денежных средств в счет оплаты будущих поставок Товара на основании письменного требования Покупателя.</w:t>
            </w:r>
            <w:r w:rsidRPr="00E160D0">
              <w:rPr>
                <w:rFonts w:cs="Times New Roman"/>
                <w:sz w:val="20"/>
                <w:szCs w:val="20"/>
              </w:rPr>
              <w:fldChar w:fldCharType="end"/>
            </w:r>
            <w:bookmarkEnd w:id="62"/>
          </w:p>
        </w:tc>
        <w:tc>
          <w:tcPr>
            <w:tcW w:w="5352" w:type="dxa"/>
          </w:tcPr>
          <w:p w:rsidR="004E4A8B" w:rsidRPr="00E160D0" w:rsidRDefault="00584E3B" w:rsidP="00584E3B">
            <w:pPr>
              <w:pStyle w:val="wordsection1"/>
              <w:contextualSpacing/>
              <w:jc w:val="both"/>
              <w:rPr>
                <w:rFonts w:asciiTheme="minorHAnsi" w:hAnsiTheme="minorHAnsi"/>
                <w:sz w:val="20"/>
                <w:szCs w:val="20"/>
                <w:lang w:val="en-US"/>
              </w:rPr>
            </w:pPr>
            <w:r w:rsidRPr="00E160D0">
              <w:rPr>
                <w:rFonts w:asciiTheme="minorHAnsi" w:hAnsiTheme="minorHAnsi"/>
                <w:sz w:val="20"/>
                <w:szCs w:val="20"/>
              </w:rPr>
              <w:fldChar w:fldCharType="begin">
                <w:ffData>
                  <w:name w:val=""/>
                  <w:enabled/>
                  <w:calcOnExit w:val="0"/>
                  <w:textInput>
                    <w:default w:val=" 4.14. In case the amount of credited to the Seller’s account is more than the final value of the delivered Goods within the calendar month of delivery the Seller shall:"/>
                  </w:textInput>
                </w:ffData>
              </w:fldChar>
            </w:r>
            <w:r w:rsidRPr="00D006B2">
              <w:rPr>
                <w:rFonts w:asciiTheme="minorHAnsi" w:hAnsiTheme="minorHAnsi"/>
                <w:sz w:val="20"/>
                <w:szCs w:val="20"/>
                <w:lang w:val="en-US"/>
              </w:rPr>
              <w:instrText xml:space="preserve"> </w:instrText>
            </w:r>
            <w:r w:rsidRPr="00E160D0">
              <w:rPr>
                <w:rFonts w:asciiTheme="minorHAnsi" w:hAnsiTheme="minorHAnsi"/>
                <w:sz w:val="20"/>
                <w:szCs w:val="20"/>
                <w:lang w:val="en-US"/>
              </w:rPr>
              <w:instrText>FORMTEXT</w:instrText>
            </w:r>
            <w:r w:rsidRPr="00D006B2">
              <w:rPr>
                <w:rFonts w:asciiTheme="minorHAnsi" w:hAnsiTheme="minorHAnsi"/>
                <w:sz w:val="20"/>
                <w:szCs w:val="20"/>
                <w:lang w:val="en-US"/>
              </w:rPr>
              <w:instrText xml:space="preserve"> </w:instrText>
            </w:r>
            <w:r w:rsidRPr="00E160D0">
              <w:rPr>
                <w:rFonts w:asciiTheme="minorHAnsi" w:hAnsiTheme="minorHAnsi"/>
                <w:sz w:val="20"/>
                <w:szCs w:val="20"/>
              </w:rPr>
            </w:r>
            <w:r w:rsidRPr="00E160D0">
              <w:rPr>
                <w:rFonts w:asciiTheme="minorHAnsi" w:hAnsiTheme="minorHAnsi"/>
                <w:sz w:val="20"/>
                <w:szCs w:val="20"/>
              </w:rPr>
              <w:fldChar w:fldCharType="separate"/>
            </w:r>
            <w:r w:rsidR="00567256" w:rsidRPr="00D006B2">
              <w:rPr>
                <w:rFonts w:asciiTheme="minorHAnsi" w:hAnsiTheme="minorHAnsi"/>
                <w:noProof/>
                <w:sz w:val="20"/>
                <w:szCs w:val="20"/>
                <w:lang w:val="en-US"/>
              </w:rPr>
              <w:t xml:space="preserve"> </w:t>
            </w:r>
            <w:r w:rsidR="00E160D0" w:rsidRPr="00E160D0">
              <w:rPr>
                <w:rFonts w:asciiTheme="minorHAnsi" w:hAnsiTheme="minorHAnsi"/>
                <w:noProof/>
                <w:sz w:val="20"/>
                <w:szCs w:val="20"/>
                <w:lang w:val="en-US"/>
              </w:rPr>
              <w:t>4.1</w:t>
            </w:r>
            <w:r w:rsidR="00E160D0" w:rsidRPr="00D44CB5">
              <w:rPr>
                <w:rFonts w:asciiTheme="minorHAnsi" w:hAnsiTheme="minorHAnsi"/>
                <w:noProof/>
                <w:sz w:val="20"/>
                <w:szCs w:val="20"/>
                <w:lang w:val="en-US"/>
              </w:rPr>
              <w:t>5</w:t>
            </w:r>
            <w:r w:rsidR="00567256" w:rsidRPr="00E160D0">
              <w:rPr>
                <w:rFonts w:asciiTheme="minorHAnsi" w:hAnsiTheme="minorHAnsi"/>
                <w:noProof/>
                <w:sz w:val="20"/>
                <w:szCs w:val="20"/>
                <w:lang w:val="en-US"/>
              </w:rPr>
              <w:t>. In case the amount of credited to the Seller’s account is more than the final value of the delivered Goods within the calendar month of delivery the Seller shall:</w:t>
            </w:r>
            <w:r w:rsidRPr="00E160D0">
              <w:rPr>
                <w:rFonts w:asciiTheme="minorHAnsi" w:hAnsiTheme="minorHAnsi"/>
                <w:sz w:val="20"/>
                <w:szCs w:val="20"/>
              </w:rPr>
              <w:fldChar w:fldCharType="end"/>
            </w:r>
          </w:p>
          <w:p w:rsidR="00584E3B" w:rsidRPr="00E160D0" w:rsidRDefault="00584E3B" w:rsidP="00584E3B">
            <w:pPr>
              <w:pStyle w:val="wordsection1"/>
              <w:contextualSpacing/>
              <w:jc w:val="both"/>
              <w:rPr>
                <w:rFonts w:asciiTheme="minorHAnsi" w:hAnsiTheme="minorHAnsi"/>
                <w:sz w:val="20"/>
                <w:szCs w:val="20"/>
                <w:lang w:val="en-US"/>
              </w:rPr>
            </w:pPr>
          </w:p>
          <w:p w:rsidR="00584E3B" w:rsidRPr="00E160D0" w:rsidRDefault="00584E3B" w:rsidP="00584E3B">
            <w:pPr>
              <w:pStyle w:val="wordsection1"/>
              <w:contextualSpacing/>
              <w:jc w:val="both"/>
              <w:rPr>
                <w:rFonts w:asciiTheme="minorHAnsi" w:hAnsiTheme="minorHAnsi"/>
                <w:sz w:val="20"/>
                <w:szCs w:val="20"/>
                <w:lang w:val="en-US"/>
              </w:rPr>
            </w:pPr>
            <w:r w:rsidRPr="00E160D0">
              <w:rPr>
                <w:rFonts w:asciiTheme="minorHAnsi" w:hAnsiTheme="minorHAnsi"/>
                <w:sz w:val="20"/>
                <w:szCs w:val="20"/>
              </w:rPr>
              <w:fldChar w:fldCharType="begin">
                <w:ffData>
                  <w:name w:val="ТекстовоеПоле325"/>
                  <w:enabled/>
                  <w:calcOnExit w:val="0"/>
                  <w:textInput>
                    <w:default w:val="a) pay the difference to the Buyer’s account within 10 business days in Russia after the date of receipt of Buyer’s invoice providing the Sellers has on hand reconciliation act signed by both Parties and original of the Contract signed by both Parties; or"/>
                  </w:textInput>
                </w:ffData>
              </w:fldChar>
            </w:r>
            <w:bookmarkStart w:id="63" w:name="ТекстовоеПоле325"/>
            <w:r w:rsidRPr="00E160D0">
              <w:rPr>
                <w:rFonts w:asciiTheme="minorHAnsi" w:hAnsiTheme="minorHAnsi"/>
                <w:sz w:val="20"/>
                <w:szCs w:val="20"/>
                <w:lang w:val="en-US"/>
              </w:rPr>
              <w:instrText xml:space="preserve"> FORMTEXT </w:instrText>
            </w:r>
            <w:r w:rsidRPr="00E160D0">
              <w:rPr>
                <w:rFonts w:asciiTheme="minorHAnsi" w:hAnsiTheme="minorHAnsi"/>
                <w:sz w:val="20"/>
                <w:szCs w:val="20"/>
              </w:rPr>
            </w:r>
            <w:r w:rsidRPr="00E160D0">
              <w:rPr>
                <w:rFonts w:asciiTheme="minorHAnsi" w:hAnsiTheme="minorHAnsi"/>
                <w:sz w:val="20"/>
                <w:szCs w:val="20"/>
              </w:rPr>
              <w:fldChar w:fldCharType="separate"/>
            </w:r>
            <w:r w:rsidR="00567256" w:rsidRPr="00E160D0">
              <w:rPr>
                <w:rFonts w:asciiTheme="minorHAnsi" w:hAnsiTheme="minorHAnsi"/>
                <w:noProof/>
                <w:sz w:val="20"/>
                <w:szCs w:val="20"/>
                <w:lang w:val="en-US"/>
              </w:rPr>
              <w:t>a) pay the difference to the Buyer’s account within 10 business days in Russia after the date of receipt of Buyer’s invoice providing the Sellers has on hand reconciliation act signed by both Parties and original of the Contract signed by both Parties; or</w:t>
            </w:r>
            <w:r w:rsidRPr="00E160D0">
              <w:rPr>
                <w:rFonts w:asciiTheme="minorHAnsi" w:hAnsiTheme="minorHAnsi"/>
                <w:sz w:val="20"/>
                <w:szCs w:val="20"/>
              </w:rPr>
              <w:fldChar w:fldCharType="end"/>
            </w:r>
            <w:bookmarkEnd w:id="63"/>
          </w:p>
          <w:p w:rsidR="00584E3B" w:rsidRPr="00E160D0" w:rsidRDefault="00584E3B" w:rsidP="00584E3B">
            <w:pPr>
              <w:pStyle w:val="wordsection1"/>
              <w:contextualSpacing/>
              <w:jc w:val="both"/>
              <w:rPr>
                <w:rFonts w:asciiTheme="minorHAnsi" w:hAnsiTheme="minorHAnsi"/>
                <w:sz w:val="20"/>
                <w:szCs w:val="20"/>
                <w:lang w:val="en-US"/>
              </w:rPr>
            </w:pPr>
          </w:p>
          <w:p w:rsidR="00584E3B" w:rsidRPr="00E160D0" w:rsidRDefault="00584E3B" w:rsidP="00584E3B">
            <w:pPr>
              <w:pStyle w:val="wordsection1"/>
              <w:contextualSpacing/>
              <w:jc w:val="both"/>
              <w:rPr>
                <w:rFonts w:asciiTheme="minorHAnsi" w:hAnsiTheme="minorHAnsi"/>
                <w:sz w:val="20"/>
                <w:szCs w:val="20"/>
                <w:lang w:val="en-US"/>
              </w:rPr>
            </w:pPr>
            <w:r w:rsidRPr="00E160D0">
              <w:rPr>
                <w:rFonts w:asciiTheme="minorHAnsi" w:hAnsiTheme="minorHAnsi"/>
                <w:sz w:val="20"/>
                <w:szCs w:val="20"/>
              </w:rPr>
              <w:fldChar w:fldCharType="begin">
                <w:ffData>
                  <w:name w:val="ТекстовоеПоле326"/>
                  <w:enabled/>
                  <w:calcOnExit w:val="0"/>
                  <w:textInput>
                    <w:default w:val="b) offset overpaid amount as payment for future deliveries of the Goods under written request of the Buyer. "/>
                  </w:textInput>
                </w:ffData>
              </w:fldChar>
            </w:r>
            <w:bookmarkStart w:id="64" w:name="ТекстовоеПоле326"/>
            <w:r w:rsidRPr="00E160D0">
              <w:rPr>
                <w:rFonts w:asciiTheme="minorHAnsi" w:hAnsiTheme="minorHAnsi"/>
                <w:sz w:val="20"/>
                <w:szCs w:val="20"/>
                <w:lang w:val="en-US"/>
              </w:rPr>
              <w:instrText xml:space="preserve"> FORMTEXT </w:instrText>
            </w:r>
            <w:r w:rsidRPr="00E160D0">
              <w:rPr>
                <w:rFonts w:asciiTheme="minorHAnsi" w:hAnsiTheme="minorHAnsi"/>
                <w:sz w:val="20"/>
                <w:szCs w:val="20"/>
              </w:rPr>
            </w:r>
            <w:r w:rsidRPr="00E160D0">
              <w:rPr>
                <w:rFonts w:asciiTheme="minorHAnsi" w:hAnsiTheme="minorHAnsi"/>
                <w:sz w:val="20"/>
                <w:szCs w:val="20"/>
              </w:rPr>
              <w:fldChar w:fldCharType="separate"/>
            </w:r>
            <w:r w:rsidR="00567256" w:rsidRPr="00E160D0">
              <w:rPr>
                <w:rFonts w:asciiTheme="minorHAnsi" w:hAnsiTheme="minorHAnsi"/>
                <w:noProof/>
                <w:sz w:val="20"/>
                <w:szCs w:val="20"/>
                <w:lang w:val="en-US"/>
              </w:rPr>
              <w:t xml:space="preserve">b) offset overpaid amount as payment for future deliveries of the Goods under written request of the Buyer. </w:t>
            </w:r>
            <w:r w:rsidRPr="00E160D0">
              <w:rPr>
                <w:rFonts w:asciiTheme="minorHAnsi" w:hAnsiTheme="minorHAnsi"/>
                <w:sz w:val="20"/>
                <w:szCs w:val="20"/>
              </w:rPr>
              <w:fldChar w:fldCharType="end"/>
            </w:r>
            <w:bookmarkEnd w:id="64"/>
          </w:p>
        </w:tc>
      </w:tr>
      <w:tr w:rsidR="004E4A8B" w:rsidRPr="00E160D0" w:rsidTr="00322F53">
        <w:tc>
          <w:tcPr>
            <w:tcW w:w="4962" w:type="dxa"/>
            <w:vAlign w:val="center"/>
          </w:tcPr>
          <w:p w:rsidR="004E4A8B" w:rsidRPr="00E160D0" w:rsidRDefault="004E4A8B" w:rsidP="00F57C7B">
            <w:pPr>
              <w:jc w:val="center"/>
              <w:rPr>
                <w:rFonts w:cs="Tahoma"/>
                <w:sz w:val="20"/>
                <w:szCs w:val="20"/>
              </w:rPr>
            </w:pPr>
            <w:r w:rsidRPr="00E160D0">
              <w:rPr>
                <w:rFonts w:cs="Tahoma"/>
                <w:b/>
                <w:sz w:val="20"/>
                <w:szCs w:val="20"/>
              </w:rPr>
              <w:t>5. АЛЬТЕРНАТИВНАЯ ВАЛЮТА</w:t>
            </w:r>
          </w:p>
        </w:tc>
        <w:tc>
          <w:tcPr>
            <w:tcW w:w="5352" w:type="dxa"/>
            <w:vAlign w:val="center"/>
          </w:tcPr>
          <w:p w:rsidR="004E4A8B" w:rsidRPr="00E160D0" w:rsidRDefault="004E4A8B" w:rsidP="00F57C7B">
            <w:pPr>
              <w:jc w:val="center"/>
              <w:rPr>
                <w:rFonts w:cs="Tahoma"/>
                <w:sz w:val="20"/>
                <w:szCs w:val="20"/>
              </w:rPr>
            </w:pPr>
            <w:r w:rsidRPr="00E160D0">
              <w:rPr>
                <w:rFonts w:cs="Tahoma"/>
                <w:b/>
                <w:sz w:val="20"/>
                <w:szCs w:val="20"/>
              </w:rPr>
              <w:t>5. ALTERNATIVE CURRENCY</w:t>
            </w:r>
          </w:p>
        </w:tc>
      </w:tr>
      <w:tr w:rsidR="004E4A8B" w:rsidRPr="00D006B2" w:rsidTr="00322F53">
        <w:tc>
          <w:tcPr>
            <w:tcW w:w="4962" w:type="dxa"/>
            <w:vAlign w:val="center"/>
          </w:tcPr>
          <w:p w:rsidR="00E67A1C" w:rsidRPr="00E160D0" w:rsidRDefault="004E4A8B" w:rsidP="00F57C7B">
            <w:pPr>
              <w:jc w:val="both"/>
              <w:rPr>
                <w:rFonts w:cs="Tahoma"/>
                <w:sz w:val="20"/>
                <w:szCs w:val="20"/>
              </w:rPr>
            </w:pPr>
            <w:r w:rsidRPr="00E160D0">
              <w:rPr>
                <w:rFonts w:cs="Tahoma"/>
                <w:sz w:val="20"/>
                <w:szCs w:val="20"/>
              </w:rPr>
              <w:t xml:space="preserve">5.1. Установленной валютой платежей является </w:t>
            </w:r>
            <w:r w:rsidR="00530EE1" w:rsidRPr="00E160D0">
              <w:rPr>
                <w:rFonts w:cs="Tahoma"/>
                <w:sz w:val="20"/>
                <w:szCs w:val="20"/>
              </w:rPr>
              <w:fldChar w:fldCharType="begin">
                <w:ffData>
                  <w:name w:val="ТекстовоеПоле179"/>
                  <w:enabled/>
                  <w:calcOnExit w:val="0"/>
                  <w:textInput/>
                </w:ffData>
              </w:fldChar>
            </w:r>
            <w:r w:rsidR="00530EE1" w:rsidRPr="00E160D0">
              <w:rPr>
                <w:rFonts w:cs="Tahoma"/>
                <w:sz w:val="20"/>
                <w:szCs w:val="20"/>
              </w:rPr>
              <w:instrText xml:space="preserve"> </w:instrText>
            </w:r>
            <w:bookmarkStart w:id="65" w:name="ТекстовоеПоле179"/>
            <w:r w:rsidR="00530EE1" w:rsidRPr="00E160D0">
              <w:rPr>
                <w:rFonts w:cs="Tahoma"/>
                <w:sz w:val="20"/>
                <w:szCs w:val="20"/>
              </w:rPr>
              <w:instrText xml:space="preserve">FORMTEXT </w:instrText>
            </w:r>
            <w:r w:rsidR="00530EE1" w:rsidRPr="00E160D0">
              <w:rPr>
                <w:rFonts w:cs="Tahoma"/>
                <w:sz w:val="20"/>
                <w:szCs w:val="20"/>
              </w:rPr>
            </w:r>
            <w:r w:rsidR="00530EE1"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30EE1" w:rsidRPr="00E160D0">
              <w:rPr>
                <w:rFonts w:cs="Tahoma"/>
                <w:sz w:val="20"/>
                <w:szCs w:val="20"/>
              </w:rPr>
              <w:fldChar w:fldCharType="end"/>
            </w:r>
            <w:bookmarkEnd w:id="65"/>
            <w:r w:rsidRPr="00E160D0">
              <w:rPr>
                <w:rFonts w:cs="Tahoma"/>
                <w:sz w:val="20"/>
                <w:szCs w:val="20"/>
              </w:rPr>
              <w:t xml:space="preserve">.  В случае, если оплата не может быть произведена в </w:t>
            </w:r>
            <w:r w:rsidR="00D812A5" w:rsidRPr="00E160D0">
              <w:rPr>
                <w:rFonts w:cs="Tahoma"/>
                <w:sz w:val="20"/>
                <w:szCs w:val="20"/>
              </w:rPr>
              <w:fldChar w:fldCharType="begin">
                <w:ffData>
                  <w:name w:val="ТекстовоеПоле195"/>
                  <w:enabled/>
                  <w:calcOnExit w:val="0"/>
                  <w:textInput/>
                </w:ffData>
              </w:fldChar>
            </w:r>
            <w:r w:rsidR="00D812A5" w:rsidRPr="00E160D0">
              <w:rPr>
                <w:rFonts w:cs="Tahoma"/>
                <w:sz w:val="20"/>
                <w:szCs w:val="20"/>
              </w:rPr>
              <w:instrText xml:space="preserve"> </w:instrText>
            </w:r>
            <w:bookmarkStart w:id="66" w:name="ТекстовоеПоле195"/>
            <w:r w:rsidR="00D812A5" w:rsidRPr="00E160D0">
              <w:rPr>
                <w:rFonts w:cs="Tahoma"/>
                <w:sz w:val="20"/>
                <w:szCs w:val="20"/>
              </w:rPr>
              <w:instrText xml:space="preserve">FORMTEXT </w:instrText>
            </w:r>
            <w:r w:rsidR="00D812A5" w:rsidRPr="00E160D0">
              <w:rPr>
                <w:rFonts w:cs="Tahoma"/>
                <w:sz w:val="20"/>
                <w:szCs w:val="20"/>
              </w:rPr>
            </w:r>
            <w:r w:rsidR="00D812A5"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D812A5" w:rsidRPr="00E160D0">
              <w:rPr>
                <w:rFonts w:cs="Tahoma"/>
                <w:sz w:val="20"/>
                <w:szCs w:val="20"/>
              </w:rPr>
              <w:fldChar w:fldCharType="end"/>
            </w:r>
            <w:bookmarkEnd w:id="66"/>
            <w:r w:rsidRPr="00E160D0">
              <w:rPr>
                <w:rFonts w:cs="Tahoma"/>
                <w:sz w:val="20"/>
                <w:szCs w:val="20"/>
              </w:rPr>
              <w:t xml:space="preserve">, то в этом случае, платеж должен быть осуществлен в </w:t>
            </w:r>
            <w:r w:rsidR="00530EE1" w:rsidRPr="00E160D0">
              <w:rPr>
                <w:rFonts w:cs="Tahoma"/>
                <w:sz w:val="20"/>
                <w:szCs w:val="20"/>
              </w:rPr>
              <w:fldChar w:fldCharType="begin">
                <w:ffData>
                  <w:name w:val="ТекстовоеПоле181"/>
                  <w:enabled/>
                  <w:calcOnExit w:val="0"/>
                  <w:textInput/>
                </w:ffData>
              </w:fldChar>
            </w:r>
            <w:r w:rsidR="00530EE1" w:rsidRPr="00E160D0">
              <w:rPr>
                <w:rFonts w:cs="Tahoma"/>
                <w:sz w:val="20"/>
                <w:szCs w:val="20"/>
              </w:rPr>
              <w:instrText xml:space="preserve"> </w:instrText>
            </w:r>
            <w:bookmarkStart w:id="67" w:name="ТекстовоеПоле181"/>
            <w:r w:rsidR="00530EE1" w:rsidRPr="00E160D0">
              <w:rPr>
                <w:rFonts w:cs="Tahoma"/>
                <w:sz w:val="20"/>
                <w:szCs w:val="20"/>
              </w:rPr>
              <w:instrText xml:space="preserve">FORMTEXT </w:instrText>
            </w:r>
            <w:r w:rsidR="00530EE1" w:rsidRPr="00E160D0">
              <w:rPr>
                <w:rFonts w:cs="Tahoma"/>
                <w:sz w:val="20"/>
                <w:szCs w:val="20"/>
              </w:rPr>
            </w:r>
            <w:r w:rsidR="00530EE1"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30EE1" w:rsidRPr="00E160D0">
              <w:rPr>
                <w:rFonts w:cs="Tahoma"/>
                <w:sz w:val="20"/>
                <w:szCs w:val="20"/>
              </w:rPr>
              <w:fldChar w:fldCharType="end"/>
            </w:r>
            <w:bookmarkEnd w:id="67"/>
            <w:r w:rsidRPr="00E160D0">
              <w:rPr>
                <w:rFonts w:cs="Tahoma"/>
                <w:sz w:val="20"/>
                <w:szCs w:val="20"/>
              </w:rPr>
              <w:t xml:space="preserve">, если это не противоречит применимым санкциям, эмбарго, действующему законодательству, правилам или указам, распространяющимся на Покупателя или на банк Покупателя. </w:t>
            </w:r>
          </w:p>
          <w:p w:rsidR="00530EE1" w:rsidRPr="00E160D0" w:rsidRDefault="00530EE1" w:rsidP="00F57C7B">
            <w:pPr>
              <w:jc w:val="both"/>
              <w:rPr>
                <w:rFonts w:cs="Tahoma"/>
                <w:sz w:val="20"/>
                <w:szCs w:val="20"/>
              </w:rPr>
            </w:pPr>
          </w:p>
          <w:p w:rsidR="00E67A1C" w:rsidRPr="00E160D0" w:rsidRDefault="00584E3B" w:rsidP="00584E3B">
            <w:pPr>
              <w:jc w:val="both"/>
              <w:rPr>
                <w:rFonts w:cs="Tahoma"/>
                <w:sz w:val="20"/>
                <w:szCs w:val="20"/>
              </w:rPr>
            </w:pPr>
            <w:r w:rsidRPr="00E160D0">
              <w:rPr>
                <w:rFonts w:cs="Tahoma"/>
                <w:sz w:val="20"/>
                <w:szCs w:val="20"/>
              </w:rPr>
              <w:fldChar w:fldCharType="begin">
                <w:ffData>
                  <w:name w:val="ТекстовоеПоле185"/>
                  <w:enabled/>
                  <w:calcOnExit w:val="0"/>
                  <w:textInput>
                    <w:default w:val="ОПЦИЯ 1."/>
                  </w:textInput>
                </w:ffData>
              </w:fldChar>
            </w:r>
            <w:bookmarkStart w:id="68" w:name="ТекстовоеПоле185"/>
            <w:r w:rsidRPr="00E160D0">
              <w:rPr>
                <w:rFonts w:cs="Tahoma"/>
                <w:sz w:val="20"/>
                <w:szCs w:val="20"/>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rPr>
              <w:t>ОПЦИЯ 1.</w:t>
            </w:r>
            <w:r w:rsidRPr="00E160D0">
              <w:rPr>
                <w:rFonts w:cs="Tahoma"/>
                <w:sz w:val="20"/>
                <w:szCs w:val="20"/>
              </w:rPr>
              <w:fldChar w:fldCharType="end"/>
            </w:r>
            <w:bookmarkEnd w:id="68"/>
          </w:p>
          <w:p w:rsidR="00530EE1" w:rsidRPr="00E160D0" w:rsidRDefault="00584E3B" w:rsidP="00F57C7B">
            <w:pPr>
              <w:jc w:val="both"/>
              <w:rPr>
                <w:rFonts w:cs="Tahoma"/>
                <w:sz w:val="20"/>
                <w:szCs w:val="20"/>
              </w:rPr>
            </w:pPr>
            <w:r w:rsidRPr="00E160D0">
              <w:rPr>
                <w:rFonts w:cs="Tahoma"/>
                <w:sz w:val="20"/>
                <w:szCs w:val="20"/>
              </w:rPr>
              <w:fldChar w:fldCharType="begin">
                <w:ffData>
                  <w:name w:val="ТекстовоеПоле327"/>
                  <w:enabled/>
                  <w:calcOnExit w:val="0"/>
                  <w:textInput>
                    <w:default w:val="При соблюдении этих условий, валюта оплаты будет переведена в евро с расчетом цены конвертируемой в евро, указанной в счете, используя валютный курс евро/доллар США, опубликованный Европейским Центральным Банком в "/>
                  </w:textInput>
                </w:ffData>
              </w:fldChar>
            </w:r>
            <w:bookmarkStart w:id="69" w:name="ТекстовоеПоле327"/>
            <w:r w:rsidRPr="00E160D0">
              <w:rPr>
                <w:rFonts w:cs="Tahoma"/>
                <w:sz w:val="20"/>
                <w:szCs w:val="20"/>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rPr>
              <w:t xml:space="preserve">При соблюдении этих условий, валюта оплаты будет переведена в евро с расчетом цены конвертируемой в евро, указанной в счете, используя валютный курс евро/доллар США, опубликованный Европейским Центральным Банком в </w:t>
            </w:r>
            <w:r w:rsidRPr="00E160D0">
              <w:rPr>
                <w:rFonts w:cs="Tahoma"/>
                <w:sz w:val="20"/>
                <w:szCs w:val="20"/>
              </w:rPr>
              <w:fldChar w:fldCharType="end"/>
            </w:r>
            <w:bookmarkEnd w:id="69"/>
            <w:r w:rsidRPr="00E160D0">
              <w:rPr>
                <w:rFonts w:cs="Tahoma"/>
                <w:sz w:val="20"/>
                <w:szCs w:val="20"/>
              </w:rPr>
              <w:fldChar w:fldCharType="begin">
                <w:ffData>
                  <w:name w:val="ТекстовоеПоле328"/>
                  <w:enabled/>
                  <w:calcOnExit w:val="0"/>
                  <w:textInput>
                    <w:default w:val="16:00 Центрального Европейского времени на сайте Европейского Центрального Банка www.ecb.int, округлённый до 4-го знака после запятой, за 1 (один) банковский день Центрального Банка Европы до дня оплаты (день оплаты = день 0)."/>
                  </w:textInput>
                </w:ffData>
              </w:fldChar>
            </w:r>
            <w:bookmarkStart w:id="70" w:name="ТекстовоеПоле328"/>
            <w:r w:rsidRPr="00E160D0">
              <w:rPr>
                <w:rFonts w:cs="Tahoma"/>
                <w:sz w:val="20"/>
                <w:szCs w:val="20"/>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rPr>
              <w:t>16:00 Центрального Европейского времени на сайте Европейского Центрального Банка www.ecb.int, округлённый до 4-го знака после запятой, за 1 (один) банковский день Центрального Банка Европы до дня оплаты (день оплаты = день 0).</w:t>
            </w:r>
            <w:r w:rsidRPr="00E160D0">
              <w:rPr>
                <w:rFonts w:cs="Tahoma"/>
                <w:sz w:val="20"/>
                <w:szCs w:val="20"/>
              </w:rPr>
              <w:fldChar w:fldCharType="end"/>
            </w:r>
            <w:bookmarkEnd w:id="70"/>
          </w:p>
          <w:p w:rsidR="00584E3B" w:rsidRPr="00E160D0" w:rsidRDefault="00584E3B" w:rsidP="00F57C7B">
            <w:pPr>
              <w:jc w:val="both"/>
              <w:rPr>
                <w:rFonts w:cs="Tahoma"/>
                <w:sz w:val="20"/>
                <w:szCs w:val="20"/>
              </w:rPr>
            </w:pPr>
          </w:p>
          <w:p w:rsidR="004E4A8B" w:rsidRPr="00E160D0" w:rsidRDefault="00584E3B" w:rsidP="00584E3B">
            <w:pPr>
              <w:jc w:val="both"/>
              <w:rPr>
                <w:rFonts w:cs="Tahoma"/>
                <w:sz w:val="20"/>
                <w:szCs w:val="20"/>
              </w:rPr>
            </w:pPr>
            <w:r w:rsidRPr="00E160D0">
              <w:rPr>
                <w:rFonts w:cs="Tahoma"/>
                <w:sz w:val="20"/>
                <w:szCs w:val="20"/>
              </w:rPr>
              <w:fldChar w:fldCharType="begin">
                <w:ffData>
                  <w:name w:val="ТекстовоеПоле184"/>
                  <w:enabled/>
                  <w:calcOnExit w:val="0"/>
                  <w:textInput>
                    <w:default w:val="ОПЦИЯ 2."/>
                  </w:textInput>
                </w:ffData>
              </w:fldChar>
            </w:r>
            <w:bookmarkStart w:id="71" w:name="ТекстовоеПоле184"/>
            <w:r w:rsidRPr="00E160D0">
              <w:rPr>
                <w:rFonts w:cs="Tahoma"/>
                <w:sz w:val="20"/>
                <w:szCs w:val="20"/>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rPr>
              <w:t>ОПЦИЯ 2.</w:t>
            </w:r>
            <w:r w:rsidRPr="00E160D0">
              <w:rPr>
                <w:rFonts w:cs="Tahoma"/>
                <w:sz w:val="20"/>
                <w:szCs w:val="20"/>
              </w:rPr>
              <w:fldChar w:fldCharType="end"/>
            </w:r>
            <w:bookmarkEnd w:id="71"/>
          </w:p>
          <w:p w:rsidR="00584E3B" w:rsidRPr="00E160D0" w:rsidRDefault="00584E3B" w:rsidP="00584E3B">
            <w:pPr>
              <w:jc w:val="both"/>
              <w:rPr>
                <w:rFonts w:cs="Tahoma"/>
                <w:sz w:val="20"/>
                <w:szCs w:val="20"/>
              </w:rPr>
            </w:pPr>
            <w:r w:rsidRPr="00E160D0">
              <w:rPr>
                <w:rFonts w:cs="Tahoma"/>
                <w:sz w:val="20"/>
                <w:szCs w:val="20"/>
              </w:rPr>
              <w:fldChar w:fldCharType="begin">
                <w:ffData>
                  <w:name w:val="ТекстовоеПоле329"/>
                  <w:enabled/>
                  <w:calcOnExit w:val="0"/>
                  <w:textInput>
                    <w:default w:val="При соблюдении этих условий, валюта оплаты будет переведена в евро с расчетом цены конвертируемой в евро, указанной в счете, используя валютный курс евро/доллар США, опубликованный Bloomberg agency ‘BFIX’ в 14:00 во Франкфурте на сайте агентства Блумберг:"/>
                  </w:textInput>
                </w:ffData>
              </w:fldChar>
            </w:r>
            <w:bookmarkStart w:id="72" w:name="ТекстовоеПоле329"/>
            <w:r w:rsidRPr="00E160D0">
              <w:rPr>
                <w:rFonts w:cs="Tahoma"/>
                <w:sz w:val="20"/>
                <w:szCs w:val="20"/>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rPr>
              <w:t>При соблюдении этих условий, валюта оплаты будет переведена в евро с расчетом цены конвертируемой в евро, указанной в счете, используя валютный курс евро/доллар США, опубликованный Bloomberg agency ‘BFIX’ в 14:00 во Франкфурте на сайте агентства Блумберг:</w:t>
            </w:r>
            <w:r w:rsidRPr="00E160D0">
              <w:rPr>
                <w:rFonts w:cs="Tahoma"/>
                <w:sz w:val="20"/>
                <w:szCs w:val="20"/>
              </w:rPr>
              <w:fldChar w:fldCharType="end"/>
            </w:r>
            <w:bookmarkEnd w:id="72"/>
          </w:p>
          <w:p w:rsidR="00584E3B" w:rsidRPr="00E160D0" w:rsidRDefault="00584E3B" w:rsidP="00584E3B">
            <w:pPr>
              <w:jc w:val="both"/>
              <w:rPr>
                <w:rFonts w:cs="Tahoma"/>
                <w:b/>
                <w:sz w:val="20"/>
                <w:szCs w:val="20"/>
              </w:rPr>
            </w:pPr>
            <w:r w:rsidRPr="00E160D0">
              <w:rPr>
                <w:rFonts w:cs="Tahoma"/>
                <w:sz w:val="20"/>
                <w:szCs w:val="20"/>
              </w:rPr>
              <w:fldChar w:fldCharType="begin">
                <w:ffData>
                  <w:name w:val="ТекстовоеПоле330"/>
                  <w:enabled/>
                  <w:calcOnExit w:val="0"/>
                  <w:textInput>
                    <w:default w:val="www.bloomberg.com/markets/currencies/fx-fixings, за 2 (два) европейских и американских банковских дня до дня оплаты (день оплаты = день 0)."/>
                  </w:textInput>
                </w:ffData>
              </w:fldChar>
            </w:r>
            <w:bookmarkStart w:id="73" w:name="ТекстовоеПоле330"/>
            <w:r w:rsidRPr="00E160D0">
              <w:rPr>
                <w:rFonts w:cs="Tahoma"/>
                <w:sz w:val="20"/>
                <w:szCs w:val="20"/>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rPr>
              <w:t>www.bloomberg.com/markets/currencies/fx-fixings, за 2 (два) европейских и американских банковских дня до дня оплаты (день оплаты = день 0).</w:t>
            </w:r>
            <w:r w:rsidRPr="00E160D0">
              <w:rPr>
                <w:rFonts w:cs="Tahoma"/>
                <w:sz w:val="20"/>
                <w:szCs w:val="20"/>
              </w:rPr>
              <w:fldChar w:fldCharType="end"/>
            </w:r>
            <w:bookmarkEnd w:id="73"/>
          </w:p>
        </w:tc>
        <w:tc>
          <w:tcPr>
            <w:tcW w:w="5352" w:type="dxa"/>
          </w:tcPr>
          <w:p w:rsidR="00E67A1C" w:rsidRPr="00E160D0" w:rsidRDefault="004E4A8B" w:rsidP="00F57C7B">
            <w:pPr>
              <w:jc w:val="both"/>
              <w:rPr>
                <w:rFonts w:cs="Tahoma"/>
                <w:sz w:val="20"/>
                <w:szCs w:val="20"/>
                <w:lang w:val="en-US"/>
              </w:rPr>
            </w:pPr>
            <w:r w:rsidRPr="00E160D0">
              <w:rPr>
                <w:rFonts w:cs="Tahoma"/>
                <w:sz w:val="20"/>
                <w:szCs w:val="20"/>
                <w:lang w:val="en-US"/>
              </w:rPr>
              <w:t xml:space="preserve">5.1. The default payment currency shall be </w:t>
            </w:r>
            <w:r w:rsidR="00530EE1" w:rsidRPr="00E160D0">
              <w:rPr>
                <w:rFonts w:cs="Tahoma"/>
                <w:sz w:val="20"/>
                <w:szCs w:val="20"/>
                <w:lang w:val="en-US"/>
              </w:rPr>
              <w:fldChar w:fldCharType="begin">
                <w:ffData>
                  <w:name w:val="ТекстовоеПоле180"/>
                  <w:enabled/>
                  <w:calcOnExit w:val="0"/>
                  <w:textInput/>
                </w:ffData>
              </w:fldChar>
            </w:r>
            <w:r w:rsidR="00530EE1" w:rsidRPr="00E160D0">
              <w:rPr>
                <w:rFonts w:cs="Tahoma"/>
                <w:sz w:val="20"/>
                <w:szCs w:val="20"/>
                <w:lang w:val="en-US"/>
              </w:rPr>
              <w:instrText xml:space="preserve"> </w:instrText>
            </w:r>
            <w:bookmarkStart w:id="74" w:name="ТекстовоеПоле180"/>
            <w:r w:rsidR="00530EE1" w:rsidRPr="00E160D0">
              <w:rPr>
                <w:rFonts w:cs="Tahoma"/>
                <w:sz w:val="20"/>
                <w:szCs w:val="20"/>
                <w:lang w:val="en-US"/>
              </w:rPr>
              <w:instrText xml:space="preserve">FORMTEXT </w:instrText>
            </w:r>
            <w:r w:rsidR="00530EE1" w:rsidRPr="00E160D0">
              <w:rPr>
                <w:rFonts w:cs="Tahoma"/>
                <w:sz w:val="20"/>
                <w:szCs w:val="20"/>
                <w:lang w:val="en-US"/>
              </w:rPr>
            </w:r>
            <w:r w:rsidR="00530EE1"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30EE1" w:rsidRPr="00E160D0">
              <w:rPr>
                <w:rFonts w:cs="Tahoma"/>
                <w:sz w:val="20"/>
                <w:szCs w:val="20"/>
                <w:lang w:val="en-US"/>
              </w:rPr>
              <w:fldChar w:fldCharType="end"/>
            </w:r>
            <w:bookmarkEnd w:id="74"/>
            <w:r w:rsidRPr="00E160D0">
              <w:rPr>
                <w:rFonts w:cs="Tahoma"/>
                <w:sz w:val="20"/>
                <w:szCs w:val="20"/>
                <w:lang w:val="en-US"/>
              </w:rPr>
              <w:t xml:space="preserve">. In the event that payment cannot be made in </w:t>
            </w:r>
            <w:r w:rsidR="00D812A5" w:rsidRPr="00E160D0">
              <w:rPr>
                <w:rFonts w:cs="Tahoma"/>
                <w:sz w:val="20"/>
                <w:szCs w:val="20"/>
                <w:lang w:val="en-US"/>
              </w:rPr>
              <w:fldChar w:fldCharType="begin">
                <w:ffData>
                  <w:name w:val="ТекстовоеПоле196"/>
                  <w:enabled/>
                  <w:calcOnExit w:val="0"/>
                  <w:textInput/>
                </w:ffData>
              </w:fldChar>
            </w:r>
            <w:r w:rsidR="00D812A5" w:rsidRPr="00E160D0">
              <w:rPr>
                <w:rFonts w:cs="Tahoma"/>
                <w:sz w:val="20"/>
                <w:szCs w:val="20"/>
                <w:lang w:val="en-US"/>
              </w:rPr>
              <w:instrText xml:space="preserve"> </w:instrText>
            </w:r>
            <w:bookmarkStart w:id="75" w:name="ТекстовоеПоле196"/>
            <w:r w:rsidR="00D812A5" w:rsidRPr="00E160D0">
              <w:rPr>
                <w:rFonts w:cs="Tahoma"/>
                <w:sz w:val="20"/>
                <w:szCs w:val="20"/>
                <w:lang w:val="en-US"/>
              </w:rPr>
              <w:instrText xml:space="preserve">FORMTEXT </w:instrText>
            </w:r>
            <w:r w:rsidR="00D812A5" w:rsidRPr="00E160D0">
              <w:rPr>
                <w:rFonts w:cs="Tahoma"/>
                <w:sz w:val="20"/>
                <w:szCs w:val="20"/>
                <w:lang w:val="en-US"/>
              </w:rPr>
            </w:r>
            <w:r w:rsidR="00D812A5"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D812A5" w:rsidRPr="00E160D0">
              <w:rPr>
                <w:rFonts w:cs="Tahoma"/>
                <w:sz w:val="20"/>
                <w:szCs w:val="20"/>
                <w:lang w:val="en-US"/>
              </w:rPr>
              <w:fldChar w:fldCharType="end"/>
            </w:r>
            <w:bookmarkEnd w:id="75"/>
            <w:r w:rsidRPr="00E160D0">
              <w:rPr>
                <w:rFonts w:cs="Tahoma"/>
                <w:sz w:val="20"/>
                <w:szCs w:val="20"/>
                <w:lang w:val="en-US"/>
              </w:rPr>
              <w:t xml:space="preserve">, payment must be effected in </w:t>
            </w:r>
            <w:r w:rsidR="00530EE1" w:rsidRPr="00E160D0">
              <w:rPr>
                <w:rFonts w:cs="Tahoma"/>
                <w:sz w:val="20"/>
                <w:szCs w:val="20"/>
                <w:lang w:val="en-US"/>
              </w:rPr>
              <w:fldChar w:fldCharType="begin">
                <w:ffData>
                  <w:name w:val="ТекстовоеПоле182"/>
                  <w:enabled/>
                  <w:calcOnExit w:val="0"/>
                  <w:textInput/>
                </w:ffData>
              </w:fldChar>
            </w:r>
            <w:r w:rsidR="00530EE1" w:rsidRPr="00E160D0">
              <w:rPr>
                <w:rFonts w:cs="Tahoma"/>
                <w:sz w:val="20"/>
                <w:szCs w:val="20"/>
                <w:lang w:val="en-US"/>
              </w:rPr>
              <w:instrText xml:space="preserve"> </w:instrText>
            </w:r>
            <w:bookmarkStart w:id="76" w:name="ТекстовоеПоле182"/>
            <w:r w:rsidR="00530EE1" w:rsidRPr="00E160D0">
              <w:rPr>
                <w:rFonts w:cs="Tahoma"/>
                <w:sz w:val="20"/>
                <w:szCs w:val="20"/>
                <w:lang w:val="en-US"/>
              </w:rPr>
              <w:instrText xml:space="preserve">FORMTEXT </w:instrText>
            </w:r>
            <w:r w:rsidR="00530EE1" w:rsidRPr="00E160D0">
              <w:rPr>
                <w:rFonts w:cs="Tahoma"/>
                <w:sz w:val="20"/>
                <w:szCs w:val="20"/>
                <w:lang w:val="en-US"/>
              </w:rPr>
            </w:r>
            <w:r w:rsidR="00530EE1"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30EE1" w:rsidRPr="00E160D0">
              <w:rPr>
                <w:rFonts w:cs="Tahoma"/>
                <w:sz w:val="20"/>
                <w:szCs w:val="20"/>
                <w:lang w:val="en-US"/>
              </w:rPr>
              <w:fldChar w:fldCharType="end"/>
            </w:r>
            <w:bookmarkEnd w:id="76"/>
            <w:r w:rsidRPr="00E160D0">
              <w:rPr>
                <w:rFonts w:cs="Tahoma"/>
                <w:sz w:val="20"/>
                <w:szCs w:val="20"/>
                <w:lang w:val="en-US"/>
              </w:rPr>
              <w:t xml:space="preserve">, provided also such payment in Euro does not contravene any applicable sanction, embargo, law, regulation or decree binding upon Buyer or on Buyer’s banks.  </w:t>
            </w:r>
          </w:p>
          <w:p w:rsidR="00E67A1C" w:rsidRPr="00E160D0" w:rsidRDefault="00E67A1C" w:rsidP="00F57C7B">
            <w:pPr>
              <w:jc w:val="both"/>
              <w:rPr>
                <w:rFonts w:cs="Tahoma"/>
                <w:sz w:val="20"/>
                <w:szCs w:val="20"/>
                <w:lang w:val="en-US"/>
              </w:rPr>
            </w:pPr>
          </w:p>
          <w:p w:rsidR="00E67A1C" w:rsidRPr="00E160D0" w:rsidRDefault="00E67A1C" w:rsidP="00F57C7B">
            <w:pPr>
              <w:jc w:val="both"/>
              <w:rPr>
                <w:rFonts w:cs="Tahoma"/>
                <w:sz w:val="20"/>
                <w:szCs w:val="20"/>
                <w:lang w:val="en-US"/>
              </w:rPr>
            </w:pPr>
          </w:p>
          <w:p w:rsidR="00E67A1C" w:rsidRPr="00E160D0" w:rsidRDefault="00E67A1C" w:rsidP="00F57C7B">
            <w:pPr>
              <w:jc w:val="both"/>
              <w:rPr>
                <w:rFonts w:cs="Tahoma"/>
                <w:sz w:val="20"/>
                <w:szCs w:val="20"/>
                <w:lang w:val="en-US"/>
              </w:rPr>
            </w:pPr>
          </w:p>
          <w:p w:rsidR="00E67A1C" w:rsidRPr="00E160D0" w:rsidRDefault="00E67A1C" w:rsidP="00F57C7B">
            <w:pPr>
              <w:jc w:val="both"/>
              <w:rPr>
                <w:rFonts w:cs="Tahoma"/>
                <w:sz w:val="20"/>
                <w:szCs w:val="20"/>
                <w:lang w:val="en-US"/>
              </w:rPr>
            </w:pPr>
          </w:p>
          <w:p w:rsidR="00E67A1C" w:rsidRPr="00E160D0" w:rsidRDefault="00584E3B" w:rsidP="00584E3B">
            <w:pPr>
              <w:jc w:val="both"/>
              <w:rPr>
                <w:rFonts w:cs="Tahoma"/>
                <w:sz w:val="20"/>
                <w:szCs w:val="20"/>
                <w:lang w:val="en-US"/>
              </w:rPr>
            </w:pPr>
            <w:r w:rsidRPr="00E160D0">
              <w:rPr>
                <w:rFonts w:cs="Tahoma"/>
                <w:sz w:val="20"/>
                <w:szCs w:val="20"/>
              </w:rPr>
              <w:fldChar w:fldCharType="begin">
                <w:ffData>
                  <w:name w:val="ТекстовоеПоле186"/>
                  <w:enabled/>
                  <w:calcOnExit w:val="0"/>
                  <w:textInput>
                    <w:default w:val="OPTION 1."/>
                  </w:textInput>
                </w:ffData>
              </w:fldChar>
            </w:r>
            <w:bookmarkStart w:id="77" w:name="ТекстовоеПоле186"/>
            <w:r w:rsidRPr="00E160D0">
              <w:rPr>
                <w:rFonts w:cs="Tahoma"/>
                <w:sz w:val="20"/>
                <w:szCs w:val="20"/>
                <w:lang w:val="en-US"/>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lang w:val="en-US"/>
              </w:rPr>
              <w:t>OPTION 1.</w:t>
            </w:r>
            <w:r w:rsidRPr="00E160D0">
              <w:rPr>
                <w:rFonts w:cs="Tahoma"/>
                <w:sz w:val="20"/>
                <w:szCs w:val="20"/>
              </w:rPr>
              <w:fldChar w:fldCharType="end"/>
            </w:r>
            <w:bookmarkEnd w:id="77"/>
          </w:p>
          <w:p w:rsidR="00530EE1" w:rsidRPr="00E160D0" w:rsidRDefault="00584E3B" w:rsidP="00F57C7B">
            <w:pPr>
              <w:jc w:val="both"/>
              <w:rPr>
                <w:rFonts w:cs="Tahoma"/>
                <w:sz w:val="20"/>
                <w:szCs w:val="20"/>
                <w:lang w:val="en-US"/>
              </w:rPr>
            </w:pPr>
            <w:r w:rsidRPr="00E160D0">
              <w:rPr>
                <w:rFonts w:cs="Tahoma"/>
                <w:sz w:val="20"/>
                <w:szCs w:val="20"/>
                <w:lang w:val="en-US"/>
              </w:rPr>
              <w:fldChar w:fldCharType="begin">
                <w:ffData>
                  <w:name w:val="ТекстовоеПоле331"/>
                  <w:enabled/>
                  <w:calcOnExit w:val="0"/>
                  <w:textInput>
                    <w:default w:val="In such circumstances, the payment currency will be converted to Euro with the calculation of price to be converted to Euro, as specified in an invoice, by using the Euro / US Dollar European Central Bank (ECB)"/>
                  </w:textInput>
                </w:ffData>
              </w:fldChar>
            </w:r>
            <w:bookmarkStart w:id="78" w:name="ТекстовоеПоле331"/>
            <w:r w:rsidRPr="00E160D0">
              <w:rPr>
                <w:rFonts w:cs="Tahoma"/>
                <w:sz w:val="20"/>
                <w:szCs w:val="20"/>
                <w:lang w:val="en-US"/>
              </w:rPr>
              <w:instrText xml:space="preserve"> FORMTEXT </w:instrText>
            </w:r>
            <w:r w:rsidRPr="00E160D0">
              <w:rPr>
                <w:rFonts w:cs="Tahoma"/>
                <w:sz w:val="20"/>
                <w:szCs w:val="20"/>
                <w:lang w:val="en-US"/>
              </w:rPr>
            </w:r>
            <w:r w:rsidRPr="00E160D0">
              <w:rPr>
                <w:rFonts w:cs="Tahoma"/>
                <w:sz w:val="20"/>
                <w:szCs w:val="20"/>
                <w:lang w:val="en-US"/>
              </w:rPr>
              <w:fldChar w:fldCharType="separate"/>
            </w:r>
            <w:r w:rsidR="00567256" w:rsidRPr="00E160D0">
              <w:rPr>
                <w:rFonts w:cs="Tahoma"/>
                <w:noProof/>
                <w:sz w:val="20"/>
                <w:szCs w:val="20"/>
                <w:lang w:val="en-US"/>
              </w:rPr>
              <w:t>In such circumstances, the payment currency will be converted to Euro with the calculation of price to be converted to Euro, as specified in an invoice, by using the Euro / US Dollar European Central Bank (ECB)</w:t>
            </w:r>
            <w:r w:rsidRPr="00E160D0">
              <w:rPr>
                <w:rFonts w:cs="Tahoma"/>
                <w:sz w:val="20"/>
                <w:szCs w:val="20"/>
                <w:lang w:val="en-US"/>
              </w:rPr>
              <w:fldChar w:fldCharType="end"/>
            </w:r>
            <w:bookmarkEnd w:id="78"/>
            <w:r w:rsidRPr="00E160D0">
              <w:rPr>
                <w:rFonts w:cs="Tahoma"/>
                <w:sz w:val="20"/>
                <w:szCs w:val="20"/>
                <w:lang w:val="en-US"/>
              </w:rPr>
              <w:fldChar w:fldCharType="begin">
                <w:ffData>
                  <w:name w:val="ТекстовоеПоле332"/>
                  <w:enabled/>
                  <w:calcOnExit w:val="0"/>
                  <w:textInput>
                    <w:default w:val=" foreign exchange reference rate fixed at 16:00 pm CET on ECB web site www.ecb.int, rounded to 4 decimal places, 1 (one) ECB business day prior to payment due date (payment due date = day 0)."/>
                  </w:textInput>
                </w:ffData>
              </w:fldChar>
            </w:r>
            <w:bookmarkStart w:id="79" w:name="ТекстовоеПоле332"/>
            <w:r w:rsidRPr="00E160D0">
              <w:rPr>
                <w:rFonts w:cs="Tahoma"/>
                <w:sz w:val="20"/>
                <w:szCs w:val="20"/>
                <w:lang w:val="en-US"/>
              </w:rPr>
              <w:instrText xml:space="preserve"> FORMTEXT </w:instrText>
            </w:r>
            <w:r w:rsidRPr="00E160D0">
              <w:rPr>
                <w:rFonts w:cs="Tahoma"/>
                <w:sz w:val="20"/>
                <w:szCs w:val="20"/>
                <w:lang w:val="en-US"/>
              </w:rPr>
            </w:r>
            <w:r w:rsidRPr="00E160D0">
              <w:rPr>
                <w:rFonts w:cs="Tahoma"/>
                <w:sz w:val="20"/>
                <w:szCs w:val="20"/>
                <w:lang w:val="en-US"/>
              </w:rPr>
              <w:fldChar w:fldCharType="separate"/>
            </w:r>
            <w:r w:rsidR="00567256" w:rsidRPr="00E160D0">
              <w:rPr>
                <w:rFonts w:cs="Tahoma"/>
                <w:noProof/>
                <w:sz w:val="20"/>
                <w:szCs w:val="20"/>
                <w:lang w:val="en-US"/>
              </w:rPr>
              <w:t xml:space="preserve"> foreign exchange reference rate fixed at 16:00 pm CET on ECB web site www.ecb.int, rounded to 4 decimal places, 1 (one) ECB business day prior to payment due date (payment due date = day 0).</w:t>
            </w:r>
            <w:r w:rsidRPr="00E160D0">
              <w:rPr>
                <w:rFonts w:cs="Tahoma"/>
                <w:sz w:val="20"/>
                <w:szCs w:val="20"/>
                <w:lang w:val="en-US"/>
              </w:rPr>
              <w:fldChar w:fldCharType="end"/>
            </w:r>
            <w:bookmarkEnd w:id="79"/>
          </w:p>
          <w:p w:rsidR="00530EE1" w:rsidRPr="00E160D0" w:rsidRDefault="00530EE1" w:rsidP="00F57C7B">
            <w:pPr>
              <w:jc w:val="both"/>
              <w:rPr>
                <w:rFonts w:cs="Tahoma"/>
                <w:sz w:val="20"/>
                <w:szCs w:val="20"/>
                <w:lang w:val="en-US"/>
              </w:rPr>
            </w:pPr>
          </w:p>
          <w:p w:rsidR="00530EE1" w:rsidRPr="00E160D0" w:rsidRDefault="00530EE1" w:rsidP="00F57C7B">
            <w:pPr>
              <w:jc w:val="both"/>
              <w:rPr>
                <w:rFonts w:cs="Tahoma"/>
                <w:sz w:val="20"/>
                <w:szCs w:val="20"/>
                <w:lang w:val="en-US"/>
              </w:rPr>
            </w:pPr>
          </w:p>
          <w:p w:rsidR="000F4C0D" w:rsidRPr="00E160D0" w:rsidRDefault="000F4C0D" w:rsidP="00F57C7B">
            <w:pPr>
              <w:jc w:val="both"/>
              <w:rPr>
                <w:rFonts w:cs="Tahoma"/>
                <w:sz w:val="20"/>
                <w:szCs w:val="20"/>
                <w:lang w:val="en-US"/>
              </w:rPr>
            </w:pPr>
          </w:p>
          <w:p w:rsidR="00584E3B" w:rsidRPr="00E160D0" w:rsidRDefault="00584E3B" w:rsidP="00F57C7B">
            <w:pPr>
              <w:jc w:val="both"/>
              <w:rPr>
                <w:rFonts w:cs="Tahoma"/>
                <w:sz w:val="20"/>
                <w:szCs w:val="20"/>
                <w:lang w:val="en-US"/>
              </w:rPr>
            </w:pPr>
          </w:p>
          <w:p w:rsidR="004E4A8B" w:rsidRPr="00E160D0" w:rsidRDefault="00584E3B" w:rsidP="00584E3B">
            <w:pPr>
              <w:jc w:val="both"/>
              <w:rPr>
                <w:rFonts w:cs="Tahoma"/>
                <w:sz w:val="20"/>
                <w:szCs w:val="20"/>
                <w:lang w:val="en-US"/>
              </w:rPr>
            </w:pPr>
            <w:r w:rsidRPr="00E160D0">
              <w:rPr>
                <w:rFonts w:cs="Tahoma"/>
                <w:sz w:val="20"/>
                <w:szCs w:val="20"/>
                <w:lang w:val="en-US"/>
              </w:rPr>
              <w:fldChar w:fldCharType="begin">
                <w:ffData>
                  <w:name w:val="ТекстовоеПоле183"/>
                  <w:enabled/>
                  <w:calcOnExit w:val="0"/>
                  <w:textInput>
                    <w:default w:val="OPTION 2."/>
                  </w:textInput>
                </w:ffData>
              </w:fldChar>
            </w:r>
            <w:bookmarkStart w:id="80" w:name="ТекстовоеПоле183"/>
            <w:r w:rsidRPr="00E160D0">
              <w:rPr>
                <w:rFonts w:cs="Tahoma"/>
                <w:sz w:val="20"/>
                <w:szCs w:val="20"/>
                <w:lang w:val="en-US"/>
              </w:rPr>
              <w:instrText xml:space="preserve"> FORMTEXT </w:instrText>
            </w:r>
            <w:r w:rsidRPr="00E160D0">
              <w:rPr>
                <w:rFonts w:cs="Tahoma"/>
                <w:sz w:val="20"/>
                <w:szCs w:val="20"/>
                <w:lang w:val="en-US"/>
              </w:rPr>
            </w:r>
            <w:r w:rsidRPr="00E160D0">
              <w:rPr>
                <w:rFonts w:cs="Tahoma"/>
                <w:sz w:val="20"/>
                <w:szCs w:val="20"/>
                <w:lang w:val="en-US"/>
              </w:rPr>
              <w:fldChar w:fldCharType="separate"/>
            </w:r>
            <w:r w:rsidR="00567256" w:rsidRPr="00E160D0">
              <w:rPr>
                <w:rFonts w:cs="Tahoma"/>
                <w:noProof/>
                <w:sz w:val="20"/>
                <w:szCs w:val="20"/>
                <w:lang w:val="en-US"/>
              </w:rPr>
              <w:t>OPTION 2.</w:t>
            </w:r>
            <w:r w:rsidRPr="00E160D0">
              <w:rPr>
                <w:rFonts w:cs="Tahoma"/>
                <w:sz w:val="20"/>
                <w:szCs w:val="20"/>
                <w:lang w:val="en-US"/>
              </w:rPr>
              <w:fldChar w:fldCharType="end"/>
            </w:r>
            <w:bookmarkEnd w:id="80"/>
          </w:p>
          <w:p w:rsidR="00584E3B" w:rsidRPr="00E160D0" w:rsidRDefault="00584E3B" w:rsidP="00584E3B">
            <w:pPr>
              <w:jc w:val="both"/>
              <w:rPr>
                <w:rFonts w:cs="Tahoma"/>
                <w:sz w:val="20"/>
                <w:szCs w:val="20"/>
                <w:lang w:val="en-US"/>
              </w:rPr>
            </w:pPr>
            <w:r w:rsidRPr="00E160D0">
              <w:rPr>
                <w:rFonts w:cs="Tahoma"/>
                <w:sz w:val="20"/>
                <w:szCs w:val="20"/>
              </w:rPr>
              <w:fldChar w:fldCharType="begin">
                <w:ffData>
                  <w:name w:val="ТекстовоеПоле333"/>
                  <w:enabled/>
                  <w:calcOnExit w:val="0"/>
                  <w:textInput>
                    <w:default w:val="In circumstances where the payment currency will be converted to Euro, the conversion will be performed by using The Euro/US Dollar (EUR/USD) foreign exchange reference rate of Bloomberg agency ‘BFIX’ (14:00 Frankfurt time) quoted on the following link:"/>
                  </w:textInput>
                </w:ffData>
              </w:fldChar>
            </w:r>
            <w:bookmarkStart w:id="81" w:name="ТекстовоеПоле333"/>
            <w:r w:rsidRPr="00E160D0">
              <w:rPr>
                <w:rFonts w:cs="Tahoma"/>
                <w:sz w:val="20"/>
                <w:szCs w:val="20"/>
                <w:lang w:val="en-US"/>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lang w:val="en-US"/>
              </w:rPr>
              <w:t>In circumstances where the payment currency will be converted to Euro, the conversion will be performed by using The Euro/US Dollar (EUR/USD) foreign exchange reference rate of Bloomberg agency ‘BFIX’ (14:00 Frankfurt time) quoted on the following link:</w:t>
            </w:r>
            <w:r w:rsidRPr="00E160D0">
              <w:rPr>
                <w:rFonts w:cs="Tahoma"/>
                <w:sz w:val="20"/>
                <w:szCs w:val="20"/>
              </w:rPr>
              <w:fldChar w:fldCharType="end"/>
            </w:r>
            <w:bookmarkEnd w:id="81"/>
          </w:p>
          <w:p w:rsidR="00584E3B" w:rsidRPr="00E160D0" w:rsidRDefault="00584E3B" w:rsidP="00584E3B">
            <w:pPr>
              <w:jc w:val="both"/>
              <w:rPr>
                <w:rFonts w:cs="Tahoma"/>
                <w:sz w:val="20"/>
                <w:szCs w:val="20"/>
                <w:lang w:val="en-US"/>
              </w:rPr>
            </w:pPr>
          </w:p>
          <w:p w:rsidR="00584E3B" w:rsidRPr="00E160D0" w:rsidRDefault="00584E3B" w:rsidP="00584E3B">
            <w:pPr>
              <w:jc w:val="both"/>
              <w:rPr>
                <w:rFonts w:cs="Tahoma"/>
                <w:b/>
                <w:sz w:val="20"/>
                <w:szCs w:val="20"/>
                <w:lang w:val="en-US"/>
              </w:rPr>
            </w:pPr>
            <w:r w:rsidRPr="00E160D0">
              <w:rPr>
                <w:rFonts w:cs="Tahoma"/>
                <w:sz w:val="20"/>
                <w:szCs w:val="20"/>
              </w:rPr>
              <w:fldChar w:fldCharType="begin">
                <w:ffData>
                  <w:name w:val="ТекстовоеПоле334"/>
                  <w:enabled/>
                  <w:calcOnExit w:val="0"/>
                  <w:textInput>
                    <w:default w:val=" www.bloomberg.com/markets/currencies/fx-fixings, 2 (two) EUR and USD banking day prior to the payment due date (payment due date = day 0)."/>
                  </w:textInput>
                </w:ffData>
              </w:fldChar>
            </w:r>
            <w:bookmarkStart w:id="82" w:name="ТекстовоеПоле334"/>
            <w:r w:rsidRPr="00E160D0">
              <w:rPr>
                <w:rFonts w:cs="Tahoma"/>
                <w:sz w:val="20"/>
                <w:szCs w:val="20"/>
                <w:lang w:val="en-US"/>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lang w:val="en-US"/>
              </w:rPr>
              <w:t xml:space="preserve"> www.bloomberg.com/markets/currencies/fx-fixings, 2 (two) EUR and USD banking day prior to the payment due date (payment due date = day 0).</w:t>
            </w:r>
            <w:r w:rsidRPr="00E160D0">
              <w:rPr>
                <w:rFonts w:cs="Tahoma"/>
                <w:sz w:val="20"/>
                <w:szCs w:val="20"/>
              </w:rPr>
              <w:fldChar w:fldCharType="end"/>
            </w:r>
            <w:bookmarkEnd w:id="82"/>
          </w:p>
        </w:tc>
      </w:tr>
      <w:tr w:rsidR="004E4A8B" w:rsidRPr="00D006B2" w:rsidTr="00322F53">
        <w:tc>
          <w:tcPr>
            <w:tcW w:w="4962" w:type="dxa"/>
            <w:vAlign w:val="center"/>
          </w:tcPr>
          <w:p w:rsidR="004E4A8B" w:rsidRPr="00E160D0" w:rsidRDefault="004E4A8B" w:rsidP="00F57C7B">
            <w:pPr>
              <w:jc w:val="both"/>
              <w:rPr>
                <w:rFonts w:cs="Tahoma"/>
                <w:sz w:val="20"/>
                <w:szCs w:val="20"/>
              </w:rPr>
            </w:pPr>
            <w:r w:rsidRPr="00E160D0">
              <w:rPr>
                <w:rFonts w:cs="Tahoma"/>
                <w:sz w:val="20"/>
                <w:szCs w:val="20"/>
              </w:rPr>
              <w:t xml:space="preserve">5.2. Несмотря на сказанное выше, если оплата в любой иной валюте не противоречит санкциям, эмбарго, действующему законодательству, правилам или указам, распространяющимся на Покупателя или на банк Покупателя, невозможность Покупателя произвести оплату в </w:t>
            </w:r>
            <w:r w:rsidR="00530EE1" w:rsidRPr="00E160D0">
              <w:rPr>
                <w:rFonts w:cs="Tahoma"/>
                <w:sz w:val="20"/>
                <w:szCs w:val="20"/>
              </w:rPr>
              <w:fldChar w:fldCharType="begin">
                <w:ffData>
                  <w:name w:val="ТекстовоеПоле187"/>
                  <w:enabled/>
                  <w:calcOnExit w:val="0"/>
                  <w:textInput/>
                </w:ffData>
              </w:fldChar>
            </w:r>
            <w:r w:rsidR="00530EE1" w:rsidRPr="00E160D0">
              <w:rPr>
                <w:rFonts w:cs="Tahoma"/>
                <w:sz w:val="20"/>
                <w:szCs w:val="20"/>
              </w:rPr>
              <w:instrText xml:space="preserve"> </w:instrText>
            </w:r>
            <w:bookmarkStart w:id="83" w:name="ТекстовоеПоле187"/>
            <w:r w:rsidR="00530EE1" w:rsidRPr="00E160D0">
              <w:rPr>
                <w:rFonts w:cs="Tahoma"/>
                <w:sz w:val="20"/>
                <w:szCs w:val="20"/>
              </w:rPr>
              <w:instrText xml:space="preserve">FORMTEXT </w:instrText>
            </w:r>
            <w:r w:rsidR="00530EE1" w:rsidRPr="00E160D0">
              <w:rPr>
                <w:rFonts w:cs="Tahoma"/>
                <w:sz w:val="20"/>
                <w:szCs w:val="20"/>
              </w:rPr>
            </w:r>
            <w:r w:rsidR="00530EE1"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30EE1" w:rsidRPr="00E160D0">
              <w:rPr>
                <w:rFonts w:cs="Tahoma"/>
                <w:sz w:val="20"/>
                <w:szCs w:val="20"/>
              </w:rPr>
              <w:fldChar w:fldCharType="end"/>
            </w:r>
            <w:bookmarkEnd w:id="83"/>
            <w:r w:rsidRPr="00E160D0">
              <w:rPr>
                <w:rFonts w:cs="Tahoma"/>
                <w:sz w:val="20"/>
                <w:szCs w:val="20"/>
              </w:rPr>
              <w:t xml:space="preserve"> или </w:t>
            </w:r>
            <w:r w:rsidR="00530EE1" w:rsidRPr="00E160D0">
              <w:rPr>
                <w:rFonts w:cs="Tahoma"/>
                <w:sz w:val="20"/>
                <w:szCs w:val="20"/>
              </w:rPr>
              <w:fldChar w:fldCharType="begin">
                <w:ffData>
                  <w:name w:val="ТекстовоеПоле188"/>
                  <w:enabled/>
                  <w:calcOnExit w:val="0"/>
                  <w:textInput/>
                </w:ffData>
              </w:fldChar>
            </w:r>
            <w:r w:rsidR="00530EE1" w:rsidRPr="00E160D0">
              <w:rPr>
                <w:rFonts w:cs="Tahoma"/>
                <w:sz w:val="20"/>
                <w:szCs w:val="20"/>
              </w:rPr>
              <w:instrText xml:space="preserve"> </w:instrText>
            </w:r>
            <w:bookmarkStart w:id="84" w:name="ТекстовоеПоле188"/>
            <w:r w:rsidR="00530EE1" w:rsidRPr="00E160D0">
              <w:rPr>
                <w:rFonts w:cs="Tahoma"/>
                <w:sz w:val="20"/>
                <w:szCs w:val="20"/>
              </w:rPr>
              <w:instrText xml:space="preserve">FORMTEXT </w:instrText>
            </w:r>
            <w:r w:rsidR="00530EE1" w:rsidRPr="00E160D0">
              <w:rPr>
                <w:rFonts w:cs="Tahoma"/>
                <w:sz w:val="20"/>
                <w:szCs w:val="20"/>
              </w:rPr>
            </w:r>
            <w:r w:rsidR="00530EE1"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30EE1" w:rsidRPr="00E160D0">
              <w:rPr>
                <w:rFonts w:cs="Tahoma"/>
                <w:sz w:val="20"/>
                <w:szCs w:val="20"/>
              </w:rPr>
              <w:fldChar w:fldCharType="end"/>
            </w:r>
            <w:bookmarkEnd w:id="84"/>
            <w:r w:rsidRPr="00E160D0">
              <w:rPr>
                <w:rFonts w:cs="Tahoma"/>
                <w:sz w:val="20"/>
                <w:szCs w:val="20"/>
              </w:rPr>
              <w:t xml:space="preserve">не освобождает Покупателя от обязанности по оплате. Покупатель и Продавец в этом случае должны договориться об использовании альтернативной валюты платежа и </w:t>
            </w:r>
            <w:r w:rsidRPr="00E160D0">
              <w:rPr>
                <w:rFonts w:cs="Tahoma"/>
                <w:sz w:val="20"/>
                <w:szCs w:val="20"/>
              </w:rPr>
              <w:lastRenderedPageBreak/>
              <w:t xml:space="preserve">соответствующего курса пересчета, в случае если платеж в </w:t>
            </w:r>
            <w:r w:rsidR="00D812A5" w:rsidRPr="00E160D0">
              <w:rPr>
                <w:rFonts w:cs="Tahoma"/>
                <w:sz w:val="20"/>
                <w:szCs w:val="20"/>
              </w:rPr>
              <w:fldChar w:fldCharType="begin">
                <w:ffData>
                  <w:name w:val="ТекстовоеПоле193"/>
                  <w:enabled/>
                  <w:calcOnExit w:val="0"/>
                  <w:textInput/>
                </w:ffData>
              </w:fldChar>
            </w:r>
            <w:r w:rsidR="00D812A5" w:rsidRPr="00E160D0">
              <w:rPr>
                <w:rFonts w:cs="Tahoma"/>
                <w:sz w:val="20"/>
                <w:szCs w:val="20"/>
              </w:rPr>
              <w:instrText xml:space="preserve"> </w:instrText>
            </w:r>
            <w:bookmarkStart w:id="85" w:name="ТекстовоеПоле193"/>
            <w:r w:rsidR="00D812A5" w:rsidRPr="00E160D0">
              <w:rPr>
                <w:rFonts w:cs="Tahoma"/>
                <w:sz w:val="20"/>
                <w:szCs w:val="20"/>
              </w:rPr>
              <w:instrText xml:space="preserve">FORMTEXT </w:instrText>
            </w:r>
            <w:r w:rsidR="00D812A5" w:rsidRPr="00E160D0">
              <w:rPr>
                <w:rFonts w:cs="Tahoma"/>
                <w:sz w:val="20"/>
                <w:szCs w:val="20"/>
              </w:rPr>
            </w:r>
            <w:r w:rsidR="00D812A5"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D812A5" w:rsidRPr="00E160D0">
              <w:rPr>
                <w:rFonts w:cs="Tahoma"/>
                <w:sz w:val="20"/>
                <w:szCs w:val="20"/>
              </w:rPr>
              <w:fldChar w:fldCharType="end"/>
            </w:r>
            <w:bookmarkEnd w:id="85"/>
            <w:r w:rsidR="00D812A5" w:rsidRPr="00E160D0">
              <w:rPr>
                <w:rFonts w:cs="Tahoma"/>
                <w:sz w:val="20"/>
                <w:szCs w:val="20"/>
              </w:rPr>
              <w:t xml:space="preserve"> </w:t>
            </w:r>
            <w:r w:rsidRPr="00E160D0">
              <w:rPr>
                <w:rFonts w:cs="Tahoma"/>
                <w:sz w:val="20"/>
                <w:szCs w:val="20"/>
              </w:rPr>
              <w:t xml:space="preserve">или </w:t>
            </w:r>
            <w:r w:rsidR="00D812A5" w:rsidRPr="00E160D0">
              <w:rPr>
                <w:rFonts w:cs="Tahoma"/>
                <w:sz w:val="20"/>
                <w:szCs w:val="20"/>
              </w:rPr>
              <w:fldChar w:fldCharType="begin">
                <w:ffData>
                  <w:name w:val="ТекстовоеПоле194"/>
                  <w:enabled/>
                  <w:calcOnExit w:val="0"/>
                  <w:textInput/>
                </w:ffData>
              </w:fldChar>
            </w:r>
            <w:r w:rsidR="00D812A5" w:rsidRPr="00E160D0">
              <w:rPr>
                <w:rFonts w:cs="Tahoma"/>
                <w:sz w:val="20"/>
                <w:szCs w:val="20"/>
              </w:rPr>
              <w:instrText xml:space="preserve"> </w:instrText>
            </w:r>
            <w:bookmarkStart w:id="86" w:name="ТекстовоеПоле194"/>
            <w:r w:rsidR="00D812A5" w:rsidRPr="00E160D0">
              <w:rPr>
                <w:rFonts w:cs="Tahoma"/>
                <w:sz w:val="20"/>
                <w:szCs w:val="20"/>
              </w:rPr>
              <w:instrText xml:space="preserve">FORMTEXT </w:instrText>
            </w:r>
            <w:r w:rsidR="00D812A5" w:rsidRPr="00E160D0">
              <w:rPr>
                <w:rFonts w:cs="Tahoma"/>
                <w:sz w:val="20"/>
                <w:szCs w:val="20"/>
              </w:rPr>
            </w:r>
            <w:r w:rsidR="00D812A5"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D812A5" w:rsidRPr="00E160D0">
              <w:rPr>
                <w:rFonts w:cs="Tahoma"/>
                <w:sz w:val="20"/>
                <w:szCs w:val="20"/>
              </w:rPr>
              <w:fldChar w:fldCharType="end"/>
            </w:r>
            <w:bookmarkEnd w:id="86"/>
            <w:r w:rsidRPr="00E160D0">
              <w:rPr>
                <w:rFonts w:cs="Tahoma"/>
                <w:sz w:val="20"/>
                <w:szCs w:val="20"/>
              </w:rPr>
              <w:t xml:space="preserve"> неосуществим или невозможен.</w:t>
            </w:r>
          </w:p>
        </w:tc>
        <w:tc>
          <w:tcPr>
            <w:tcW w:w="5352" w:type="dxa"/>
          </w:tcPr>
          <w:p w:rsidR="004E4A8B" w:rsidRPr="00E160D0" w:rsidRDefault="004E4A8B" w:rsidP="00F57C7B">
            <w:pPr>
              <w:jc w:val="both"/>
              <w:rPr>
                <w:rFonts w:cs="Tahoma"/>
                <w:sz w:val="20"/>
                <w:szCs w:val="20"/>
                <w:lang w:val="en-US"/>
              </w:rPr>
            </w:pPr>
            <w:r w:rsidRPr="00E160D0">
              <w:rPr>
                <w:rFonts w:cs="Tahoma"/>
                <w:sz w:val="20"/>
                <w:szCs w:val="20"/>
                <w:lang w:val="en-US"/>
              </w:rPr>
              <w:lastRenderedPageBreak/>
              <w:t xml:space="preserve">5.2. Notwithstanding the above, but subject always that payment in any other currency does not contravene any applicable sanction, embargo, law, regulation or decree binding upon Buyer or on Buyer’s banks, the inability for payments to be made in </w:t>
            </w:r>
            <w:r w:rsidR="00530EE1" w:rsidRPr="00E160D0">
              <w:rPr>
                <w:rFonts w:cs="Tahoma"/>
                <w:sz w:val="20"/>
                <w:szCs w:val="20"/>
                <w:lang w:val="en-US"/>
              </w:rPr>
              <w:fldChar w:fldCharType="begin">
                <w:ffData>
                  <w:name w:val="ТекстовоеПоле189"/>
                  <w:enabled/>
                  <w:calcOnExit w:val="0"/>
                  <w:textInput/>
                </w:ffData>
              </w:fldChar>
            </w:r>
            <w:r w:rsidR="00530EE1" w:rsidRPr="00E160D0">
              <w:rPr>
                <w:rFonts w:cs="Tahoma"/>
                <w:sz w:val="20"/>
                <w:szCs w:val="20"/>
                <w:lang w:val="en-US"/>
              </w:rPr>
              <w:instrText xml:space="preserve"> </w:instrText>
            </w:r>
            <w:bookmarkStart w:id="87" w:name="ТекстовоеПоле189"/>
            <w:r w:rsidR="00530EE1" w:rsidRPr="00E160D0">
              <w:rPr>
                <w:rFonts w:cs="Tahoma"/>
                <w:sz w:val="20"/>
                <w:szCs w:val="20"/>
                <w:lang w:val="en-US"/>
              </w:rPr>
              <w:instrText xml:space="preserve">FORMTEXT </w:instrText>
            </w:r>
            <w:r w:rsidR="00530EE1" w:rsidRPr="00E160D0">
              <w:rPr>
                <w:rFonts w:cs="Tahoma"/>
                <w:sz w:val="20"/>
                <w:szCs w:val="20"/>
                <w:lang w:val="en-US"/>
              </w:rPr>
            </w:r>
            <w:r w:rsidR="00530EE1"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30EE1" w:rsidRPr="00E160D0">
              <w:rPr>
                <w:rFonts w:cs="Tahoma"/>
                <w:sz w:val="20"/>
                <w:szCs w:val="20"/>
                <w:lang w:val="en-US"/>
              </w:rPr>
              <w:fldChar w:fldCharType="end"/>
            </w:r>
            <w:bookmarkEnd w:id="87"/>
            <w:r w:rsidR="00530EE1" w:rsidRPr="00E160D0">
              <w:rPr>
                <w:rFonts w:cs="Tahoma"/>
                <w:sz w:val="20"/>
                <w:szCs w:val="20"/>
                <w:lang w:val="en-US"/>
              </w:rPr>
              <w:t xml:space="preserve"> </w:t>
            </w:r>
            <w:r w:rsidRPr="00E160D0">
              <w:rPr>
                <w:rFonts w:cs="Tahoma"/>
                <w:sz w:val="20"/>
                <w:szCs w:val="20"/>
                <w:lang w:val="en-US"/>
              </w:rPr>
              <w:t xml:space="preserve">or </w:t>
            </w:r>
            <w:r w:rsidR="00530EE1" w:rsidRPr="00E160D0">
              <w:rPr>
                <w:rFonts w:cs="Tahoma"/>
                <w:sz w:val="20"/>
                <w:szCs w:val="20"/>
                <w:lang w:val="en-US"/>
              </w:rPr>
              <w:fldChar w:fldCharType="begin">
                <w:ffData>
                  <w:name w:val="ТекстовоеПоле190"/>
                  <w:enabled/>
                  <w:calcOnExit w:val="0"/>
                  <w:textInput/>
                </w:ffData>
              </w:fldChar>
            </w:r>
            <w:r w:rsidR="00530EE1" w:rsidRPr="00E160D0">
              <w:rPr>
                <w:rFonts w:cs="Tahoma"/>
                <w:sz w:val="20"/>
                <w:szCs w:val="20"/>
                <w:lang w:val="en-US"/>
              </w:rPr>
              <w:instrText xml:space="preserve"> </w:instrText>
            </w:r>
            <w:bookmarkStart w:id="88" w:name="ТекстовоеПоле190"/>
            <w:r w:rsidR="00530EE1" w:rsidRPr="00E160D0">
              <w:rPr>
                <w:rFonts w:cs="Tahoma"/>
                <w:sz w:val="20"/>
                <w:szCs w:val="20"/>
                <w:lang w:val="en-US"/>
              </w:rPr>
              <w:instrText xml:space="preserve">FORMTEXT </w:instrText>
            </w:r>
            <w:r w:rsidR="00530EE1" w:rsidRPr="00E160D0">
              <w:rPr>
                <w:rFonts w:cs="Tahoma"/>
                <w:sz w:val="20"/>
                <w:szCs w:val="20"/>
                <w:lang w:val="en-US"/>
              </w:rPr>
            </w:r>
            <w:r w:rsidR="00530EE1"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30EE1" w:rsidRPr="00E160D0">
              <w:rPr>
                <w:rFonts w:cs="Tahoma"/>
                <w:sz w:val="20"/>
                <w:szCs w:val="20"/>
                <w:lang w:val="en-US"/>
              </w:rPr>
              <w:fldChar w:fldCharType="end"/>
            </w:r>
            <w:bookmarkEnd w:id="88"/>
            <w:r w:rsidRPr="00E160D0">
              <w:rPr>
                <w:rFonts w:cs="Tahoma"/>
                <w:sz w:val="20"/>
                <w:szCs w:val="20"/>
                <w:lang w:val="en-US"/>
              </w:rPr>
              <w:t xml:space="preserve"> shall not detract from Buyer’s obligation to effect payment. Buyer and Seller must agree to use an alternative payment currency and the appropriate conversation rate in the event that payment in US Dollars or Euros is impractical or impossible.</w:t>
            </w:r>
          </w:p>
        </w:tc>
      </w:tr>
      <w:tr w:rsidR="004E4A8B" w:rsidRPr="00D006B2" w:rsidTr="00322F53">
        <w:tc>
          <w:tcPr>
            <w:tcW w:w="4962" w:type="dxa"/>
          </w:tcPr>
          <w:p w:rsidR="004E4A8B" w:rsidRPr="00E160D0" w:rsidRDefault="004E4A8B" w:rsidP="00F57C7B">
            <w:pPr>
              <w:jc w:val="both"/>
              <w:rPr>
                <w:rFonts w:cs="Tahoma"/>
                <w:sz w:val="20"/>
                <w:szCs w:val="20"/>
              </w:rPr>
            </w:pPr>
            <w:r w:rsidRPr="00E160D0">
              <w:rPr>
                <w:rFonts w:cs="Tahoma"/>
                <w:sz w:val="20"/>
                <w:szCs w:val="20"/>
              </w:rPr>
              <w:lastRenderedPageBreak/>
              <w:t>5.3. В течение периода переговоров Сторон об альтернативном методе оплаты Продавец не имеет права требовать штраф, а также начисление процентной ставки  за задержку платежа.</w:t>
            </w:r>
          </w:p>
        </w:tc>
        <w:tc>
          <w:tcPr>
            <w:tcW w:w="5352" w:type="dxa"/>
          </w:tcPr>
          <w:p w:rsidR="004E4A8B" w:rsidRPr="00E160D0" w:rsidRDefault="004E4A8B" w:rsidP="00F57C7B">
            <w:pPr>
              <w:jc w:val="both"/>
              <w:rPr>
                <w:rFonts w:cs="Tahoma"/>
                <w:sz w:val="20"/>
                <w:szCs w:val="20"/>
                <w:lang w:val="en-US"/>
              </w:rPr>
            </w:pPr>
            <w:r w:rsidRPr="00E160D0">
              <w:rPr>
                <w:rFonts w:cs="Tahoma"/>
                <w:sz w:val="20"/>
                <w:szCs w:val="20"/>
                <w:lang w:val="en-US"/>
              </w:rPr>
              <w:t>5.3. Seller further agrees that late penalty or interest shall not apply during the period the parties are negotiating such alternative settlement arrangements.</w:t>
            </w:r>
          </w:p>
        </w:tc>
      </w:tr>
      <w:tr w:rsidR="004E4A8B" w:rsidRPr="00D006B2" w:rsidTr="00322F53">
        <w:tc>
          <w:tcPr>
            <w:tcW w:w="4962" w:type="dxa"/>
          </w:tcPr>
          <w:p w:rsidR="004E4A8B" w:rsidRPr="00E160D0" w:rsidRDefault="004E4A8B" w:rsidP="00F57C7B">
            <w:pPr>
              <w:jc w:val="both"/>
              <w:rPr>
                <w:rFonts w:cs="Tahoma"/>
                <w:sz w:val="20"/>
                <w:szCs w:val="20"/>
              </w:rPr>
            </w:pPr>
            <w:r w:rsidRPr="00E160D0">
              <w:rPr>
                <w:rFonts w:cs="Tahoma"/>
                <w:sz w:val="20"/>
                <w:szCs w:val="20"/>
              </w:rPr>
              <w:t>5.4. В случае, если в банковский день, указанный выше, ставка иностранной валюты не публиковалась, то используется базовая ставка иностранной валюты, как указано выше, опубликованная на ближайшую дату, предшествующую указанной выше дате.</w:t>
            </w:r>
          </w:p>
        </w:tc>
        <w:tc>
          <w:tcPr>
            <w:tcW w:w="5352" w:type="dxa"/>
          </w:tcPr>
          <w:p w:rsidR="004E4A8B" w:rsidRPr="00E160D0" w:rsidRDefault="004E4A8B" w:rsidP="00F57C7B">
            <w:pPr>
              <w:jc w:val="both"/>
              <w:rPr>
                <w:rFonts w:cs="Tahoma"/>
                <w:sz w:val="20"/>
                <w:szCs w:val="20"/>
                <w:lang w:val="en-US"/>
              </w:rPr>
            </w:pPr>
            <w:r w:rsidRPr="00E160D0">
              <w:rPr>
                <w:rFonts w:cs="Tahoma"/>
                <w:sz w:val="20"/>
                <w:szCs w:val="20"/>
                <w:lang w:val="en-US"/>
              </w:rPr>
              <w:t>5.4. In case the exchange rate has not been published at the abovementioned banking day the parties shall take the exchange rate published the day preceding the abovementioned banking day.</w:t>
            </w:r>
          </w:p>
        </w:tc>
      </w:tr>
      <w:tr w:rsidR="004E4A8B" w:rsidRPr="00D006B2" w:rsidTr="00322F53">
        <w:tc>
          <w:tcPr>
            <w:tcW w:w="4962" w:type="dxa"/>
            <w:vAlign w:val="center"/>
          </w:tcPr>
          <w:p w:rsidR="004E4A8B" w:rsidRPr="00E160D0" w:rsidRDefault="004E4A8B" w:rsidP="00F57C7B">
            <w:pPr>
              <w:jc w:val="center"/>
              <w:rPr>
                <w:rFonts w:cs="Tahoma"/>
                <w:sz w:val="20"/>
                <w:szCs w:val="20"/>
              </w:rPr>
            </w:pPr>
            <w:r w:rsidRPr="00E160D0">
              <w:rPr>
                <w:rFonts w:cs="Tahoma"/>
                <w:b/>
                <w:sz w:val="20"/>
                <w:szCs w:val="20"/>
              </w:rPr>
              <w:t>6</w:t>
            </w:r>
            <w:r w:rsidRPr="00E160D0">
              <w:rPr>
                <w:rFonts w:cs="Tahoma"/>
                <w:b/>
                <w:caps/>
                <w:sz w:val="20"/>
                <w:szCs w:val="20"/>
              </w:rPr>
              <w:t>. УСЛОВИЯ ОТГРУЗКИ ТОВАРА</w:t>
            </w:r>
          </w:p>
        </w:tc>
        <w:tc>
          <w:tcPr>
            <w:tcW w:w="5352" w:type="dxa"/>
            <w:vAlign w:val="center"/>
          </w:tcPr>
          <w:p w:rsidR="004E4A8B" w:rsidRPr="00E160D0" w:rsidRDefault="004E4A8B" w:rsidP="00F57C7B">
            <w:pPr>
              <w:jc w:val="center"/>
              <w:rPr>
                <w:rFonts w:cs="Tahoma"/>
                <w:sz w:val="20"/>
                <w:szCs w:val="20"/>
                <w:lang w:val="en-US"/>
              </w:rPr>
            </w:pPr>
            <w:r w:rsidRPr="00E160D0">
              <w:rPr>
                <w:rFonts w:cs="Tahoma"/>
                <w:b/>
                <w:caps/>
                <w:sz w:val="20"/>
                <w:szCs w:val="20"/>
                <w:lang w:val="en-US"/>
              </w:rPr>
              <w:t>6. TERMS OF SHIPMENT OF THE GOODS</w:t>
            </w:r>
          </w:p>
        </w:tc>
      </w:tr>
      <w:tr w:rsidR="000E345B" w:rsidRPr="00D006B2" w:rsidTr="00322F53">
        <w:tc>
          <w:tcPr>
            <w:tcW w:w="4962" w:type="dxa"/>
          </w:tcPr>
          <w:p w:rsidR="000E345B" w:rsidRPr="00E160D0" w:rsidRDefault="000E345B" w:rsidP="00F57C7B">
            <w:pPr>
              <w:contextualSpacing/>
              <w:jc w:val="both"/>
              <w:rPr>
                <w:rFonts w:cs="Tahoma"/>
                <w:sz w:val="20"/>
                <w:szCs w:val="20"/>
              </w:rPr>
            </w:pPr>
            <w:r w:rsidRPr="00E160D0">
              <w:rPr>
                <w:rFonts w:cs="Tahoma"/>
                <w:sz w:val="20"/>
                <w:szCs w:val="20"/>
              </w:rPr>
              <w:t>6.1.</w:t>
            </w:r>
            <w:r w:rsidRPr="00E160D0">
              <w:rPr>
                <w:sz w:val="20"/>
                <w:szCs w:val="20"/>
              </w:rPr>
              <w:t xml:space="preserve"> </w:t>
            </w:r>
            <w:r w:rsidRPr="00E160D0">
              <w:rPr>
                <w:rFonts w:cs="Tahoma"/>
                <w:sz w:val="20"/>
                <w:szCs w:val="20"/>
              </w:rPr>
              <w:t xml:space="preserve">Продавец не позднее </w:t>
            </w:r>
            <w:r w:rsidRPr="00E160D0">
              <w:rPr>
                <w:rFonts w:cs="Tahoma"/>
                <w:sz w:val="20"/>
                <w:szCs w:val="20"/>
              </w:rPr>
              <w:fldChar w:fldCharType="begin">
                <w:ffData>
                  <w:name w:val="ТекстовоеПоле237"/>
                  <w:enabled/>
                  <w:calcOnExit w:val="0"/>
                  <w:textInput/>
                </w:ffData>
              </w:fldChar>
            </w:r>
            <w:bookmarkStart w:id="89" w:name="ТекстовоеПоле237"/>
            <w:r w:rsidRPr="00E160D0">
              <w:rPr>
                <w:rFonts w:cs="Tahoma"/>
                <w:sz w:val="20"/>
                <w:szCs w:val="20"/>
              </w:rPr>
              <w:instrText xml:space="preserve"> FORMTEXT </w:instrText>
            </w:r>
            <w:r w:rsidRPr="00E160D0">
              <w:rPr>
                <w:rFonts w:cs="Tahoma"/>
                <w:sz w:val="20"/>
                <w:szCs w:val="20"/>
              </w:rPr>
            </w:r>
            <w:r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Pr="00E160D0">
              <w:rPr>
                <w:rFonts w:cs="Tahoma"/>
                <w:sz w:val="20"/>
                <w:szCs w:val="20"/>
              </w:rPr>
              <w:fldChar w:fldCharType="end"/>
            </w:r>
            <w:bookmarkEnd w:id="89"/>
            <w:r w:rsidRPr="00E160D0">
              <w:rPr>
                <w:rFonts w:cs="Tahoma"/>
                <w:sz w:val="20"/>
                <w:szCs w:val="20"/>
              </w:rPr>
              <w:t xml:space="preserve"> числа месяца, предшествующего месяцу отгрузки,  номинирует количество Товара в опционе Продавца (количество к отгрузке с завода) и условия поставки партий Товара, запланированных к отгрузке по настоящему Контракту в следующем месяце.</w:t>
            </w:r>
          </w:p>
        </w:tc>
        <w:tc>
          <w:tcPr>
            <w:tcW w:w="5352" w:type="dxa"/>
          </w:tcPr>
          <w:p w:rsidR="000E345B" w:rsidRPr="00E160D0" w:rsidRDefault="000E345B" w:rsidP="00F57C7B">
            <w:pPr>
              <w:contextualSpacing/>
              <w:jc w:val="both"/>
              <w:rPr>
                <w:rFonts w:cs="Tahoma"/>
                <w:sz w:val="20"/>
                <w:szCs w:val="20"/>
                <w:lang w:val="en-US"/>
              </w:rPr>
            </w:pPr>
            <w:r w:rsidRPr="00E160D0">
              <w:rPr>
                <w:rFonts w:cs="Tahoma"/>
                <w:sz w:val="20"/>
                <w:szCs w:val="20"/>
                <w:lang w:val="en-US"/>
              </w:rPr>
              <w:t xml:space="preserve">6.1. Not later than the </w:t>
            </w:r>
            <w:r w:rsidRPr="00E160D0">
              <w:rPr>
                <w:rFonts w:cs="Tahoma"/>
                <w:sz w:val="20"/>
                <w:szCs w:val="20"/>
                <w:lang w:val="en-US"/>
              </w:rPr>
              <w:fldChar w:fldCharType="begin">
                <w:ffData>
                  <w:name w:val="ТекстовоеПоле238"/>
                  <w:enabled/>
                  <w:calcOnExit w:val="0"/>
                  <w:textInput/>
                </w:ffData>
              </w:fldChar>
            </w:r>
            <w:bookmarkStart w:id="90" w:name="ТекстовоеПоле238"/>
            <w:r w:rsidRPr="00E160D0">
              <w:rPr>
                <w:rFonts w:cs="Tahoma"/>
                <w:sz w:val="20"/>
                <w:szCs w:val="20"/>
                <w:lang w:val="en-US"/>
              </w:rPr>
              <w:instrText xml:space="preserve"> FORMTEXT </w:instrText>
            </w:r>
            <w:r w:rsidRPr="00E160D0">
              <w:rPr>
                <w:rFonts w:cs="Tahoma"/>
                <w:sz w:val="20"/>
                <w:szCs w:val="20"/>
                <w:lang w:val="en-US"/>
              </w:rPr>
            </w:r>
            <w:r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Pr="00E160D0">
              <w:rPr>
                <w:rFonts w:cs="Tahoma"/>
                <w:sz w:val="20"/>
                <w:szCs w:val="20"/>
                <w:lang w:val="en-US"/>
              </w:rPr>
              <w:fldChar w:fldCharType="end"/>
            </w:r>
            <w:bookmarkEnd w:id="90"/>
            <w:r w:rsidRPr="00E160D0">
              <w:rPr>
                <w:rFonts w:cs="Tahoma"/>
                <w:sz w:val="20"/>
                <w:szCs w:val="20"/>
                <w:lang w:val="en-US"/>
              </w:rPr>
              <w:t xml:space="preserve"> day  of the month preceding delivery month the Seller must nominate the quantity of the Goods in the Seller’s option (quantity to be delivered from refinery) and terms and conditions of the lots of the Goods quoted for delivery hereunder within the following month.</w:t>
            </w:r>
          </w:p>
        </w:tc>
      </w:tr>
      <w:tr w:rsidR="004E4A8B" w:rsidRPr="00D006B2" w:rsidTr="00322F53">
        <w:tc>
          <w:tcPr>
            <w:tcW w:w="4962" w:type="dxa"/>
          </w:tcPr>
          <w:p w:rsidR="004E4A8B" w:rsidRPr="00E160D0" w:rsidRDefault="004E4A8B" w:rsidP="00F57C7B">
            <w:pPr>
              <w:contextualSpacing/>
              <w:jc w:val="both"/>
              <w:rPr>
                <w:rFonts w:cs="Tahoma"/>
                <w:sz w:val="20"/>
                <w:szCs w:val="20"/>
              </w:rPr>
            </w:pPr>
            <w:r w:rsidRPr="00E160D0">
              <w:rPr>
                <w:rFonts w:cs="Tahoma"/>
                <w:sz w:val="20"/>
                <w:szCs w:val="20"/>
              </w:rPr>
              <w:t>6.1.</w:t>
            </w:r>
            <w:r w:rsidR="000E345B" w:rsidRPr="00E160D0">
              <w:rPr>
                <w:rFonts w:cs="Tahoma"/>
                <w:sz w:val="20"/>
                <w:szCs w:val="20"/>
              </w:rPr>
              <w:t xml:space="preserve">1. </w:t>
            </w:r>
            <w:r w:rsidRPr="00E160D0">
              <w:rPr>
                <w:rFonts w:cs="Tahoma"/>
                <w:sz w:val="20"/>
                <w:szCs w:val="20"/>
              </w:rPr>
              <w:t xml:space="preserve">Отгрузка </w:t>
            </w:r>
            <w:r w:rsidR="000E345B" w:rsidRPr="00E160D0">
              <w:rPr>
                <w:rFonts w:cs="Tahoma"/>
                <w:sz w:val="20"/>
                <w:szCs w:val="20"/>
              </w:rPr>
              <w:t xml:space="preserve">номинированного в соответствии с п. 6.1. настоящего Контракта </w:t>
            </w:r>
            <w:r w:rsidRPr="00E160D0">
              <w:rPr>
                <w:rFonts w:cs="Tahoma"/>
                <w:sz w:val="20"/>
                <w:szCs w:val="20"/>
              </w:rPr>
              <w:t>Товара производится неравными партиями (по усмотрению Продавца) против получения Продавцом следующих документов:</w:t>
            </w:r>
          </w:p>
          <w:p w:rsidR="004E4A8B" w:rsidRPr="00E160D0" w:rsidRDefault="004E4A8B" w:rsidP="00F57C7B">
            <w:pPr>
              <w:contextualSpacing/>
              <w:jc w:val="both"/>
              <w:rPr>
                <w:rFonts w:cs="Tahoma"/>
                <w:sz w:val="20"/>
                <w:szCs w:val="20"/>
              </w:rPr>
            </w:pPr>
            <w:r w:rsidRPr="00E160D0">
              <w:rPr>
                <w:rFonts w:cs="Tahoma"/>
                <w:sz w:val="20"/>
                <w:szCs w:val="20"/>
              </w:rPr>
              <w:t xml:space="preserve"> - Инструкции Покупателя по оформлению железнодорожных накладных с указанием ж.д. кодов станции назначения и </w:t>
            </w:r>
            <w:r w:rsidR="007A4DA1" w:rsidRPr="00E160D0">
              <w:rPr>
                <w:rFonts w:cs="Tahoma"/>
                <w:sz w:val="20"/>
                <w:szCs w:val="20"/>
              </w:rPr>
              <w:t>грузо</w:t>
            </w:r>
            <w:r w:rsidRPr="00E160D0">
              <w:rPr>
                <w:rFonts w:cs="Tahoma"/>
                <w:sz w:val="20"/>
                <w:szCs w:val="20"/>
              </w:rPr>
              <w:t>получателя.</w:t>
            </w:r>
          </w:p>
          <w:p w:rsidR="004E4A8B" w:rsidRPr="00E160D0" w:rsidRDefault="004E4A8B" w:rsidP="00F57C7B">
            <w:pPr>
              <w:contextualSpacing/>
              <w:jc w:val="both"/>
              <w:rPr>
                <w:rFonts w:cs="Tahoma"/>
                <w:sz w:val="20"/>
                <w:szCs w:val="20"/>
              </w:rPr>
            </w:pPr>
            <w:r w:rsidRPr="00E160D0">
              <w:rPr>
                <w:rFonts w:cs="Tahoma"/>
                <w:sz w:val="20"/>
                <w:szCs w:val="20"/>
              </w:rPr>
              <w:t>-</w:t>
            </w:r>
            <w:r w:rsidRPr="00E160D0">
              <w:rPr>
                <w:rFonts w:cs="Tahoma"/>
                <w:sz w:val="20"/>
                <w:szCs w:val="20"/>
              </w:rPr>
              <w:tab/>
              <w:t xml:space="preserve">Копии подтверждений </w:t>
            </w:r>
            <w:r w:rsidR="007A4DA1" w:rsidRPr="00E160D0">
              <w:rPr>
                <w:rFonts w:cs="Tahoma"/>
                <w:sz w:val="20"/>
                <w:szCs w:val="20"/>
              </w:rPr>
              <w:t>г</w:t>
            </w:r>
            <w:r w:rsidRPr="00E160D0">
              <w:rPr>
                <w:rFonts w:cs="Tahoma"/>
                <w:sz w:val="20"/>
                <w:szCs w:val="20"/>
              </w:rPr>
              <w:t xml:space="preserve">рузополучателя о готовности принять Товар в полном объеме и подтверждения </w:t>
            </w:r>
            <w:r w:rsidR="007A4DA1" w:rsidRPr="00E160D0">
              <w:rPr>
                <w:rFonts w:cs="Tahoma"/>
                <w:sz w:val="20"/>
                <w:szCs w:val="20"/>
              </w:rPr>
              <w:t>г</w:t>
            </w:r>
            <w:r w:rsidRPr="00E160D0">
              <w:rPr>
                <w:rFonts w:cs="Tahoma"/>
                <w:sz w:val="20"/>
                <w:szCs w:val="20"/>
              </w:rPr>
              <w:t xml:space="preserve">рузополучателя </w:t>
            </w:r>
            <w:r w:rsidRPr="00E160D0">
              <w:rPr>
                <w:sz w:val="20"/>
                <w:szCs w:val="20"/>
              </w:rPr>
              <w:t>о согласовании ГУ-12 в системе ЭТРАН</w:t>
            </w:r>
          </w:p>
          <w:p w:rsidR="004E4A8B" w:rsidRPr="00E160D0" w:rsidRDefault="004E4A8B" w:rsidP="00F57C7B">
            <w:pPr>
              <w:contextualSpacing/>
              <w:jc w:val="both"/>
              <w:rPr>
                <w:rFonts w:cs="Tahoma"/>
                <w:sz w:val="20"/>
                <w:szCs w:val="20"/>
              </w:rPr>
            </w:pPr>
          </w:p>
          <w:p w:rsidR="004E4A8B" w:rsidRPr="00E160D0" w:rsidRDefault="004E4A8B" w:rsidP="00F57C7B">
            <w:pPr>
              <w:contextualSpacing/>
              <w:jc w:val="both"/>
              <w:rPr>
                <w:sz w:val="20"/>
                <w:szCs w:val="20"/>
              </w:rPr>
            </w:pPr>
            <w:r w:rsidRPr="00E160D0">
              <w:rPr>
                <w:sz w:val="20"/>
                <w:szCs w:val="20"/>
              </w:rPr>
              <w:t xml:space="preserve">При этом Покупатель обязан предоставить Инструкции и копии подтверждений </w:t>
            </w:r>
            <w:r w:rsidR="007A4DA1" w:rsidRPr="00E160D0">
              <w:rPr>
                <w:sz w:val="20"/>
                <w:szCs w:val="20"/>
              </w:rPr>
              <w:t>г</w:t>
            </w:r>
            <w:r w:rsidRPr="00E160D0">
              <w:rPr>
                <w:sz w:val="20"/>
                <w:szCs w:val="20"/>
              </w:rPr>
              <w:t xml:space="preserve">рузополучателя не позднее, чем за </w:t>
            </w:r>
            <w:r w:rsidR="00D812A5" w:rsidRPr="00E160D0">
              <w:rPr>
                <w:sz w:val="20"/>
                <w:szCs w:val="20"/>
              </w:rPr>
              <w:fldChar w:fldCharType="begin">
                <w:ffData>
                  <w:name w:val="ТекстовоеПоле199"/>
                  <w:enabled/>
                  <w:calcOnExit w:val="0"/>
                  <w:textInput/>
                </w:ffData>
              </w:fldChar>
            </w:r>
            <w:r w:rsidR="00D812A5" w:rsidRPr="00E160D0">
              <w:rPr>
                <w:sz w:val="20"/>
                <w:szCs w:val="20"/>
              </w:rPr>
              <w:instrText xml:space="preserve"> </w:instrText>
            </w:r>
            <w:bookmarkStart w:id="91" w:name="ТекстовоеПоле199"/>
            <w:r w:rsidR="00D812A5" w:rsidRPr="00E160D0">
              <w:rPr>
                <w:sz w:val="20"/>
                <w:szCs w:val="20"/>
              </w:rPr>
              <w:instrText xml:space="preserve">FORMTEXT </w:instrText>
            </w:r>
            <w:r w:rsidR="00D812A5" w:rsidRPr="00E160D0">
              <w:rPr>
                <w:sz w:val="20"/>
                <w:szCs w:val="20"/>
              </w:rPr>
            </w:r>
            <w:r w:rsidR="00D812A5" w:rsidRPr="00E160D0">
              <w:rPr>
                <w:sz w:val="20"/>
                <w:szCs w:val="20"/>
              </w:rPr>
              <w:fldChar w:fldCharType="separate"/>
            </w:r>
            <w:r w:rsidR="00567256" w:rsidRPr="00E160D0">
              <w:rPr>
                <w:noProof/>
                <w:sz w:val="20"/>
                <w:szCs w:val="20"/>
              </w:rPr>
              <w:t> </w:t>
            </w:r>
            <w:r w:rsidR="00567256" w:rsidRPr="00E160D0">
              <w:rPr>
                <w:noProof/>
                <w:sz w:val="20"/>
                <w:szCs w:val="20"/>
              </w:rPr>
              <w:t> </w:t>
            </w:r>
            <w:r w:rsidR="00567256" w:rsidRPr="00E160D0">
              <w:rPr>
                <w:noProof/>
                <w:sz w:val="20"/>
                <w:szCs w:val="20"/>
              </w:rPr>
              <w:t> </w:t>
            </w:r>
            <w:r w:rsidR="00567256" w:rsidRPr="00E160D0">
              <w:rPr>
                <w:noProof/>
                <w:sz w:val="20"/>
                <w:szCs w:val="20"/>
              </w:rPr>
              <w:t> </w:t>
            </w:r>
            <w:r w:rsidR="00567256" w:rsidRPr="00E160D0">
              <w:rPr>
                <w:noProof/>
                <w:sz w:val="20"/>
                <w:szCs w:val="20"/>
              </w:rPr>
              <w:t> </w:t>
            </w:r>
            <w:r w:rsidR="00D812A5" w:rsidRPr="00E160D0">
              <w:rPr>
                <w:sz w:val="20"/>
                <w:szCs w:val="20"/>
              </w:rPr>
              <w:fldChar w:fldCharType="end"/>
            </w:r>
            <w:bookmarkEnd w:id="91"/>
            <w:r w:rsidRPr="00E160D0">
              <w:rPr>
                <w:sz w:val="20"/>
                <w:szCs w:val="20"/>
              </w:rPr>
              <w:t xml:space="preserve"> рабочих дней в России, предшествующих планируемой дате начала отгрузок.</w:t>
            </w:r>
          </w:p>
          <w:p w:rsidR="004E4A8B" w:rsidRPr="00E160D0" w:rsidRDefault="004E4A8B" w:rsidP="00F57C7B">
            <w:pPr>
              <w:contextualSpacing/>
              <w:jc w:val="both"/>
              <w:rPr>
                <w:rFonts w:cs="Tahoma"/>
                <w:sz w:val="20"/>
                <w:szCs w:val="20"/>
              </w:rPr>
            </w:pPr>
          </w:p>
          <w:p w:rsidR="00D812A5" w:rsidRPr="00E160D0" w:rsidRDefault="004E4A8B" w:rsidP="00F57C7B">
            <w:pPr>
              <w:contextualSpacing/>
              <w:jc w:val="both"/>
              <w:rPr>
                <w:sz w:val="20"/>
                <w:szCs w:val="20"/>
              </w:rPr>
            </w:pPr>
            <w:r w:rsidRPr="00E160D0">
              <w:rPr>
                <w:sz w:val="20"/>
                <w:szCs w:val="20"/>
                <w:lang w:eastAsia="zh-CN"/>
              </w:rPr>
              <w:t>При отсутствии инструкций и копий подтверждения Грузополучателя о</w:t>
            </w:r>
            <w:r w:rsidRPr="00E160D0">
              <w:rPr>
                <w:sz w:val="20"/>
                <w:szCs w:val="20"/>
              </w:rPr>
              <w:t xml:space="preserve"> получении подтверждений</w:t>
            </w:r>
            <w:r w:rsidRPr="00E160D0">
              <w:rPr>
                <w:sz w:val="20"/>
                <w:szCs w:val="20"/>
                <w:lang w:eastAsia="zh-CN"/>
              </w:rPr>
              <w:t xml:space="preserve"> в сроки как указано </w:t>
            </w:r>
            <w:r w:rsidR="00CD6900" w:rsidRPr="00E160D0">
              <w:rPr>
                <w:sz w:val="20"/>
                <w:szCs w:val="20"/>
                <w:lang w:eastAsia="zh-CN"/>
              </w:rPr>
              <w:t>в настоящем пункте</w:t>
            </w:r>
            <w:r w:rsidRPr="00E160D0">
              <w:rPr>
                <w:sz w:val="20"/>
                <w:szCs w:val="20"/>
                <w:lang w:eastAsia="zh-CN"/>
              </w:rPr>
              <w:t xml:space="preserve">  </w:t>
            </w:r>
            <w:r w:rsidRPr="00E160D0">
              <w:rPr>
                <w:sz w:val="20"/>
                <w:szCs w:val="20"/>
              </w:rPr>
              <w:t xml:space="preserve">Продавец имеет право, по собственному усмотрению, приостановить и/или не начинать поставку Товара. </w:t>
            </w:r>
          </w:p>
          <w:p w:rsidR="004E4A8B" w:rsidRPr="00E160D0" w:rsidRDefault="004E4A8B" w:rsidP="00F57C7B">
            <w:pPr>
              <w:jc w:val="both"/>
              <w:rPr>
                <w:rFonts w:cs="Tahoma"/>
                <w:b/>
                <w:sz w:val="20"/>
                <w:szCs w:val="20"/>
              </w:rPr>
            </w:pPr>
            <w:r w:rsidRPr="00E160D0">
              <w:rPr>
                <w:sz w:val="20"/>
                <w:szCs w:val="20"/>
              </w:rPr>
              <w:t xml:space="preserve">Покупатель уплачивает Продавцу подтвержденный реальный ущерб, вызванный задержкой в  предоставлении инструкций и подтверждений как указано </w:t>
            </w:r>
            <w:r w:rsidRPr="00E160D0">
              <w:rPr>
                <w:sz w:val="20"/>
                <w:szCs w:val="20"/>
                <w:lang w:eastAsia="zh-CN"/>
              </w:rPr>
              <w:t>выше в п. 6.1</w:t>
            </w:r>
            <w:r w:rsidRPr="00E160D0">
              <w:rPr>
                <w:sz w:val="20"/>
                <w:szCs w:val="20"/>
              </w:rPr>
              <w:t>.</w:t>
            </w:r>
          </w:p>
        </w:tc>
        <w:tc>
          <w:tcPr>
            <w:tcW w:w="5352" w:type="dxa"/>
          </w:tcPr>
          <w:p w:rsidR="004E4A8B" w:rsidRPr="00E160D0" w:rsidRDefault="004E4A8B" w:rsidP="00F57C7B">
            <w:pPr>
              <w:contextualSpacing/>
              <w:jc w:val="both"/>
              <w:rPr>
                <w:rFonts w:cs="Tahoma"/>
                <w:sz w:val="20"/>
                <w:szCs w:val="20"/>
                <w:lang w:val="en-US"/>
              </w:rPr>
            </w:pPr>
            <w:r w:rsidRPr="00E160D0">
              <w:rPr>
                <w:rFonts w:cs="Tahoma"/>
                <w:sz w:val="20"/>
                <w:szCs w:val="20"/>
                <w:lang w:val="en-US"/>
              </w:rPr>
              <w:t>6.1. Delivery of the</w:t>
            </w:r>
            <w:r w:rsidR="00AD5731" w:rsidRPr="00E160D0">
              <w:rPr>
                <w:rFonts w:cs="Tahoma"/>
                <w:sz w:val="20"/>
                <w:szCs w:val="20"/>
                <w:lang w:val="en-US"/>
              </w:rPr>
              <w:t xml:space="preserve"> nominated</w:t>
            </w:r>
            <w:r w:rsidRPr="00E160D0">
              <w:rPr>
                <w:rFonts w:cs="Tahoma"/>
                <w:sz w:val="20"/>
                <w:szCs w:val="20"/>
                <w:lang w:val="en-US"/>
              </w:rPr>
              <w:t xml:space="preserve"> Goods</w:t>
            </w:r>
            <w:r w:rsidR="00AD5731" w:rsidRPr="00E160D0">
              <w:rPr>
                <w:rFonts w:cs="Tahoma"/>
                <w:sz w:val="20"/>
                <w:szCs w:val="20"/>
                <w:lang w:val="en-US"/>
              </w:rPr>
              <w:t xml:space="preserve"> in accordance with Clause 6.1. of this Contract</w:t>
            </w:r>
            <w:r w:rsidRPr="00E160D0">
              <w:rPr>
                <w:rFonts w:cs="Tahoma"/>
                <w:sz w:val="20"/>
                <w:szCs w:val="20"/>
                <w:lang w:val="en-US"/>
              </w:rPr>
              <w:t xml:space="preserve"> shall be made in unequal lots (in Seller`s sole discretion) against the following documents to be receipt by the Seller:</w:t>
            </w:r>
          </w:p>
          <w:p w:rsidR="004E4A8B" w:rsidRPr="00E160D0" w:rsidRDefault="004E4A8B" w:rsidP="00F57C7B">
            <w:pPr>
              <w:contextualSpacing/>
              <w:jc w:val="both"/>
              <w:rPr>
                <w:rFonts w:cs="Tahoma"/>
                <w:sz w:val="20"/>
                <w:szCs w:val="20"/>
                <w:lang w:val="en-US"/>
              </w:rPr>
            </w:pPr>
            <w:r w:rsidRPr="00E160D0">
              <w:rPr>
                <w:rFonts w:cs="Tahoma"/>
                <w:sz w:val="20"/>
                <w:szCs w:val="20"/>
                <w:lang w:val="en-US"/>
              </w:rPr>
              <w:t>-</w:t>
            </w:r>
            <w:r w:rsidRPr="00E160D0">
              <w:rPr>
                <w:rFonts w:cs="Tahoma"/>
                <w:sz w:val="20"/>
                <w:szCs w:val="20"/>
                <w:lang w:val="en-US"/>
              </w:rPr>
              <w:tab/>
              <w:t>Instructions of the Buyer on issuance of railway bills evidencing the code of railway discharge station and consignee.</w:t>
            </w:r>
          </w:p>
          <w:p w:rsidR="004E4A8B" w:rsidRPr="00E160D0" w:rsidRDefault="004E4A8B" w:rsidP="00F57C7B">
            <w:pPr>
              <w:contextualSpacing/>
              <w:jc w:val="both"/>
              <w:rPr>
                <w:rFonts w:cs="Tahoma"/>
                <w:sz w:val="20"/>
                <w:szCs w:val="20"/>
                <w:lang w:val="en-US"/>
              </w:rPr>
            </w:pPr>
            <w:r w:rsidRPr="00E160D0">
              <w:rPr>
                <w:rFonts w:cs="Tahoma"/>
                <w:sz w:val="20"/>
                <w:szCs w:val="20"/>
                <w:lang w:val="en-US"/>
              </w:rPr>
              <w:t>-</w:t>
            </w:r>
            <w:r w:rsidRPr="00E160D0">
              <w:rPr>
                <w:rFonts w:cs="Tahoma"/>
                <w:sz w:val="20"/>
                <w:szCs w:val="20"/>
                <w:lang w:val="en-US"/>
              </w:rPr>
              <w:tab/>
              <w:t xml:space="preserve">Copy of confirmation stating that the </w:t>
            </w:r>
            <w:r w:rsidRPr="00E160D0">
              <w:rPr>
                <w:rFonts w:cs="Tahoma"/>
                <w:sz w:val="20"/>
                <w:szCs w:val="20"/>
              </w:rPr>
              <w:t>С</w:t>
            </w:r>
            <w:r w:rsidRPr="00E160D0">
              <w:rPr>
                <w:rFonts w:cs="Tahoma"/>
                <w:sz w:val="20"/>
                <w:szCs w:val="20"/>
                <w:lang w:val="en-US"/>
              </w:rPr>
              <w:t xml:space="preserve">onsignee is ready to accept the Goods in full quantity and </w:t>
            </w:r>
            <w:r w:rsidRPr="00E160D0">
              <w:rPr>
                <w:sz w:val="20"/>
                <w:szCs w:val="20"/>
                <w:lang w:val="en-US"/>
              </w:rPr>
              <w:t>as well as confirmation of the terminal regarding GU-12 through ETRAN system</w:t>
            </w:r>
          </w:p>
          <w:p w:rsidR="00D812A5" w:rsidRPr="00E160D0" w:rsidRDefault="00D812A5" w:rsidP="00F57C7B">
            <w:pPr>
              <w:contextualSpacing/>
              <w:jc w:val="both"/>
              <w:rPr>
                <w:sz w:val="20"/>
                <w:szCs w:val="20"/>
                <w:lang w:val="en-US"/>
              </w:rPr>
            </w:pPr>
          </w:p>
          <w:p w:rsidR="004E4A8B" w:rsidRPr="00E160D0" w:rsidRDefault="004E4A8B" w:rsidP="00F57C7B">
            <w:pPr>
              <w:contextualSpacing/>
              <w:jc w:val="both"/>
              <w:rPr>
                <w:sz w:val="20"/>
                <w:szCs w:val="20"/>
                <w:lang w:val="en-US"/>
              </w:rPr>
            </w:pPr>
            <w:r w:rsidRPr="00E160D0">
              <w:rPr>
                <w:sz w:val="20"/>
                <w:szCs w:val="20"/>
                <w:lang w:val="en-US"/>
              </w:rPr>
              <w:t xml:space="preserve">The Buyer is obliged to send instructions and copy of  </w:t>
            </w:r>
            <w:r w:rsidRPr="00E160D0">
              <w:rPr>
                <w:rFonts w:cs="Tahoma"/>
                <w:sz w:val="20"/>
                <w:szCs w:val="20"/>
                <w:lang w:val="en-US"/>
              </w:rPr>
              <w:t xml:space="preserve">copies of confirmation of the Consignee latest </w:t>
            </w:r>
            <w:r w:rsidR="00D812A5" w:rsidRPr="00E160D0">
              <w:rPr>
                <w:rFonts w:cs="Tahoma"/>
                <w:sz w:val="20"/>
                <w:szCs w:val="20"/>
                <w:lang w:val="en-US"/>
              </w:rPr>
              <w:fldChar w:fldCharType="begin">
                <w:ffData>
                  <w:name w:val="ТекстовоеПоле200"/>
                  <w:enabled/>
                  <w:calcOnExit w:val="0"/>
                  <w:textInput/>
                </w:ffData>
              </w:fldChar>
            </w:r>
            <w:r w:rsidR="00D812A5" w:rsidRPr="00E160D0">
              <w:rPr>
                <w:rFonts w:cs="Tahoma"/>
                <w:sz w:val="20"/>
                <w:szCs w:val="20"/>
                <w:lang w:val="en-US"/>
              </w:rPr>
              <w:instrText xml:space="preserve"> </w:instrText>
            </w:r>
            <w:bookmarkStart w:id="92" w:name="ТекстовоеПоле200"/>
            <w:r w:rsidR="00D812A5" w:rsidRPr="00E160D0">
              <w:rPr>
                <w:rFonts w:cs="Tahoma"/>
                <w:sz w:val="20"/>
                <w:szCs w:val="20"/>
                <w:lang w:val="en-US"/>
              </w:rPr>
              <w:instrText xml:space="preserve">FORMTEXT </w:instrText>
            </w:r>
            <w:r w:rsidR="00D812A5" w:rsidRPr="00E160D0">
              <w:rPr>
                <w:rFonts w:cs="Tahoma"/>
                <w:sz w:val="20"/>
                <w:szCs w:val="20"/>
                <w:lang w:val="en-US"/>
              </w:rPr>
            </w:r>
            <w:r w:rsidR="00D812A5"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D812A5" w:rsidRPr="00E160D0">
              <w:rPr>
                <w:rFonts w:cs="Tahoma"/>
                <w:sz w:val="20"/>
                <w:szCs w:val="20"/>
                <w:lang w:val="en-US"/>
              </w:rPr>
              <w:fldChar w:fldCharType="end"/>
            </w:r>
            <w:bookmarkEnd w:id="92"/>
            <w:r w:rsidRPr="00E160D0">
              <w:rPr>
                <w:rFonts w:cs="Tahoma"/>
                <w:sz w:val="20"/>
                <w:szCs w:val="20"/>
                <w:lang w:val="en-US"/>
              </w:rPr>
              <w:t xml:space="preserve"> business days in Russia</w:t>
            </w:r>
            <w:r w:rsidRPr="00E160D0">
              <w:rPr>
                <w:sz w:val="20"/>
                <w:szCs w:val="20"/>
                <w:lang w:val="en-US"/>
              </w:rPr>
              <w:t xml:space="preserve"> prior to the scheduled delivery.  </w:t>
            </w:r>
          </w:p>
          <w:p w:rsidR="004E4A8B" w:rsidRPr="00E160D0" w:rsidRDefault="004E4A8B" w:rsidP="00F57C7B">
            <w:pPr>
              <w:contextualSpacing/>
              <w:jc w:val="both"/>
              <w:rPr>
                <w:sz w:val="20"/>
                <w:szCs w:val="20"/>
                <w:lang w:val="en-US"/>
              </w:rPr>
            </w:pPr>
          </w:p>
          <w:p w:rsidR="0072287D" w:rsidRPr="00E160D0" w:rsidRDefault="0072287D" w:rsidP="00F57C7B">
            <w:pPr>
              <w:contextualSpacing/>
              <w:jc w:val="both"/>
              <w:rPr>
                <w:sz w:val="20"/>
                <w:szCs w:val="20"/>
                <w:lang w:val="en-US"/>
              </w:rPr>
            </w:pPr>
          </w:p>
          <w:p w:rsidR="004E4A8B" w:rsidRPr="00E160D0" w:rsidRDefault="004E4A8B" w:rsidP="00F57C7B">
            <w:pPr>
              <w:contextualSpacing/>
              <w:jc w:val="both"/>
              <w:rPr>
                <w:sz w:val="20"/>
                <w:szCs w:val="20"/>
                <w:lang w:val="en-US" w:eastAsia="zh-CN"/>
              </w:rPr>
            </w:pPr>
            <w:r w:rsidRPr="00E160D0">
              <w:rPr>
                <w:sz w:val="20"/>
                <w:szCs w:val="20"/>
                <w:lang w:val="en-US"/>
              </w:rPr>
              <w:t xml:space="preserve">Should the Buyer fails to send the instructions and confirmations as stated </w:t>
            </w:r>
            <w:r w:rsidR="00CD6900" w:rsidRPr="00E160D0">
              <w:rPr>
                <w:sz w:val="20"/>
                <w:szCs w:val="20"/>
                <w:lang w:val="en-US"/>
              </w:rPr>
              <w:t>this Clause</w:t>
            </w:r>
            <w:r w:rsidRPr="00E160D0">
              <w:rPr>
                <w:sz w:val="20"/>
                <w:szCs w:val="20"/>
                <w:lang w:val="en-US"/>
              </w:rPr>
              <w:t xml:space="preserve"> the Seller, at its sole discretion, have a right to postpone/not to commence </w:t>
            </w:r>
            <w:r w:rsidRPr="00E160D0">
              <w:rPr>
                <w:sz w:val="20"/>
                <w:szCs w:val="20"/>
                <w:lang w:val="en-US" w:eastAsia="zh-CN"/>
              </w:rPr>
              <w:t>delivery.</w:t>
            </w:r>
          </w:p>
          <w:p w:rsidR="00D812A5" w:rsidRPr="00E160D0" w:rsidRDefault="00D812A5" w:rsidP="00F57C7B">
            <w:pPr>
              <w:contextualSpacing/>
              <w:jc w:val="both"/>
              <w:rPr>
                <w:sz w:val="20"/>
                <w:szCs w:val="20"/>
                <w:lang w:val="en-US" w:eastAsia="zh-CN"/>
              </w:rPr>
            </w:pPr>
          </w:p>
          <w:p w:rsidR="004E4A8B" w:rsidRPr="00E160D0" w:rsidRDefault="004E4A8B" w:rsidP="00F57C7B">
            <w:pPr>
              <w:jc w:val="both"/>
              <w:rPr>
                <w:rFonts w:cs="Tahoma"/>
                <w:b/>
                <w:sz w:val="20"/>
                <w:szCs w:val="20"/>
                <w:lang w:val="en-US"/>
              </w:rPr>
            </w:pPr>
            <w:r w:rsidRPr="00E160D0">
              <w:rPr>
                <w:sz w:val="20"/>
                <w:szCs w:val="20"/>
                <w:lang w:val="en-US"/>
              </w:rPr>
              <w:t>The Buyer shall reimburse the Seller confirmed real damages caused by the delay in providing of the instructions and confirmations as stated in Clause 6.1 above.</w:t>
            </w:r>
          </w:p>
        </w:tc>
      </w:tr>
      <w:tr w:rsidR="004E4A8B" w:rsidRPr="00D006B2" w:rsidTr="00322F53">
        <w:trPr>
          <w:trHeight w:val="1318"/>
        </w:trPr>
        <w:tc>
          <w:tcPr>
            <w:tcW w:w="4962" w:type="dxa"/>
            <w:shd w:val="clear" w:color="auto" w:fill="auto"/>
          </w:tcPr>
          <w:p w:rsidR="004E4A8B" w:rsidRPr="00E160D0" w:rsidRDefault="004E4A8B" w:rsidP="00F57C7B">
            <w:pPr>
              <w:contextualSpacing/>
              <w:jc w:val="both"/>
              <w:rPr>
                <w:rFonts w:cs="Tahoma"/>
                <w:sz w:val="20"/>
                <w:szCs w:val="20"/>
              </w:rPr>
            </w:pPr>
            <w:r w:rsidRPr="00E160D0">
              <w:rPr>
                <w:rFonts w:cs="Tahoma"/>
                <w:sz w:val="20"/>
                <w:szCs w:val="20"/>
              </w:rPr>
              <w:t>6.2. Продавец обязуется информировать Покупателя по средствам электронной и/или факсимильной связи об объемах отгруженного по настоящему Контракту Товара в течение 3 (трех) рабочих дней в РФ с даты отгрузки каждой партии Товара со станции отгрузки.</w:t>
            </w:r>
          </w:p>
        </w:tc>
        <w:tc>
          <w:tcPr>
            <w:tcW w:w="5352" w:type="dxa"/>
            <w:shd w:val="clear" w:color="auto" w:fill="auto"/>
          </w:tcPr>
          <w:p w:rsidR="004E4A8B" w:rsidRPr="00E160D0" w:rsidRDefault="004E4A8B" w:rsidP="00F57C7B">
            <w:pPr>
              <w:contextualSpacing/>
              <w:jc w:val="both"/>
              <w:rPr>
                <w:rFonts w:cs="Tahoma"/>
                <w:sz w:val="20"/>
                <w:szCs w:val="20"/>
                <w:lang w:val="en-US"/>
              </w:rPr>
            </w:pPr>
            <w:r w:rsidRPr="00E160D0">
              <w:rPr>
                <w:rFonts w:cs="Tahoma"/>
                <w:sz w:val="20"/>
                <w:szCs w:val="20"/>
                <w:lang w:val="en-US"/>
              </w:rPr>
              <w:t>6.2. The Seller undertakes to advise the Buyer by e-mail or/and by telex regarding the quantities of Goods shipped under the present Contract within 3 (three) business days in the RF after each Goods lot dispatch from the loading station.</w:t>
            </w:r>
          </w:p>
        </w:tc>
      </w:tr>
      <w:tr w:rsidR="008325AB" w:rsidRPr="00D006B2" w:rsidTr="00322F53">
        <w:tc>
          <w:tcPr>
            <w:tcW w:w="4962" w:type="dxa"/>
          </w:tcPr>
          <w:p w:rsidR="008325AB" w:rsidRPr="00E160D0" w:rsidRDefault="008325AB" w:rsidP="00E450B3">
            <w:pPr>
              <w:contextualSpacing/>
              <w:jc w:val="both"/>
              <w:rPr>
                <w:rFonts w:cs="Tahoma"/>
                <w:sz w:val="20"/>
                <w:szCs w:val="20"/>
              </w:rPr>
            </w:pPr>
            <w:r w:rsidRPr="00E160D0">
              <w:rPr>
                <w:rFonts w:cs="Tahoma"/>
                <w:sz w:val="20"/>
                <w:szCs w:val="20"/>
              </w:rPr>
              <w:t>6.3. В случае отгрузки Товара в ж/д цистернах, принадлежащих Продавцу (экспедитору, грузоотправителю) или арендованных Продавцом (экспедитором, грузоотправителем) (далее – «цистерны»), Покупатель с момента прибытия цистерн на станцию назначения обязан обеспечить сохранность и своевременный возврат цистерн в соответствии положениями настоящего Контракта.</w:t>
            </w:r>
          </w:p>
        </w:tc>
        <w:tc>
          <w:tcPr>
            <w:tcW w:w="5352" w:type="dxa"/>
          </w:tcPr>
          <w:p w:rsidR="008325AB" w:rsidRPr="00E160D0" w:rsidRDefault="008325AB" w:rsidP="00E450B3">
            <w:pPr>
              <w:contextualSpacing/>
              <w:jc w:val="both"/>
              <w:rPr>
                <w:rFonts w:cs="Tahoma"/>
                <w:sz w:val="20"/>
                <w:szCs w:val="20"/>
                <w:lang w:val="en-US"/>
              </w:rPr>
            </w:pPr>
            <w:r w:rsidRPr="00E160D0">
              <w:rPr>
                <w:rFonts w:cs="Tahoma"/>
                <w:sz w:val="20"/>
                <w:szCs w:val="20"/>
                <w:lang w:val="en-US"/>
              </w:rPr>
              <w:t>6.3.  Should the Goods be dispatched in railway tank cars owned by the Seller (forwarding agent, consignor) or leased by the Seller (forwarding agent, consignor) (hereinafter - the “tank cars”), the Buyer should ensure safety and timely return of tank cars from the moment of arrival of tank cars to destination station in accordance with provisions of this Contract.</w:t>
            </w:r>
          </w:p>
        </w:tc>
      </w:tr>
      <w:tr w:rsidR="008325AB" w:rsidRPr="00D006B2" w:rsidTr="00322F53">
        <w:tc>
          <w:tcPr>
            <w:tcW w:w="4962" w:type="dxa"/>
          </w:tcPr>
          <w:p w:rsidR="008325AB" w:rsidRPr="00E160D0" w:rsidRDefault="008325AB" w:rsidP="00584E3B">
            <w:pPr>
              <w:jc w:val="both"/>
              <w:rPr>
                <w:rFonts w:cs="Tahoma"/>
                <w:sz w:val="20"/>
                <w:szCs w:val="20"/>
              </w:rPr>
            </w:pPr>
            <w:r w:rsidRPr="00E160D0">
              <w:rPr>
                <w:rFonts w:cs="Tahoma"/>
                <w:sz w:val="20"/>
                <w:szCs w:val="20"/>
              </w:rPr>
              <w:lastRenderedPageBreak/>
              <w:t>Покупатель обязан обеспечить возврат порожних цистерн в исправном техническом и коммерческом состоянии и передать товаросопроводительные документы с печатью на первоначальную станцию отгрузки или на станцию, указанную в железнодорожной системе «ЭТРАН» для возврата порожних цистерн. Заполнение транспортных документов на возврат порожних цистерн осуществляется Покупателем в соответствии с настоящими условиями</w:t>
            </w:r>
            <w:r w:rsidR="00584E3B" w:rsidRPr="00E160D0">
              <w:rPr>
                <w:rFonts w:cs="Tahoma"/>
                <w:sz w:val="20"/>
                <w:szCs w:val="20"/>
              </w:rPr>
              <w:t xml:space="preserve"> </w:t>
            </w:r>
            <w:r w:rsidR="00584E3B" w:rsidRPr="00E160D0">
              <w:rPr>
                <w:rFonts w:cs="Tahoma"/>
                <w:sz w:val="20"/>
                <w:szCs w:val="20"/>
              </w:rPr>
              <w:fldChar w:fldCharType="begin">
                <w:ffData>
                  <w:name w:val="ТекстовоеПоле242"/>
                  <w:enabled/>
                  <w:calcOnExit w:val="0"/>
                  <w:textInput>
                    <w:default w:val="и/или инструкциями Продавца"/>
                  </w:textInput>
                </w:ffData>
              </w:fldChar>
            </w:r>
            <w:bookmarkStart w:id="93" w:name="ТекстовоеПоле242"/>
            <w:r w:rsidR="00584E3B" w:rsidRPr="00E160D0">
              <w:rPr>
                <w:rFonts w:cs="Tahoma"/>
                <w:sz w:val="20"/>
                <w:szCs w:val="20"/>
              </w:rPr>
              <w:instrText xml:space="preserve"> FORMTEXT </w:instrText>
            </w:r>
            <w:r w:rsidR="00584E3B" w:rsidRPr="00E160D0">
              <w:rPr>
                <w:rFonts w:cs="Tahoma"/>
                <w:sz w:val="20"/>
                <w:szCs w:val="20"/>
              </w:rPr>
            </w:r>
            <w:r w:rsidR="00584E3B" w:rsidRPr="00E160D0">
              <w:rPr>
                <w:rFonts w:cs="Tahoma"/>
                <w:sz w:val="20"/>
                <w:szCs w:val="20"/>
              </w:rPr>
              <w:fldChar w:fldCharType="separate"/>
            </w:r>
            <w:r w:rsidR="00567256" w:rsidRPr="00E160D0">
              <w:rPr>
                <w:rFonts w:cs="Tahoma"/>
                <w:noProof/>
                <w:sz w:val="20"/>
                <w:szCs w:val="20"/>
              </w:rPr>
              <w:t>и/или инструкциями Продавца</w:t>
            </w:r>
            <w:r w:rsidR="00584E3B" w:rsidRPr="00E160D0">
              <w:rPr>
                <w:rFonts w:cs="Tahoma"/>
                <w:sz w:val="20"/>
                <w:szCs w:val="20"/>
              </w:rPr>
              <w:fldChar w:fldCharType="end"/>
            </w:r>
            <w:bookmarkEnd w:id="93"/>
            <w:r w:rsidRPr="00E160D0">
              <w:rPr>
                <w:rFonts w:cs="Tahoma"/>
                <w:sz w:val="20"/>
                <w:szCs w:val="20"/>
              </w:rPr>
              <w:t>. При нарушении Покупателем порядка оформления документов на возврат порожних цистерн Покупатель возмещает Продавцу все документально подтвержденные убытки, возникшие в связи с таким нарушением.</w:t>
            </w:r>
          </w:p>
        </w:tc>
        <w:tc>
          <w:tcPr>
            <w:tcW w:w="5352" w:type="dxa"/>
          </w:tcPr>
          <w:p w:rsidR="008325AB" w:rsidRPr="00E160D0" w:rsidRDefault="008325AB" w:rsidP="00584E3B">
            <w:pPr>
              <w:jc w:val="both"/>
              <w:rPr>
                <w:rFonts w:cs="Tahoma"/>
                <w:sz w:val="20"/>
                <w:szCs w:val="20"/>
                <w:lang w:val="en-US"/>
              </w:rPr>
            </w:pPr>
            <w:r w:rsidRPr="00E160D0">
              <w:rPr>
                <w:rFonts w:cs="Tahoma"/>
                <w:sz w:val="20"/>
                <w:szCs w:val="20"/>
                <w:lang w:val="en-US"/>
              </w:rPr>
              <w:t>The Buyer shall ensure that empty tank cars are returned in good technical and commercial condition and hand over transportation documents bearing a stamp to the initial dispatch station or to the station mentioned in the railway system “ETRAN” for the return of empty tank cars. The Buyer shall prepare transportation documents to return empty tank cars in accordance with this provisions</w:t>
            </w:r>
            <w:r w:rsidR="00584E3B" w:rsidRPr="00E160D0">
              <w:rPr>
                <w:rFonts w:cs="Tahoma"/>
                <w:sz w:val="20"/>
                <w:szCs w:val="20"/>
                <w:lang w:val="en-US"/>
              </w:rPr>
              <w:t xml:space="preserve"> </w:t>
            </w:r>
            <w:r w:rsidR="00584E3B" w:rsidRPr="00E160D0">
              <w:rPr>
                <w:rFonts w:cs="Tahoma"/>
                <w:sz w:val="20"/>
                <w:szCs w:val="20"/>
                <w:lang w:val="en-US"/>
              </w:rPr>
              <w:fldChar w:fldCharType="begin">
                <w:ffData>
                  <w:name w:val="ТекстовоеПоле243"/>
                  <w:enabled/>
                  <w:calcOnExit w:val="0"/>
                  <w:textInput>
                    <w:default w:val="and/or instructions of the Seller"/>
                  </w:textInput>
                </w:ffData>
              </w:fldChar>
            </w:r>
            <w:bookmarkStart w:id="94" w:name="ТекстовоеПоле243"/>
            <w:r w:rsidR="00584E3B" w:rsidRPr="00E160D0">
              <w:rPr>
                <w:rFonts w:cs="Tahoma"/>
                <w:sz w:val="20"/>
                <w:szCs w:val="20"/>
                <w:lang w:val="en-US"/>
              </w:rPr>
              <w:instrText xml:space="preserve"> FORMTEXT </w:instrText>
            </w:r>
            <w:r w:rsidR="00584E3B" w:rsidRPr="00E160D0">
              <w:rPr>
                <w:rFonts w:cs="Tahoma"/>
                <w:sz w:val="20"/>
                <w:szCs w:val="20"/>
                <w:lang w:val="en-US"/>
              </w:rPr>
            </w:r>
            <w:r w:rsidR="00584E3B" w:rsidRPr="00E160D0">
              <w:rPr>
                <w:rFonts w:cs="Tahoma"/>
                <w:sz w:val="20"/>
                <w:szCs w:val="20"/>
                <w:lang w:val="en-US"/>
              </w:rPr>
              <w:fldChar w:fldCharType="separate"/>
            </w:r>
            <w:r w:rsidR="00567256" w:rsidRPr="00E160D0">
              <w:rPr>
                <w:rFonts w:cs="Tahoma"/>
                <w:noProof/>
                <w:sz w:val="20"/>
                <w:szCs w:val="20"/>
                <w:lang w:val="en-US"/>
              </w:rPr>
              <w:t>and/or instructions of the Seller</w:t>
            </w:r>
            <w:r w:rsidR="00584E3B" w:rsidRPr="00E160D0">
              <w:rPr>
                <w:rFonts w:cs="Tahoma"/>
                <w:sz w:val="20"/>
                <w:szCs w:val="20"/>
                <w:lang w:val="en-US"/>
              </w:rPr>
              <w:fldChar w:fldCharType="end"/>
            </w:r>
            <w:bookmarkEnd w:id="94"/>
            <w:r w:rsidRPr="00E160D0">
              <w:rPr>
                <w:rFonts w:cs="Tahoma"/>
                <w:sz w:val="20"/>
                <w:szCs w:val="20"/>
                <w:lang w:val="en-US"/>
              </w:rPr>
              <w:t>. If the Buyer prepares the documents to return the empty tank cars in a wrong manner, the Buyer shall reimburse documentarily proved damages, sustained by the Seller in connection with such breach.</w:t>
            </w:r>
          </w:p>
        </w:tc>
      </w:tr>
      <w:tr w:rsidR="008325AB" w:rsidRPr="00D006B2" w:rsidTr="00322F53">
        <w:tc>
          <w:tcPr>
            <w:tcW w:w="4962" w:type="dxa"/>
          </w:tcPr>
          <w:p w:rsidR="008325AB" w:rsidRPr="00E160D0" w:rsidRDefault="008325AB" w:rsidP="00E450B3">
            <w:pPr>
              <w:pStyle w:val="a6"/>
              <w:jc w:val="both"/>
              <w:rPr>
                <w:rFonts w:asciiTheme="minorHAnsi" w:hAnsiTheme="minorHAnsi" w:cs="Tahoma"/>
              </w:rPr>
            </w:pPr>
            <w:r w:rsidRPr="00E160D0">
              <w:rPr>
                <w:rFonts w:asciiTheme="minorHAnsi" w:hAnsiTheme="minorHAnsi" w:cs="Tahoma"/>
              </w:rPr>
              <w:t>Покупатель обязуется обеспечить возврат порожних цистерн в нормативный срок, не превышающий 2 (двух) календарных дней (начиная с 00 часов 00 минут даты, следующей за датой прибытия цистерн на станцию назначения и до 23 часов 59 минут даты передачи перевозчику порожних вагонов с путей необщего пользования грузополучателя), предназначенных для разгрузки и очистки цистерн на станции назначения, оформления транспортных документов на возврат и передачи порожних цистерн перевозчику для перевозки.</w:t>
            </w:r>
          </w:p>
          <w:p w:rsidR="008325AB" w:rsidRPr="00E160D0" w:rsidRDefault="008325AB" w:rsidP="00E450B3">
            <w:pPr>
              <w:jc w:val="both"/>
              <w:rPr>
                <w:rFonts w:cs="Tahoma"/>
                <w:sz w:val="20"/>
                <w:szCs w:val="20"/>
              </w:rPr>
            </w:pPr>
          </w:p>
        </w:tc>
        <w:tc>
          <w:tcPr>
            <w:tcW w:w="5352" w:type="dxa"/>
          </w:tcPr>
          <w:p w:rsidR="008325AB" w:rsidRPr="00E160D0" w:rsidRDefault="008325AB" w:rsidP="00E450B3">
            <w:pPr>
              <w:pStyle w:val="a6"/>
              <w:jc w:val="both"/>
              <w:rPr>
                <w:rFonts w:asciiTheme="minorHAnsi" w:hAnsiTheme="minorHAnsi" w:cs="Tahoma"/>
                <w:lang w:val="en-US"/>
              </w:rPr>
            </w:pPr>
            <w:r w:rsidRPr="00E160D0">
              <w:rPr>
                <w:rFonts w:asciiTheme="minorHAnsi" w:hAnsiTheme="minorHAnsi" w:cs="Tahoma"/>
                <w:lang w:val="en-US"/>
              </w:rPr>
              <w:t>The Buyer shall make sure that the empty tank cars are returned within the normative time not exceeding 2 (two) calendar days (commencing from 0000 a.m. of the date, following the date of arrival of tank cars to the destination station and until 23-59 p.m. of the date of transfer of empty tank cars to the carrier from the private railway lines of consignor), for the purposes of unloading and clearing of tank cars at the destination station, preparation of transportation documents for return and delivery of empty tank cars to the carrier for transportation.</w:t>
            </w:r>
          </w:p>
          <w:p w:rsidR="008325AB" w:rsidRPr="00E160D0" w:rsidRDefault="008325AB" w:rsidP="00E450B3">
            <w:pPr>
              <w:jc w:val="both"/>
              <w:rPr>
                <w:rFonts w:cs="Tahoma"/>
                <w:sz w:val="20"/>
                <w:szCs w:val="20"/>
                <w:lang w:val="en-US"/>
              </w:rPr>
            </w:pPr>
          </w:p>
        </w:tc>
      </w:tr>
      <w:tr w:rsidR="008325AB" w:rsidRPr="00D006B2" w:rsidTr="00322F53">
        <w:tc>
          <w:tcPr>
            <w:tcW w:w="4962" w:type="dxa"/>
          </w:tcPr>
          <w:p w:rsidR="008325AB" w:rsidRPr="00E160D0" w:rsidRDefault="008325AB" w:rsidP="008325AB">
            <w:pPr>
              <w:pStyle w:val="a6"/>
              <w:jc w:val="both"/>
              <w:rPr>
                <w:rFonts w:asciiTheme="minorHAnsi" w:hAnsiTheme="minorHAnsi" w:cs="Tahoma"/>
              </w:rPr>
            </w:pPr>
            <w:r w:rsidRPr="00E160D0">
              <w:rPr>
                <w:rFonts w:asciiTheme="minorHAnsi" w:hAnsiTheme="minorHAnsi" w:cs="Tahoma"/>
              </w:rPr>
              <w:t>Датой фактического прибытия цистерны на станцию назначения является дата штемпеля станции назначения на жд накладной на груженую цистерну. Датой фактической передачи перевозчику порожних вагонов с путей необщего пользователя грузополучателя является дата передачи порожних цистерн, указанная в Памятке приемосдатчика (в графе «уборка» раздела «Время выполнения операции: день-месяц, часы-минуты»).</w:t>
            </w:r>
          </w:p>
        </w:tc>
        <w:tc>
          <w:tcPr>
            <w:tcW w:w="5352" w:type="dxa"/>
          </w:tcPr>
          <w:p w:rsidR="008325AB" w:rsidRPr="00E160D0" w:rsidRDefault="008325AB" w:rsidP="008325AB">
            <w:pPr>
              <w:pStyle w:val="a6"/>
              <w:jc w:val="both"/>
              <w:rPr>
                <w:rFonts w:asciiTheme="minorHAnsi" w:hAnsiTheme="minorHAnsi" w:cs="Tahoma"/>
                <w:lang w:val="en-US"/>
              </w:rPr>
            </w:pPr>
            <w:r w:rsidRPr="00E160D0">
              <w:rPr>
                <w:rFonts w:asciiTheme="minorHAnsi" w:hAnsiTheme="minorHAnsi" w:cs="Tahoma"/>
                <w:lang w:val="en-US"/>
              </w:rPr>
              <w:t>The actual date of arrival of tank cars to the destination station shall be the date of stamp of destination station on the railway bill for the loaded tank cars. The actual date of transfer of empty tank cars to the carrier from the private railway lines of consignor shall be the date of transfer of the empty tank cars stated in Acceptance Note (in box picking («</w:t>
            </w:r>
            <w:r w:rsidRPr="00E160D0">
              <w:rPr>
                <w:rFonts w:asciiTheme="minorHAnsi" w:hAnsiTheme="minorHAnsi" w:cs="Tahoma"/>
              </w:rPr>
              <w:t>уборка</w:t>
            </w:r>
            <w:r w:rsidRPr="00E160D0">
              <w:rPr>
                <w:rFonts w:asciiTheme="minorHAnsi" w:hAnsiTheme="minorHAnsi" w:cs="Tahoma"/>
                <w:lang w:val="en-US"/>
              </w:rPr>
              <w:t>») of section «Operation execution time: day-month, hour-minute»).</w:t>
            </w:r>
          </w:p>
        </w:tc>
      </w:tr>
      <w:tr w:rsidR="008325AB" w:rsidRPr="00D006B2" w:rsidTr="00322F53">
        <w:tc>
          <w:tcPr>
            <w:tcW w:w="4962" w:type="dxa"/>
          </w:tcPr>
          <w:p w:rsidR="008325AB" w:rsidRPr="00E160D0" w:rsidRDefault="008325AB" w:rsidP="00E450B3">
            <w:pPr>
              <w:jc w:val="both"/>
              <w:rPr>
                <w:rFonts w:cs="Tahoma"/>
                <w:sz w:val="20"/>
                <w:szCs w:val="20"/>
              </w:rPr>
            </w:pPr>
            <w:r w:rsidRPr="00E160D0">
              <w:rPr>
                <w:rFonts w:cs="Tahoma"/>
                <w:sz w:val="20"/>
                <w:szCs w:val="20"/>
              </w:rPr>
              <w:t>Указанные даты прибытия цистерн на станцию назначения и передачи перевозчику порожних вагонов с путей необщего пользователя грузополучателя определяются по электронным сведениям Главного вычислительного центра – филиала ОАО «РЖД» (ГВЦ ОАО «РЖД»), либо структурных подразделений ГВЦ ОАО «РЖД» (в том числе филиалов), либо данных ЭТРАН, либо данных из иной автоматизированной базы данных ОАО «РЖД». Такие электронные сведения, предоставляемые на русском языке, будут являться надлежащим подтверждением дат прибытия цистерн на станцию назначения и передачи перевозчику порожних вагонов с путей необщего пользователя грузополучателя.</w:t>
            </w:r>
          </w:p>
        </w:tc>
        <w:tc>
          <w:tcPr>
            <w:tcW w:w="5352" w:type="dxa"/>
          </w:tcPr>
          <w:p w:rsidR="008325AB" w:rsidRPr="00E160D0" w:rsidRDefault="008325AB" w:rsidP="00E450B3">
            <w:pPr>
              <w:jc w:val="both"/>
              <w:rPr>
                <w:rFonts w:cs="Tahoma"/>
                <w:sz w:val="20"/>
                <w:szCs w:val="20"/>
                <w:lang w:val="en-US"/>
              </w:rPr>
            </w:pPr>
            <w:r w:rsidRPr="00E160D0">
              <w:rPr>
                <w:rFonts w:cs="Tahoma"/>
                <w:sz w:val="20"/>
                <w:szCs w:val="20"/>
                <w:lang w:val="en-US"/>
              </w:rPr>
              <w:t>This dates of arrival of tank cars to the destination station and transfer of empty tank cars to the carrier from the private railway lines of consignor shall be determined by electronic information of Main Computer Center – branch office of OJSC «Russian Railways» (hereinafter - the OJSC «Russian Railways» MCC), or subdivisions of the OJSC «Russian Railways» MCC (including branch offices) or ETRAN data or any other automated data of OJSC «Russian Railways». Such electronic information, provided in Russian language, shall be deemed as proper confirmation of the dates of arrival of tank cars to the destination station and transfer of empty tank cars to the carrier from the private railway lines of consignor.</w:t>
            </w:r>
          </w:p>
          <w:p w:rsidR="008325AB" w:rsidRPr="00E160D0" w:rsidRDefault="008325AB" w:rsidP="00E450B3">
            <w:pPr>
              <w:jc w:val="both"/>
              <w:rPr>
                <w:rFonts w:cs="Tahoma"/>
                <w:sz w:val="20"/>
                <w:szCs w:val="20"/>
                <w:lang w:val="en-US"/>
              </w:rPr>
            </w:pPr>
          </w:p>
        </w:tc>
      </w:tr>
      <w:tr w:rsidR="008325AB" w:rsidRPr="00D006B2" w:rsidTr="00322F53">
        <w:tc>
          <w:tcPr>
            <w:tcW w:w="4962" w:type="dxa"/>
          </w:tcPr>
          <w:p w:rsidR="008325AB" w:rsidRPr="00E160D0" w:rsidRDefault="008325AB" w:rsidP="00E450B3">
            <w:pPr>
              <w:pStyle w:val="a6"/>
              <w:jc w:val="both"/>
              <w:rPr>
                <w:rFonts w:asciiTheme="minorHAnsi" w:hAnsiTheme="minorHAnsi" w:cs="Tahoma"/>
              </w:rPr>
            </w:pPr>
            <w:r w:rsidRPr="00E160D0">
              <w:rPr>
                <w:rFonts w:asciiTheme="minorHAnsi" w:hAnsiTheme="minorHAnsi" w:cs="Tahoma"/>
              </w:rPr>
              <w:t xml:space="preserve">В случае превышения нормативного срока возврата цистерн Покупатель выплатит Продавцу штраф в размере </w:t>
            </w:r>
            <w:r w:rsidRPr="00E160D0">
              <w:rPr>
                <w:rFonts w:asciiTheme="minorHAnsi" w:hAnsiTheme="minorHAnsi" w:cs="Tahoma"/>
              </w:rPr>
              <w:fldChar w:fldCharType="begin">
                <w:ffData>
                  <w:name w:val="ТекстовоеПоле201"/>
                  <w:enabled/>
                  <w:calcOnExit w:val="0"/>
                  <w:textInput/>
                </w:ffData>
              </w:fldChar>
            </w:r>
            <w:r w:rsidRPr="00E160D0">
              <w:rPr>
                <w:rFonts w:asciiTheme="minorHAnsi" w:hAnsiTheme="minorHAnsi" w:cs="Tahoma"/>
              </w:rPr>
              <w:instrText xml:space="preserve"> </w:instrText>
            </w:r>
            <w:bookmarkStart w:id="95" w:name="ТекстовоеПоле201"/>
            <w:r w:rsidRPr="00E160D0">
              <w:rPr>
                <w:rFonts w:asciiTheme="minorHAnsi" w:hAnsiTheme="minorHAnsi" w:cs="Tahoma"/>
              </w:rPr>
              <w:instrText xml:space="preserve">FORMTEXT </w:instrText>
            </w:r>
            <w:r w:rsidRPr="00E160D0">
              <w:rPr>
                <w:rFonts w:asciiTheme="minorHAnsi" w:hAnsiTheme="minorHAnsi" w:cs="Tahoma"/>
              </w:rPr>
            </w:r>
            <w:r w:rsidRPr="00E160D0">
              <w:rPr>
                <w:rFonts w:asciiTheme="minorHAnsi" w:hAnsiTheme="minorHAnsi" w:cs="Tahoma"/>
              </w:rPr>
              <w:fldChar w:fldCharType="separate"/>
            </w:r>
            <w:r w:rsidR="00567256" w:rsidRPr="00E160D0">
              <w:rPr>
                <w:rFonts w:asciiTheme="minorHAnsi" w:hAnsiTheme="minorHAnsi" w:cs="Tahoma"/>
                <w:noProof/>
              </w:rPr>
              <w:t> </w:t>
            </w:r>
            <w:r w:rsidR="00567256" w:rsidRPr="00E160D0">
              <w:rPr>
                <w:rFonts w:asciiTheme="minorHAnsi" w:hAnsiTheme="minorHAnsi" w:cs="Tahoma"/>
                <w:noProof/>
              </w:rPr>
              <w:t> </w:t>
            </w:r>
            <w:r w:rsidR="00567256" w:rsidRPr="00E160D0">
              <w:rPr>
                <w:rFonts w:asciiTheme="minorHAnsi" w:hAnsiTheme="minorHAnsi" w:cs="Tahoma"/>
                <w:noProof/>
              </w:rPr>
              <w:t> </w:t>
            </w:r>
            <w:r w:rsidR="00567256" w:rsidRPr="00E160D0">
              <w:rPr>
                <w:rFonts w:asciiTheme="minorHAnsi" w:hAnsiTheme="minorHAnsi" w:cs="Tahoma"/>
                <w:noProof/>
              </w:rPr>
              <w:t> </w:t>
            </w:r>
            <w:r w:rsidR="00567256" w:rsidRPr="00E160D0">
              <w:rPr>
                <w:rFonts w:asciiTheme="minorHAnsi" w:hAnsiTheme="minorHAnsi" w:cs="Tahoma"/>
                <w:noProof/>
              </w:rPr>
              <w:t> </w:t>
            </w:r>
            <w:r w:rsidRPr="00E160D0">
              <w:rPr>
                <w:rFonts w:asciiTheme="minorHAnsi" w:hAnsiTheme="minorHAnsi" w:cs="Tahoma"/>
              </w:rPr>
              <w:fldChar w:fldCharType="end"/>
            </w:r>
            <w:bookmarkEnd w:id="95"/>
            <w:r w:rsidRPr="00E160D0">
              <w:rPr>
                <w:rFonts w:asciiTheme="minorHAnsi" w:hAnsiTheme="minorHAnsi" w:cs="Tahoma"/>
              </w:rPr>
              <w:t>за каждую цистерну в сутки, в том числе неполные сутки, на основании выставленной Продавцом письменной претензии.</w:t>
            </w:r>
          </w:p>
        </w:tc>
        <w:tc>
          <w:tcPr>
            <w:tcW w:w="5352" w:type="dxa"/>
          </w:tcPr>
          <w:p w:rsidR="008325AB" w:rsidRPr="00E160D0" w:rsidRDefault="008325AB" w:rsidP="00E450B3">
            <w:pPr>
              <w:jc w:val="both"/>
              <w:rPr>
                <w:rFonts w:cs="Tahoma"/>
                <w:sz w:val="20"/>
                <w:szCs w:val="20"/>
                <w:lang w:val="en-US"/>
              </w:rPr>
            </w:pPr>
            <w:r w:rsidRPr="00E160D0">
              <w:rPr>
                <w:rFonts w:cs="Tahoma"/>
                <w:sz w:val="20"/>
                <w:szCs w:val="20"/>
                <w:lang w:val="en-US"/>
              </w:rPr>
              <w:t xml:space="preserve">Should the normative period of return of the tank cars be exceeded, the Buyer shall pay to the Seller a penalty of </w:t>
            </w:r>
            <w:r w:rsidRPr="00E160D0">
              <w:rPr>
                <w:rFonts w:cs="Tahoma"/>
                <w:sz w:val="20"/>
                <w:szCs w:val="20"/>
                <w:lang w:val="en-US"/>
              </w:rPr>
              <w:fldChar w:fldCharType="begin">
                <w:ffData>
                  <w:name w:val="ТекстовоеПоле202"/>
                  <w:enabled/>
                  <w:calcOnExit w:val="0"/>
                  <w:textInput/>
                </w:ffData>
              </w:fldChar>
            </w:r>
            <w:r w:rsidRPr="00E160D0">
              <w:rPr>
                <w:rFonts w:cs="Tahoma"/>
                <w:sz w:val="20"/>
                <w:szCs w:val="20"/>
                <w:lang w:val="en-US"/>
              </w:rPr>
              <w:instrText xml:space="preserve"> </w:instrText>
            </w:r>
            <w:bookmarkStart w:id="96" w:name="ТекстовоеПоле202"/>
            <w:r w:rsidRPr="00E160D0">
              <w:rPr>
                <w:rFonts w:cs="Tahoma"/>
                <w:sz w:val="20"/>
                <w:szCs w:val="20"/>
                <w:lang w:val="en-US"/>
              </w:rPr>
              <w:instrText xml:space="preserve">FORMTEXT </w:instrText>
            </w:r>
            <w:r w:rsidRPr="00E160D0">
              <w:rPr>
                <w:rFonts w:cs="Tahoma"/>
                <w:sz w:val="20"/>
                <w:szCs w:val="20"/>
                <w:lang w:val="en-US"/>
              </w:rPr>
            </w:r>
            <w:r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Pr="00E160D0">
              <w:rPr>
                <w:rFonts w:cs="Tahoma"/>
                <w:sz w:val="20"/>
                <w:szCs w:val="20"/>
                <w:lang w:val="en-US"/>
              </w:rPr>
              <w:fldChar w:fldCharType="end"/>
            </w:r>
            <w:bookmarkEnd w:id="96"/>
            <w:r w:rsidRPr="00E160D0">
              <w:rPr>
                <w:rFonts w:cs="Tahoma"/>
                <w:sz w:val="20"/>
                <w:szCs w:val="20"/>
                <w:lang w:val="en-US"/>
              </w:rPr>
              <w:t xml:space="preserve"> for each tank car per day, including an incomplete day, based on the written claim issued by the Seller.</w:t>
            </w:r>
          </w:p>
        </w:tc>
      </w:tr>
      <w:tr w:rsidR="008325AB" w:rsidRPr="00D006B2" w:rsidTr="00322F53">
        <w:tc>
          <w:tcPr>
            <w:tcW w:w="4962" w:type="dxa"/>
          </w:tcPr>
          <w:p w:rsidR="008325AB" w:rsidRPr="00E160D0" w:rsidRDefault="008325AB" w:rsidP="00E450B3">
            <w:pPr>
              <w:jc w:val="both"/>
              <w:rPr>
                <w:rFonts w:cs="Tahoma"/>
                <w:sz w:val="20"/>
                <w:szCs w:val="20"/>
              </w:rPr>
            </w:pPr>
            <w:r w:rsidRPr="00E160D0">
              <w:rPr>
                <w:rFonts w:cs="Tahoma"/>
                <w:sz w:val="20"/>
                <w:szCs w:val="20"/>
              </w:rPr>
              <w:t xml:space="preserve">Срок рассмотрения претензии составляет 30 (тридцать) календарных дней с даты претензии </w:t>
            </w:r>
            <w:r w:rsidRPr="00E160D0">
              <w:rPr>
                <w:rFonts w:cs="Tahoma"/>
                <w:sz w:val="20"/>
                <w:szCs w:val="20"/>
              </w:rPr>
              <w:lastRenderedPageBreak/>
              <w:t>Продавца. Если от Покупателя в указанный срок не поступает мотивированного отказа от удовлетворения претензии, то претензия считается полностью признанной Покупателем.</w:t>
            </w:r>
          </w:p>
        </w:tc>
        <w:tc>
          <w:tcPr>
            <w:tcW w:w="5352" w:type="dxa"/>
          </w:tcPr>
          <w:p w:rsidR="008325AB" w:rsidRPr="00E160D0" w:rsidRDefault="008325AB" w:rsidP="00E450B3">
            <w:pPr>
              <w:jc w:val="both"/>
              <w:rPr>
                <w:rFonts w:cs="Tahoma"/>
                <w:sz w:val="20"/>
                <w:szCs w:val="20"/>
                <w:lang w:val="en-US"/>
              </w:rPr>
            </w:pPr>
            <w:r w:rsidRPr="00E160D0">
              <w:rPr>
                <w:rFonts w:cs="Tahoma"/>
                <w:sz w:val="20"/>
                <w:szCs w:val="20"/>
                <w:lang w:val="en-US"/>
              </w:rPr>
              <w:lastRenderedPageBreak/>
              <w:t xml:space="preserve">The claim issued by the Seller should be reviewed within 30 (thirty) calendar days from the date of its issuance. Should the </w:t>
            </w:r>
            <w:r w:rsidRPr="00E160D0">
              <w:rPr>
                <w:rFonts w:cs="Tahoma"/>
                <w:sz w:val="20"/>
                <w:szCs w:val="20"/>
                <w:lang w:val="en-US"/>
              </w:rPr>
              <w:lastRenderedPageBreak/>
              <w:t>Buyer fail to give a well-grounded refusal to satisfy a claim within the above time, the claim shall be deemed to be fully admitted by the Buyer.</w:t>
            </w:r>
          </w:p>
        </w:tc>
      </w:tr>
      <w:tr w:rsidR="008325AB" w:rsidRPr="00D006B2" w:rsidTr="00322F53">
        <w:tc>
          <w:tcPr>
            <w:tcW w:w="4962" w:type="dxa"/>
          </w:tcPr>
          <w:p w:rsidR="008325AB" w:rsidRPr="00E160D0" w:rsidRDefault="008325AB" w:rsidP="00E450B3">
            <w:pPr>
              <w:jc w:val="both"/>
              <w:rPr>
                <w:rFonts w:cs="Tahoma"/>
                <w:sz w:val="20"/>
                <w:szCs w:val="20"/>
              </w:rPr>
            </w:pPr>
            <w:r w:rsidRPr="00E160D0">
              <w:rPr>
                <w:rFonts w:cs="Tahoma"/>
                <w:sz w:val="20"/>
                <w:szCs w:val="20"/>
              </w:rPr>
              <w:lastRenderedPageBreak/>
              <w:t>Несогласие Покупателя с расчетом штрафа за превышение нормативного срока возврата цистерн может считаться обоснованным только при условии направления в адрес Продавца соответствующих возражений в указанные сроки, с приложением оригиналов транспортных железнодорожных накладных и Памяток приемосдатчика, свидетельствующих об отличии дат, указанных в расчете Продавца от дат, указанных  в транспортных железнодорожных накладных и Памятках приемосдатчика.</w:t>
            </w:r>
          </w:p>
        </w:tc>
        <w:tc>
          <w:tcPr>
            <w:tcW w:w="5352" w:type="dxa"/>
          </w:tcPr>
          <w:p w:rsidR="008325AB" w:rsidRPr="00E160D0" w:rsidRDefault="008325AB" w:rsidP="00E450B3">
            <w:pPr>
              <w:pStyle w:val="a6"/>
              <w:jc w:val="both"/>
              <w:rPr>
                <w:rFonts w:asciiTheme="minorHAnsi" w:hAnsiTheme="minorHAnsi" w:cs="Tahoma"/>
                <w:lang w:val="en-US"/>
              </w:rPr>
            </w:pPr>
            <w:r w:rsidRPr="00E160D0">
              <w:rPr>
                <w:rFonts w:asciiTheme="minorHAnsi" w:hAnsiTheme="minorHAnsi" w:cs="Tahoma"/>
                <w:lang w:val="en-US"/>
              </w:rPr>
              <w:t xml:space="preserve">The Buyer’s objection to the Seller`s calculation of the penalty for the excess of normative period of return of tank cars may be considered as well-grounded only upon condition that the Buyer’s objection is filed in due time together with originals of relative rail waybills and Acceptance Notes that evidence difference between dates, stated in the Seller’s calculation and dates, stated in relative rail waybills and Acceptance Notes. </w:t>
            </w:r>
          </w:p>
          <w:p w:rsidR="008325AB" w:rsidRPr="00E160D0" w:rsidRDefault="008325AB" w:rsidP="00E450B3">
            <w:pPr>
              <w:pStyle w:val="a6"/>
              <w:jc w:val="both"/>
              <w:rPr>
                <w:rFonts w:asciiTheme="minorHAnsi" w:hAnsiTheme="minorHAnsi" w:cs="Tahoma"/>
                <w:lang w:val="en-US"/>
              </w:rPr>
            </w:pPr>
          </w:p>
          <w:p w:rsidR="008325AB" w:rsidRPr="00E160D0" w:rsidRDefault="008325AB" w:rsidP="00E450B3">
            <w:pPr>
              <w:pStyle w:val="a6"/>
              <w:jc w:val="both"/>
              <w:rPr>
                <w:rFonts w:asciiTheme="minorHAnsi" w:hAnsiTheme="minorHAnsi" w:cs="Tahoma"/>
                <w:lang w:val="en-US"/>
              </w:rPr>
            </w:pPr>
          </w:p>
          <w:p w:rsidR="008325AB" w:rsidRPr="00E160D0" w:rsidRDefault="008325AB" w:rsidP="00E450B3">
            <w:pPr>
              <w:jc w:val="both"/>
              <w:rPr>
                <w:rFonts w:cs="Tahoma"/>
                <w:sz w:val="20"/>
                <w:szCs w:val="20"/>
                <w:lang w:val="en-US"/>
              </w:rPr>
            </w:pPr>
          </w:p>
        </w:tc>
      </w:tr>
      <w:tr w:rsidR="008325AB" w:rsidRPr="00D006B2" w:rsidTr="00322F53">
        <w:tc>
          <w:tcPr>
            <w:tcW w:w="4962" w:type="dxa"/>
          </w:tcPr>
          <w:p w:rsidR="008325AB" w:rsidRPr="00E160D0" w:rsidRDefault="008325AB" w:rsidP="00E450B3">
            <w:pPr>
              <w:jc w:val="both"/>
              <w:rPr>
                <w:rFonts w:cs="Tahoma"/>
              </w:rPr>
            </w:pPr>
            <w:r w:rsidRPr="00E160D0">
              <w:rPr>
                <w:rFonts w:cs="Tahoma"/>
                <w:sz w:val="20"/>
                <w:szCs w:val="20"/>
              </w:rPr>
              <w:t>Если Покупатель признает претензию Продавца, то она должна быть оплачена в течение 45 (сорока пяти) календарных дней с даты претензии Продавца.</w:t>
            </w:r>
          </w:p>
        </w:tc>
        <w:tc>
          <w:tcPr>
            <w:tcW w:w="5352" w:type="dxa"/>
          </w:tcPr>
          <w:p w:rsidR="008325AB" w:rsidRPr="00E160D0" w:rsidRDefault="008325AB" w:rsidP="00E450B3">
            <w:pPr>
              <w:pStyle w:val="a6"/>
              <w:jc w:val="both"/>
              <w:rPr>
                <w:rFonts w:asciiTheme="minorHAnsi" w:hAnsiTheme="minorHAnsi" w:cs="Tahoma"/>
                <w:lang w:val="en-US"/>
              </w:rPr>
            </w:pPr>
            <w:r w:rsidRPr="00E160D0">
              <w:rPr>
                <w:rFonts w:asciiTheme="minorHAnsi" w:hAnsiTheme="minorHAnsi" w:cs="Tahoma"/>
                <w:lang w:val="en-US"/>
              </w:rPr>
              <w:t>If the Buyer admits the Seller's claim it should be satisfied within 45 days from the date of issuance of the Seller`s claim.</w:t>
            </w:r>
          </w:p>
        </w:tc>
      </w:tr>
      <w:tr w:rsidR="004E4A8B" w:rsidRPr="00D006B2" w:rsidTr="00322F53">
        <w:tc>
          <w:tcPr>
            <w:tcW w:w="4962" w:type="dxa"/>
          </w:tcPr>
          <w:p w:rsidR="004E4A8B" w:rsidRPr="00E160D0" w:rsidRDefault="004E4A8B" w:rsidP="00F57C7B">
            <w:pPr>
              <w:pStyle w:val="a6"/>
              <w:jc w:val="both"/>
              <w:rPr>
                <w:rFonts w:asciiTheme="minorHAnsi" w:hAnsiTheme="minorHAnsi" w:cs="Tahoma"/>
              </w:rPr>
            </w:pPr>
            <w:r w:rsidRPr="00E160D0">
              <w:rPr>
                <w:rFonts w:asciiTheme="minorHAnsi" w:hAnsiTheme="minorHAnsi" w:cs="Tahoma"/>
              </w:rPr>
              <w:t>6.4. Не позднее 3-х дней</w:t>
            </w:r>
            <w:r w:rsidR="00ED5205" w:rsidRPr="00E160D0">
              <w:rPr>
                <w:rFonts w:asciiTheme="minorHAnsi" w:hAnsiTheme="minorHAnsi" w:cs="Tahoma"/>
              </w:rPr>
              <w:t xml:space="preserve"> </w:t>
            </w:r>
            <w:r w:rsidRPr="00E160D0">
              <w:rPr>
                <w:rFonts w:asciiTheme="minorHAnsi" w:hAnsiTheme="minorHAnsi" w:cs="Tahoma"/>
              </w:rPr>
              <w:t>после окончания каждого месяца поставки, Покупатель обязан предоставить в распоряжение Продавца документы, подтверждающие движение нефтепродуктов на припортовой нефтебазе, а именно документы, подтверждающие количество принятого груза на терминале, количество вывезенного и невывезенного Товара, потери груза на Терминале, если такие имели место.</w:t>
            </w:r>
          </w:p>
        </w:tc>
        <w:tc>
          <w:tcPr>
            <w:tcW w:w="5352" w:type="dxa"/>
          </w:tcPr>
          <w:p w:rsidR="004E4A8B" w:rsidRPr="00E160D0" w:rsidRDefault="004E4A8B" w:rsidP="00F57C7B">
            <w:pPr>
              <w:jc w:val="both"/>
              <w:rPr>
                <w:rFonts w:cs="Tahoma"/>
                <w:sz w:val="20"/>
                <w:szCs w:val="20"/>
                <w:lang w:val="en-US"/>
              </w:rPr>
            </w:pPr>
            <w:r w:rsidRPr="00E160D0">
              <w:rPr>
                <w:rFonts w:cs="Tahoma"/>
                <w:sz w:val="20"/>
                <w:szCs w:val="20"/>
                <w:lang w:val="en-US"/>
              </w:rPr>
              <w:t>6.4. Not later than 3 days after end of each month of delivery the Buyer is to submit to the Seller the documents evidencing  movement of oil products at oil base at loadport including documents confirming quantity of the goods accepted by the terminal, quantity of the goods exported and not exported, loss of the goods at the terminal if any.</w:t>
            </w:r>
          </w:p>
        </w:tc>
      </w:tr>
      <w:tr w:rsidR="004E4A8B" w:rsidRPr="00D006B2" w:rsidTr="00322F53">
        <w:tc>
          <w:tcPr>
            <w:tcW w:w="4962" w:type="dxa"/>
          </w:tcPr>
          <w:p w:rsidR="004E4A8B" w:rsidRPr="00E160D0" w:rsidRDefault="004E4A8B" w:rsidP="00F57C7B">
            <w:pPr>
              <w:tabs>
                <w:tab w:val="left" w:pos="1576"/>
              </w:tabs>
              <w:jc w:val="both"/>
              <w:rPr>
                <w:sz w:val="20"/>
                <w:szCs w:val="20"/>
              </w:rPr>
            </w:pPr>
            <w:r w:rsidRPr="00E160D0">
              <w:rPr>
                <w:rFonts w:cs="Tahoma"/>
                <w:bCs/>
                <w:iCs/>
                <w:sz w:val="20"/>
                <w:szCs w:val="20"/>
              </w:rPr>
              <w:t>Покупатель</w:t>
            </w:r>
            <w:r w:rsidRPr="00E160D0">
              <w:rPr>
                <w:rFonts w:cs="Tahoma"/>
                <w:sz w:val="20"/>
                <w:szCs w:val="20"/>
              </w:rPr>
              <w:t xml:space="preserve"> обязан предоставить  </w:t>
            </w:r>
            <w:r w:rsidRPr="00E160D0">
              <w:rPr>
                <w:rFonts w:cs="Tahoma"/>
                <w:bCs/>
                <w:iCs/>
                <w:sz w:val="20"/>
                <w:szCs w:val="20"/>
              </w:rPr>
              <w:t>Продавцу по электронной почте</w:t>
            </w:r>
            <w:r w:rsidRPr="00E160D0">
              <w:rPr>
                <w:rFonts w:cs="Tahoma"/>
                <w:sz w:val="20"/>
                <w:szCs w:val="20"/>
              </w:rPr>
              <w:t xml:space="preserve"> копии</w:t>
            </w:r>
            <w:r w:rsidRPr="00E160D0">
              <w:rPr>
                <w:rStyle w:val="ad"/>
                <w:sz w:val="20"/>
                <w:szCs w:val="20"/>
              </w:rPr>
              <w:t xml:space="preserve"> </w:t>
            </w:r>
            <w:r w:rsidRPr="00E160D0">
              <w:rPr>
                <w:rFonts w:cs="Tahoma"/>
                <w:sz w:val="20"/>
                <w:szCs w:val="20"/>
              </w:rPr>
              <w:t xml:space="preserve">документов, подтверждающие вывоз </w:t>
            </w:r>
            <w:r w:rsidRPr="00E160D0">
              <w:rPr>
                <w:rFonts w:cs="Tahoma"/>
                <w:bCs/>
                <w:iCs/>
                <w:sz w:val="20"/>
                <w:szCs w:val="20"/>
              </w:rPr>
              <w:t>товара</w:t>
            </w:r>
            <w:r w:rsidRPr="00E160D0">
              <w:rPr>
                <w:rFonts w:cs="Tahoma"/>
                <w:sz w:val="20"/>
                <w:szCs w:val="20"/>
              </w:rPr>
              <w:t xml:space="preserve"> за пределы территории Российской Федерации и таможенной территории Eвразийского экономического союза,  а именно  морской коносамент,  судовой манифест с отметками таможенного органа «вывоз разрешен», расположенного в месте убытия товара с территории Российской Федерации и с территории Eвразийского экономического союза, а также поручение на погрузку с отметками российских таможенных органов и реестр ж/д вагоноцистерн, составляющих танкерную партию, сертификат и\или паспорт качества товара, выданный независимым инспектором (сюрвейером) и/или Терминалом</w:t>
            </w:r>
            <w:r w:rsidR="00A27F37" w:rsidRPr="00E160D0">
              <w:rPr>
                <w:rFonts w:cs="Tahoma"/>
                <w:sz w:val="20"/>
                <w:szCs w:val="20"/>
              </w:rPr>
              <w:t xml:space="preserve"> (по выбору Продавца)</w:t>
            </w:r>
            <w:r w:rsidRPr="00E160D0">
              <w:rPr>
                <w:rFonts w:cs="Tahoma"/>
                <w:sz w:val="20"/>
                <w:szCs w:val="20"/>
              </w:rPr>
              <w:t xml:space="preserve"> на основании композитного образца, взятого из береговых емкостей до начала погрузки танкера, в течение 48 часов с момента их оформления по электронной </w:t>
            </w:r>
            <w:r w:rsidR="00ED5205" w:rsidRPr="00E160D0">
              <w:rPr>
                <w:rFonts w:cs="Tahoma"/>
                <w:sz w:val="20"/>
                <w:szCs w:val="20"/>
              </w:rPr>
              <w:t>почте или факсу</w:t>
            </w:r>
            <w:r w:rsidRPr="00E160D0">
              <w:rPr>
                <w:rFonts w:cs="Tahoma"/>
                <w:sz w:val="20"/>
                <w:szCs w:val="20"/>
              </w:rPr>
              <w:t xml:space="preserve">, с последующим предоставлением оригиналов вышеуказанных документов в течение 15 (пятнадцати) рабочих дней </w:t>
            </w:r>
            <w:r w:rsidR="00ED5205" w:rsidRPr="00E160D0">
              <w:rPr>
                <w:rFonts w:cs="Tahoma"/>
                <w:sz w:val="20"/>
                <w:szCs w:val="20"/>
              </w:rPr>
              <w:t xml:space="preserve">в Российской Федерации </w:t>
            </w:r>
            <w:r w:rsidRPr="00E160D0">
              <w:rPr>
                <w:rFonts w:cs="Tahoma"/>
                <w:sz w:val="20"/>
                <w:szCs w:val="20"/>
              </w:rPr>
              <w:t>с даты коносамента.</w:t>
            </w:r>
            <w:r w:rsidRPr="00E160D0">
              <w:rPr>
                <w:sz w:val="20"/>
                <w:szCs w:val="20"/>
              </w:rPr>
              <w:t xml:space="preserve"> Указанный выше в п.6.4 настоящего Контракта </w:t>
            </w:r>
            <w:r w:rsidRPr="00E160D0">
              <w:rPr>
                <w:rFonts w:cs="Tahoma"/>
                <w:sz w:val="20"/>
                <w:szCs w:val="20"/>
              </w:rPr>
              <w:t>сертификат и\или паспорт качества товара, выданный независимым инспектором (сюрвейером) и/или Терминалом</w:t>
            </w:r>
            <w:r w:rsidRPr="00E160D0">
              <w:rPr>
                <w:sz w:val="20"/>
                <w:szCs w:val="20"/>
              </w:rPr>
              <w:t xml:space="preserve"> должен содержать показатели качества Товара, необходимые для корректного определения кода Единой таможенной номенклатуры внешнеэкономической деятельности Евразийского экономического союза  (ЕТН ВЭД ЕАЭС).</w:t>
            </w:r>
          </w:p>
          <w:p w:rsidR="00D812A5" w:rsidRPr="00E160D0" w:rsidRDefault="00D812A5" w:rsidP="00F57C7B">
            <w:pPr>
              <w:tabs>
                <w:tab w:val="left" w:pos="1576"/>
              </w:tabs>
              <w:jc w:val="both"/>
              <w:rPr>
                <w:sz w:val="20"/>
                <w:szCs w:val="20"/>
              </w:rPr>
            </w:pPr>
          </w:p>
          <w:p w:rsidR="00A27F37" w:rsidRPr="00E160D0" w:rsidRDefault="00A27F37" w:rsidP="00F57C7B">
            <w:pPr>
              <w:tabs>
                <w:tab w:val="left" w:pos="1576"/>
              </w:tabs>
              <w:jc w:val="both"/>
              <w:rPr>
                <w:sz w:val="20"/>
                <w:szCs w:val="20"/>
              </w:rPr>
            </w:pPr>
            <w:r w:rsidRPr="00E160D0">
              <w:rPr>
                <w:sz w:val="20"/>
                <w:szCs w:val="20"/>
              </w:rPr>
              <w:t xml:space="preserve">Сертификаты и/или паспорта качества, оформляемые </w:t>
            </w:r>
            <w:r w:rsidRPr="00E160D0">
              <w:rPr>
                <w:sz w:val="20"/>
                <w:szCs w:val="20"/>
              </w:rPr>
              <w:lastRenderedPageBreak/>
              <w:t xml:space="preserve">при отгрузке Товара на морские танкеры, должны включить в себя </w:t>
            </w:r>
            <w:r w:rsidR="00BE3478" w:rsidRPr="00E160D0">
              <w:rPr>
                <w:sz w:val="20"/>
                <w:szCs w:val="20"/>
              </w:rPr>
              <w:t>параметры</w:t>
            </w:r>
            <w:r w:rsidRPr="00E160D0">
              <w:rPr>
                <w:sz w:val="20"/>
                <w:szCs w:val="20"/>
              </w:rPr>
              <w:t xml:space="preserve"> качества Товара в соответствии с  </w:t>
            </w:r>
            <w:r w:rsidR="00D812A5" w:rsidRPr="00E160D0">
              <w:rPr>
                <w:sz w:val="20"/>
                <w:szCs w:val="20"/>
              </w:rPr>
              <w:fldChar w:fldCharType="begin">
                <w:ffData>
                  <w:name w:val="ТекстовоеПоле204"/>
                  <w:enabled/>
                  <w:calcOnExit w:val="0"/>
                  <w:textInput/>
                </w:ffData>
              </w:fldChar>
            </w:r>
            <w:bookmarkStart w:id="97" w:name="ТекстовоеПоле204"/>
            <w:r w:rsidR="00D812A5" w:rsidRPr="00E160D0">
              <w:rPr>
                <w:sz w:val="20"/>
                <w:szCs w:val="20"/>
              </w:rPr>
              <w:instrText xml:space="preserve"> FORMTEXT </w:instrText>
            </w:r>
            <w:r w:rsidR="00D812A5" w:rsidRPr="00E160D0">
              <w:rPr>
                <w:sz w:val="20"/>
                <w:szCs w:val="20"/>
              </w:rPr>
            </w:r>
            <w:r w:rsidR="00D812A5" w:rsidRPr="00E160D0">
              <w:rPr>
                <w:sz w:val="20"/>
                <w:szCs w:val="20"/>
              </w:rPr>
              <w:fldChar w:fldCharType="separate"/>
            </w:r>
            <w:r w:rsidR="00567256" w:rsidRPr="00E160D0">
              <w:rPr>
                <w:noProof/>
                <w:sz w:val="20"/>
                <w:szCs w:val="20"/>
              </w:rPr>
              <w:t> </w:t>
            </w:r>
            <w:r w:rsidR="00567256" w:rsidRPr="00E160D0">
              <w:rPr>
                <w:noProof/>
                <w:sz w:val="20"/>
                <w:szCs w:val="20"/>
              </w:rPr>
              <w:t> </w:t>
            </w:r>
            <w:r w:rsidR="00567256" w:rsidRPr="00E160D0">
              <w:rPr>
                <w:noProof/>
                <w:sz w:val="20"/>
                <w:szCs w:val="20"/>
              </w:rPr>
              <w:t> </w:t>
            </w:r>
            <w:r w:rsidR="00567256" w:rsidRPr="00E160D0">
              <w:rPr>
                <w:noProof/>
                <w:sz w:val="20"/>
                <w:szCs w:val="20"/>
              </w:rPr>
              <w:t> </w:t>
            </w:r>
            <w:r w:rsidR="00567256" w:rsidRPr="00E160D0">
              <w:rPr>
                <w:noProof/>
                <w:sz w:val="20"/>
                <w:szCs w:val="20"/>
              </w:rPr>
              <w:t> </w:t>
            </w:r>
            <w:r w:rsidR="00D812A5" w:rsidRPr="00E160D0">
              <w:rPr>
                <w:sz w:val="20"/>
                <w:szCs w:val="20"/>
              </w:rPr>
              <w:fldChar w:fldCharType="end"/>
            </w:r>
            <w:bookmarkEnd w:id="97"/>
            <w:r w:rsidRPr="00E160D0">
              <w:rPr>
                <w:sz w:val="20"/>
                <w:szCs w:val="20"/>
              </w:rPr>
              <w:t>, а также следующие параметры, необходимые для определения таможенного кода Товара:</w:t>
            </w:r>
            <w:r w:rsidR="00D812A5" w:rsidRPr="00E160D0">
              <w:rPr>
                <w:sz w:val="20"/>
                <w:szCs w:val="20"/>
              </w:rPr>
              <w:fldChar w:fldCharType="begin">
                <w:ffData>
                  <w:name w:val="ТекстовоеПоле205"/>
                  <w:enabled/>
                  <w:calcOnExit w:val="0"/>
                  <w:textInput/>
                </w:ffData>
              </w:fldChar>
            </w:r>
            <w:bookmarkStart w:id="98" w:name="ТекстовоеПоле205"/>
            <w:r w:rsidR="00D812A5" w:rsidRPr="00E160D0">
              <w:rPr>
                <w:sz w:val="20"/>
                <w:szCs w:val="20"/>
              </w:rPr>
              <w:instrText xml:space="preserve"> FORMTEXT </w:instrText>
            </w:r>
            <w:r w:rsidR="00D812A5" w:rsidRPr="00E160D0">
              <w:rPr>
                <w:sz w:val="20"/>
                <w:szCs w:val="20"/>
              </w:rPr>
            </w:r>
            <w:r w:rsidR="00D812A5" w:rsidRPr="00E160D0">
              <w:rPr>
                <w:sz w:val="20"/>
                <w:szCs w:val="20"/>
              </w:rPr>
              <w:fldChar w:fldCharType="separate"/>
            </w:r>
            <w:r w:rsidR="00567256" w:rsidRPr="00E160D0">
              <w:rPr>
                <w:noProof/>
                <w:sz w:val="20"/>
                <w:szCs w:val="20"/>
              </w:rPr>
              <w:t> </w:t>
            </w:r>
            <w:r w:rsidR="00567256" w:rsidRPr="00E160D0">
              <w:rPr>
                <w:noProof/>
                <w:sz w:val="20"/>
                <w:szCs w:val="20"/>
              </w:rPr>
              <w:t> </w:t>
            </w:r>
            <w:r w:rsidR="00567256" w:rsidRPr="00E160D0">
              <w:rPr>
                <w:noProof/>
                <w:sz w:val="20"/>
                <w:szCs w:val="20"/>
              </w:rPr>
              <w:t> </w:t>
            </w:r>
            <w:r w:rsidR="00567256" w:rsidRPr="00E160D0">
              <w:rPr>
                <w:noProof/>
                <w:sz w:val="20"/>
                <w:szCs w:val="20"/>
              </w:rPr>
              <w:t> </w:t>
            </w:r>
            <w:r w:rsidR="00567256" w:rsidRPr="00E160D0">
              <w:rPr>
                <w:noProof/>
                <w:sz w:val="20"/>
                <w:szCs w:val="20"/>
              </w:rPr>
              <w:t> </w:t>
            </w:r>
            <w:r w:rsidR="00D812A5" w:rsidRPr="00E160D0">
              <w:rPr>
                <w:sz w:val="20"/>
                <w:szCs w:val="20"/>
              </w:rPr>
              <w:fldChar w:fldCharType="end"/>
            </w:r>
            <w:bookmarkEnd w:id="98"/>
          </w:p>
          <w:p w:rsidR="008A5B3F" w:rsidRPr="00E160D0" w:rsidRDefault="008A5B3F" w:rsidP="00F57C7B">
            <w:pPr>
              <w:tabs>
                <w:tab w:val="left" w:pos="1576"/>
              </w:tabs>
              <w:jc w:val="both"/>
              <w:rPr>
                <w:sz w:val="20"/>
                <w:szCs w:val="20"/>
              </w:rPr>
            </w:pPr>
          </w:p>
          <w:p w:rsidR="00A27F37" w:rsidRPr="00E160D0" w:rsidRDefault="00A27F37" w:rsidP="00F57C7B">
            <w:pPr>
              <w:tabs>
                <w:tab w:val="left" w:pos="1576"/>
              </w:tabs>
              <w:jc w:val="both"/>
              <w:rPr>
                <w:rFonts w:cs="Tahoma"/>
                <w:sz w:val="20"/>
                <w:szCs w:val="20"/>
              </w:rPr>
            </w:pPr>
            <w:r w:rsidRPr="00E160D0">
              <w:rPr>
                <w:rFonts w:cs="Tahoma"/>
                <w:sz w:val="20"/>
                <w:szCs w:val="20"/>
              </w:rPr>
              <w:t>Расходы на вышеуказанные сертификаты/паспорта качества будут отнесены 100% за счет Покупателя.</w:t>
            </w:r>
          </w:p>
          <w:p w:rsidR="00A27F37" w:rsidRPr="00E160D0" w:rsidRDefault="00A27F37" w:rsidP="00F57C7B">
            <w:pPr>
              <w:tabs>
                <w:tab w:val="left" w:pos="1576"/>
              </w:tabs>
              <w:jc w:val="both"/>
              <w:rPr>
                <w:rFonts w:cs="Tahoma"/>
                <w:sz w:val="20"/>
                <w:szCs w:val="20"/>
              </w:rPr>
            </w:pPr>
            <w:r w:rsidRPr="00E160D0">
              <w:rPr>
                <w:rFonts w:cs="Tahoma"/>
                <w:sz w:val="20"/>
                <w:szCs w:val="20"/>
              </w:rPr>
              <w:t>Покупатель обязуется предоставить доступ независимому инспектору на Терминал для отбора проб.</w:t>
            </w:r>
          </w:p>
        </w:tc>
        <w:tc>
          <w:tcPr>
            <w:tcW w:w="5352" w:type="dxa"/>
          </w:tcPr>
          <w:p w:rsidR="004E4A8B" w:rsidRPr="00E160D0" w:rsidRDefault="004E4A8B" w:rsidP="00F57C7B">
            <w:pPr>
              <w:numPr>
                <w:ilvl w:val="12"/>
                <w:numId w:val="0"/>
              </w:numPr>
              <w:jc w:val="both"/>
              <w:rPr>
                <w:rFonts w:cs="Tahoma"/>
                <w:sz w:val="20"/>
                <w:szCs w:val="20"/>
                <w:lang w:val="en-US"/>
              </w:rPr>
            </w:pPr>
            <w:r w:rsidRPr="00E160D0">
              <w:rPr>
                <w:rFonts w:cs="Tahoma"/>
                <w:sz w:val="20"/>
                <w:szCs w:val="20"/>
                <w:lang w:val="en-US"/>
              </w:rPr>
              <w:lastRenderedPageBreak/>
              <w:t xml:space="preserve">The </w:t>
            </w:r>
            <w:r w:rsidRPr="00E160D0">
              <w:rPr>
                <w:rFonts w:cs="Tahoma"/>
                <w:bCs/>
                <w:iCs/>
                <w:sz w:val="20"/>
                <w:szCs w:val="20"/>
                <w:lang w:val="en-US"/>
              </w:rPr>
              <w:t xml:space="preserve">Buyer </w:t>
            </w:r>
            <w:r w:rsidRPr="00E160D0">
              <w:rPr>
                <w:rFonts w:cs="Tahoma"/>
                <w:sz w:val="20"/>
                <w:szCs w:val="20"/>
                <w:lang w:val="en-US"/>
              </w:rPr>
              <w:t xml:space="preserve">obliges to provide to the Seller, by e-mail,  copies of documents, confirming the removal of the </w:t>
            </w:r>
            <w:r w:rsidRPr="00E160D0">
              <w:rPr>
                <w:rFonts w:cs="Tahoma"/>
                <w:bCs/>
                <w:iCs/>
                <w:sz w:val="20"/>
                <w:szCs w:val="20"/>
                <w:lang w:val="en-US"/>
              </w:rPr>
              <w:t xml:space="preserve">Goods </w:t>
            </w:r>
            <w:r w:rsidRPr="00E160D0">
              <w:rPr>
                <w:rFonts w:cs="Tahoma"/>
                <w:sz w:val="20"/>
                <w:szCs w:val="20"/>
                <w:lang w:val="en-US"/>
              </w:rPr>
              <w:t xml:space="preserve">from customs territory of the Russian Federation and from the territory of Eurasian economic union, the sea Bill of Lading, cargo manifest with Russian customs mark «export allowed» made in the point of dispatch from the territory of the Russian Federation and from the territory of Eurasian economic union, shipping order with Russian customs marks and register of r.w. tank cars, making a tanker’s lot, certificate and/or passport of quality issued by the Independent inspector (surveyor) or / and by Terminal </w:t>
            </w:r>
            <w:r w:rsidR="00A27F37" w:rsidRPr="00E160D0">
              <w:rPr>
                <w:rFonts w:cs="Tahoma"/>
                <w:sz w:val="20"/>
                <w:szCs w:val="20"/>
                <w:lang w:val="en-US"/>
              </w:rPr>
              <w:t xml:space="preserve">(at the Seller’s option) </w:t>
            </w:r>
            <w:r w:rsidRPr="00E160D0">
              <w:rPr>
                <w:rFonts w:cs="Tahoma"/>
                <w:sz w:val="20"/>
                <w:szCs w:val="20"/>
                <w:lang w:val="en-US"/>
              </w:rPr>
              <w:t xml:space="preserve">on the basis of composite sample drawn from the shore tanks prior to tanker’s loading commence, by e-mail </w:t>
            </w:r>
            <w:r w:rsidR="00ED5205" w:rsidRPr="00E160D0">
              <w:rPr>
                <w:rFonts w:cs="Tahoma"/>
                <w:sz w:val="20"/>
                <w:szCs w:val="20"/>
                <w:lang w:val="en-US"/>
              </w:rPr>
              <w:t xml:space="preserve">or fax </w:t>
            </w:r>
            <w:r w:rsidRPr="00E160D0">
              <w:rPr>
                <w:rFonts w:cs="Tahoma"/>
                <w:sz w:val="20"/>
                <w:szCs w:val="20"/>
                <w:lang w:val="en-US"/>
              </w:rPr>
              <w:t>within 48 hours from the moment of them being issued with further granting  of the originals of the documents – within 15 (fifteen) working days</w:t>
            </w:r>
            <w:r w:rsidR="00ED5205" w:rsidRPr="00E160D0">
              <w:rPr>
                <w:rFonts w:cs="Tahoma"/>
                <w:sz w:val="20"/>
                <w:szCs w:val="20"/>
                <w:lang w:val="en-US"/>
              </w:rPr>
              <w:t xml:space="preserve"> in Russian Federation</w:t>
            </w:r>
            <w:r w:rsidRPr="00E160D0">
              <w:rPr>
                <w:rFonts w:cs="Tahoma"/>
                <w:sz w:val="20"/>
                <w:szCs w:val="20"/>
                <w:lang w:val="en-US"/>
              </w:rPr>
              <w:t xml:space="preserve"> from the B/L date. </w:t>
            </w:r>
            <w:r w:rsidRPr="00E160D0">
              <w:rPr>
                <w:rFonts w:cs="Tahoma"/>
                <w:sz w:val="20"/>
                <w:szCs w:val="20"/>
              </w:rPr>
              <w:t>С</w:t>
            </w:r>
            <w:r w:rsidRPr="00E160D0">
              <w:rPr>
                <w:rFonts w:cs="Tahoma"/>
                <w:sz w:val="20"/>
                <w:szCs w:val="20"/>
                <w:lang w:val="en-US"/>
              </w:rPr>
              <w:t xml:space="preserve">ertificate and/or passport of quality issued by the Independent inspector (surveyor) or / and by Terminal as mentioned above in Clause 6.4 of the present Contract shall include all the quality characteristics of the Goods needed for determination of the </w:t>
            </w:r>
            <w:r w:rsidRPr="00E160D0">
              <w:rPr>
                <w:sz w:val="20"/>
                <w:szCs w:val="20"/>
                <w:lang w:val="en-US"/>
              </w:rPr>
              <w:t xml:space="preserve">code of Common Customs Nomenclature of Foreign Economic Activity of Eurasian economic union (code FEA CCN of ECU).  </w:t>
            </w:r>
          </w:p>
          <w:p w:rsidR="004E4A8B" w:rsidRPr="00E160D0" w:rsidRDefault="004E4A8B" w:rsidP="00F57C7B">
            <w:pPr>
              <w:numPr>
                <w:ilvl w:val="12"/>
                <w:numId w:val="0"/>
              </w:numPr>
              <w:jc w:val="both"/>
              <w:rPr>
                <w:rFonts w:cs="Tahoma"/>
                <w:sz w:val="20"/>
                <w:szCs w:val="20"/>
                <w:lang w:val="en-US"/>
              </w:rPr>
            </w:pPr>
          </w:p>
          <w:p w:rsidR="0027604C" w:rsidRPr="00E160D0" w:rsidRDefault="0027604C" w:rsidP="00F57C7B">
            <w:pPr>
              <w:numPr>
                <w:ilvl w:val="12"/>
                <w:numId w:val="0"/>
              </w:numPr>
              <w:jc w:val="both"/>
              <w:rPr>
                <w:rFonts w:cs="Tahoma"/>
                <w:sz w:val="20"/>
                <w:szCs w:val="20"/>
                <w:lang w:val="en-US"/>
              </w:rPr>
            </w:pPr>
          </w:p>
          <w:p w:rsidR="0027604C" w:rsidRPr="00E160D0" w:rsidRDefault="0027604C" w:rsidP="00F57C7B">
            <w:pPr>
              <w:numPr>
                <w:ilvl w:val="12"/>
                <w:numId w:val="0"/>
              </w:numPr>
              <w:jc w:val="both"/>
              <w:rPr>
                <w:rFonts w:cs="Tahoma"/>
                <w:sz w:val="20"/>
                <w:szCs w:val="20"/>
                <w:lang w:val="en-US"/>
              </w:rPr>
            </w:pPr>
          </w:p>
          <w:p w:rsidR="00D812A5" w:rsidRPr="00E160D0" w:rsidRDefault="00D812A5" w:rsidP="00F57C7B">
            <w:pPr>
              <w:numPr>
                <w:ilvl w:val="12"/>
                <w:numId w:val="0"/>
              </w:numPr>
              <w:jc w:val="both"/>
              <w:rPr>
                <w:rFonts w:cs="Tahoma"/>
                <w:sz w:val="20"/>
                <w:szCs w:val="20"/>
                <w:lang w:val="en-US"/>
              </w:rPr>
            </w:pPr>
          </w:p>
          <w:p w:rsidR="00D812A5" w:rsidRPr="00E160D0" w:rsidRDefault="00D812A5" w:rsidP="00F57C7B">
            <w:pPr>
              <w:numPr>
                <w:ilvl w:val="12"/>
                <w:numId w:val="0"/>
              </w:numPr>
              <w:jc w:val="both"/>
              <w:rPr>
                <w:rFonts w:cs="Tahoma"/>
                <w:sz w:val="20"/>
                <w:szCs w:val="20"/>
                <w:lang w:val="en-US"/>
              </w:rPr>
            </w:pPr>
          </w:p>
          <w:p w:rsidR="00D812A5" w:rsidRPr="00E160D0" w:rsidRDefault="00D812A5" w:rsidP="00F57C7B">
            <w:pPr>
              <w:numPr>
                <w:ilvl w:val="12"/>
                <w:numId w:val="0"/>
              </w:numPr>
              <w:jc w:val="both"/>
              <w:rPr>
                <w:rFonts w:cs="Tahoma"/>
                <w:sz w:val="20"/>
                <w:szCs w:val="20"/>
                <w:lang w:val="en-US"/>
              </w:rPr>
            </w:pPr>
          </w:p>
          <w:p w:rsidR="00D812A5" w:rsidRPr="00E160D0" w:rsidRDefault="00D812A5" w:rsidP="00F57C7B">
            <w:pPr>
              <w:numPr>
                <w:ilvl w:val="12"/>
                <w:numId w:val="0"/>
              </w:numPr>
              <w:jc w:val="both"/>
              <w:rPr>
                <w:rFonts w:cs="Tahoma"/>
                <w:sz w:val="20"/>
                <w:szCs w:val="20"/>
                <w:lang w:val="en-US"/>
              </w:rPr>
            </w:pPr>
          </w:p>
          <w:p w:rsidR="00D812A5" w:rsidRPr="00E160D0" w:rsidRDefault="00D812A5" w:rsidP="00F57C7B">
            <w:pPr>
              <w:numPr>
                <w:ilvl w:val="12"/>
                <w:numId w:val="0"/>
              </w:numPr>
              <w:jc w:val="both"/>
              <w:rPr>
                <w:rFonts w:cs="Tahoma"/>
                <w:sz w:val="20"/>
                <w:szCs w:val="20"/>
                <w:lang w:val="en-US"/>
              </w:rPr>
            </w:pPr>
          </w:p>
          <w:p w:rsidR="0027604C" w:rsidRPr="00E160D0" w:rsidRDefault="0027604C" w:rsidP="00F57C7B">
            <w:pPr>
              <w:numPr>
                <w:ilvl w:val="12"/>
                <w:numId w:val="0"/>
              </w:numPr>
              <w:jc w:val="both"/>
              <w:rPr>
                <w:rFonts w:cs="Tahoma"/>
                <w:sz w:val="20"/>
                <w:szCs w:val="20"/>
                <w:lang w:val="en-US"/>
              </w:rPr>
            </w:pPr>
            <w:r w:rsidRPr="00E160D0">
              <w:rPr>
                <w:rFonts w:cs="Tahoma"/>
                <w:sz w:val="20"/>
                <w:szCs w:val="20"/>
                <w:lang w:val="en-US"/>
              </w:rPr>
              <w:t xml:space="preserve">The certificate and/or passports of quality issued while loading </w:t>
            </w:r>
            <w:r w:rsidRPr="00E160D0">
              <w:rPr>
                <w:rFonts w:cs="Tahoma"/>
                <w:sz w:val="20"/>
                <w:szCs w:val="20"/>
                <w:lang w:val="en-US"/>
              </w:rPr>
              <w:lastRenderedPageBreak/>
              <w:t xml:space="preserve">the loading the Goods on sea vessels shall include all parameters of the Goods quality as per </w:t>
            </w:r>
            <w:r w:rsidR="00D812A5" w:rsidRPr="00E160D0">
              <w:rPr>
                <w:rFonts w:cs="Tahoma"/>
                <w:sz w:val="20"/>
                <w:szCs w:val="20"/>
              </w:rPr>
              <w:fldChar w:fldCharType="begin">
                <w:ffData>
                  <w:name w:val="ТекстовоеПоле203"/>
                  <w:enabled/>
                  <w:calcOnExit w:val="0"/>
                  <w:textInput/>
                </w:ffData>
              </w:fldChar>
            </w:r>
            <w:bookmarkStart w:id="99" w:name="ТекстовоеПоле203"/>
            <w:r w:rsidR="00D812A5" w:rsidRPr="00E160D0">
              <w:rPr>
                <w:rFonts w:cs="Tahoma"/>
                <w:sz w:val="20"/>
                <w:szCs w:val="20"/>
                <w:lang w:val="en-US"/>
              </w:rPr>
              <w:instrText xml:space="preserve"> FORMTEXT </w:instrText>
            </w:r>
            <w:r w:rsidR="00D812A5" w:rsidRPr="00E160D0">
              <w:rPr>
                <w:rFonts w:cs="Tahoma"/>
                <w:sz w:val="20"/>
                <w:szCs w:val="20"/>
              </w:rPr>
            </w:r>
            <w:r w:rsidR="00D812A5"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D812A5" w:rsidRPr="00E160D0">
              <w:rPr>
                <w:rFonts w:cs="Tahoma"/>
                <w:sz w:val="20"/>
                <w:szCs w:val="20"/>
              </w:rPr>
              <w:fldChar w:fldCharType="end"/>
            </w:r>
            <w:bookmarkEnd w:id="99"/>
            <w:r w:rsidRPr="00E160D0">
              <w:rPr>
                <w:rFonts w:cs="Tahoma"/>
                <w:sz w:val="20"/>
                <w:szCs w:val="20"/>
                <w:lang w:val="en-US"/>
              </w:rPr>
              <w:t xml:space="preserve"> as well  as the following parameters necessary for the determination of the custom’s code of the Goods:</w:t>
            </w:r>
            <w:r w:rsidR="00D812A5" w:rsidRPr="00E160D0">
              <w:rPr>
                <w:rFonts w:cs="Tahoma"/>
                <w:sz w:val="20"/>
                <w:szCs w:val="20"/>
                <w:lang w:val="en-US"/>
              </w:rPr>
              <w:fldChar w:fldCharType="begin">
                <w:ffData>
                  <w:name w:val="ТекстовоеПоле206"/>
                  <w:enabled/>
                  <w:calcOnExit w:val="0"/>
                  <w:textInput/>
                </w:ffData>
              </w:fldChar>
            </w:r>
            <w:bookmarkStart w:id="100" w:name="ТекстовоеПоле206"/>
            <w:r w:rsidR="00D812A5" w:rsidRPr="00E160D0">
              <w:rPr>
                <w:rFonts w:cs="Tahoma"/>
                <w:sz w:val="20"/>
                <w:szCs w:val="20"/>
                <w:lang w:val="en-US"/>
              </w:rPr>
              <w:instrText xml:space="preserve"> FORMTEXT </w:instrText>
            </w:r>
            <w:r w:rsidR="00D812A5" w:rsidRPr="00E160D0">
              <w:rPr>
                <w:rFonts w:cs="Tahoma"/>
                <w:sz w:val="20"/>
                <w:szCs w:val="20"/>
                <w:lang w:val="en-US"/>
              </w:rPr>
            </w:r>
            <w:r w:rsidR="00D812A5"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D812A5" w:rsidRPr="00E160D0">
              <w:rPr>
                <w:rFonts w:cs="Tahoma"/>
                <w:sz w:val="20"/>
                <w:szCs w:val="20"/>
                <w:lang w:val="en-US"/>
              </w:rPr>
              <w:fldChar w:fldCharType="end"/>
            </w:r>
            <w:bookmarkEnd w:id="100"/>
          </w:p>
          <w:p w:rsidR="0027604C" w:rsidRPr="00E160D0" w:rsidRDefault="0027604C" w:rsidP="00F57C7B">
            <w:pPr>
              <w:numPr>
                <w:ilvl w:val="12"/>
                <w:numId w:val="0"/>
              </w:numPr>
              <w:jc w:val="both"/>
              <w:rPr>
                <w:rFonts w:cs="Tahoma"/>
                <w:sz w:val="20"/>
                <w:szCs w:val="20"/>
                <w:lang w:val="en-US"/>
              </w:rPr>
            </w:pPr>
          </w:p>
          <w:p w:rsidR="0027604C" w:rsidRPr="00E160D0" w:rsidRDefault="0027604C" w:rsidP="00F57C7B">
            <w:pPr>
              <w:numPr>
                <w:ilvl w:val="12"/>
                <w:numId w:val="0"/>
              </w:numPr>
              <w:jc w:val="both"/>
              <w:rPr>
                <w:rFonts w:cs="Tahoma"/>
                <w:sz w:val="20"/>
                <w:szCs w:val="20"/>
                <w:lang w:val="en-US"/>
              </w:rPr>
            </w:pPr>
          </w:p>
          <w:p w:rsidR="0027604C" w:rsidRPr="00E160D0" w:rsidRDefault="00C02B96" w:rsidP="00F57C7B">
            <w:pPr>
              <w:numPr>
                <w:ilvl w:val="12"/>
                <w:numId w:val="0"/>
              </w:numPr>
              <w:jc w:val="both"/>
              <w:rPr>
                <w:rFonts w:cs="Tahoma"/>
                <w:sz w:val="20"/>
                <w:szCs w:val="20"/>
                <w:lang w:val="en-US"/>
              </w:rPr>
            </w:pPr>
            <w:r w:rsidRPr="00E160D0">
              <w:rPr>
                <w:rFonts w:cs="Tahoma"/>
                <w:sz w:val="20"/>
                <w:szCs w:val="20"/>
                <w:lang w:val="en-US"/>
              </w:rPr>
              <w:t>The costs of the above certificates and/or passports of quality shall be 100% for the Buyer’s account.</w:t>
            </w:r>
          </w:p>
          <w:p w:rsidR="00C02B96" w:rsidRPr="00E160D0" w:rsidRDefault="00C02B96" w:rsidP="00F57C7B">
            <w:pPr>
              <w:numPr>
                <w:ilvl w:val="12"/>
                <w:numId w:val="0"/>
              </w:numPr>
              <w:jc w:val="both"/>
              <w:rPr>
                <w:rFonts w:cs="Tahoma"/>
                <w:sz w:val="20"/>
                <w:szCs w:val="20"/>
                <w:lang w:val="en-US"/>
              </w:rPr>
            </w:pPr>
            <w:r w:rsidRPr="00E160D0">
              <w:rPr>
                <w:rFonts w:cs="Tahoma"/>
                <w:sz w:val="20"/>
                <w:szCs w:val="20"/>
                <w:lang w:val="en-US"/>
              </w:rPr>
              <w:t>The Buyer shall grant the access to independent inspector to the Terminal</w:t>
            </w:r>
          </w:p>
          <w:p w:rsidR="004E4A8B" w:rsidRPr="00E160D0" w:rsidRDefault="004E4A8B" w:rsidP="00F57C7B">
            <w:pPr>
              <w:jc w:val="both"/>
              <w:rPr>
                <w:rFonts w:cs="Tahoma"/>
                <w:sz w:val="20"/>
                <w:szCs w:val="20"/>
                <w:lang w:val="en-US"/>
              </w:rPr>
            </w:pPr>
          </w:p>
        </w:tc>
      </w:tr>
      <w:tr w:rsidR="00602653" w:rsidRPr="00D006B2" w:rsidTr="00322F53">
        <w:tc>
          <w:tcPr>
            <w:tcW w:w="4962" w:type="dxa"/>
          </w:tcPr>
          <w:p w:rsidR="00602653" w:rsidRPr="00E160D0" w:rsidRDefault="00602653" w:rsidP="00F57C7B">
            <w:pPr>
              <w:jc w:val="both"/>
              <w:rPr>
                <w:sz w:val="20"/>
                <w:szCs w:val="20"/>
              </w:rPr>
            </w:pPr>
            <w:r w:rsidRPr="00E160D0">
              <w:rPr>
                <w:sz w:val="20"/>
                <w:szCs w:val="20"/>
              </w:rPr>
              <w:lastRenderedPageBreak/>
              <w:t>Документы, указанные выше</w:t>
            </w:r>
            <w:r w:rsidRPr="00E160D0">
              <w:rPr>
                <w:rFonts w:cs="Tahoma"/>
                <w:sz w:val="20"/>
                <w:szCs w:val="20"/>
              </w:rPr>
              <w:t>,</w:t>
            </w:r>
            <w:r w:rsidRPr="00E160D0">
              <w:rPr>
                <w:sz w:val="20"/>
                <w:szCs w:val="20"/>
              </w:rPr>
              <w:t xml:space="preserve"> должны сопровождаться надлежащим переводом на русский язык.  </w:t>
            </w:r>
          </w:p>
        </w:tc>
        <w:tc>
          <w:tcPr>
            <w:tcW w:w="5352" w:type="dxa"/>
          </w:tcPr>
          <w:p w:rsidR="00602653" w:rsidRPr="00E160D0" w:rsidRDefault="00602653" w:rsidP="00F57C7B">
            <w:pPr>
              <w:numPr>
                <w:ilvl w:val="12"/>
                <w:numId w:val="0"/>
              </w:numPr>
              <w:jc w:val="both"/>
              <w:rPr>
                <w:rFonts w:cs="Tahoma"/>
                <w:sz w:val="20"/>
                <w:szCs w:val="20"/>
                <w:lang w:val="en-US"/>
              </w:rPr>
            </w:pPr>
            <w:r w:rsidRPr="00E160D0">
              <w:rPr>
                <w:rFonts w:cs="Tahoma"/>
                <w:sz w:val="20"/>
                <w:szCs w:val="20"/>
                <w:lang w:val="en-US"/>
              </w:rPr>
              <w:t xml:space="preserve">Documents stated above shall be provided with duly translation into Russian. </w:t>
            </w: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ahoma"/>
                <w:sz w:val="20"/>
                <w:szCs w:val="20"/>
              </w:rPr>
              <w:t xml:space="preserve">Покупатель обязан вывезти Товар с </w:t>
            </w:r>
            <w:r w:rsidRPr="00E160D0">
              <w:rPr>
                <w:sz w:val="20"/>
                <w:szCs w:val="20"/>
              </w:rPr>
              <w:t>территории Российской Федерации и таможенной  территории Евразийского экономического союза</w:t>
            </w:r>
            <w:r w:rsidRPr="00E160D0">
              <w:rPr>
                <w:rFonts w:cs="Tahoma"/>
                <w:sz w:val="20"/>
                <w:szCs w:val="20"/>
              </w:rPr>
              <w:t xml:space="preserve"> в течение 45 дней с даты штампа станции назначения на ЖД накладной.</w:t>
            </w:r>
          </w:p>
          <w:p w:rsidR="00602653" w:rsidRPr="00E160D0" w:rsidRDefault="00602653" w:rsidP="00F57C7B">
            <w:pPr>
              <w:jc w:val="both"/>
              <w:rPr>
                <w:rFonts w:cs="Tahoma"/>
                <w:bCs/>
                <w:iCs/>
                <w:sz w:val="20"/>
                <w:szCs w:val="20"/>
              </w:rPr>
            </w:pPr>
          </w:p>
        </w:tc>
        <w:tc>
          <w:tcPr>
            <w:tcW w:w="5352" w:type="dxa"/>
          </w:tcPr>
          <w:p w:rsidR="00602653" w:rsidRPr="00E160D0" w:rsidRDefault="00602653" w:rsidP="00F57C7B">
            <w:pPr>
              <w:numPr>
                <w:ilvl w:val="12"/>
                <w:numId w:val="0"/>
              </w:numPr>
              <w:jc w:val="both"/>
              <w:rPr>
                <w:rFonts w:cs="Arial"/>
                <w:sz w:val="20"/>
                <w:szCs w:val="20"/>
                <w:lang w:val="en-US"/>
              </w:rPr>
            </w:pPr>
            <w:r w:rsidRPr="00E160D0">
              <w:rPr>
                <w:rFonts w:cs="Arial"/>
                <w:sz w:val="20"/>
                <w:szCs w:val="20"/>
                <w:lang w:val="en-US"/>
              </w:rPr>
              <w:t xml:space="preserve">Buyer shall export the Goods from the Russian Federation territory and </w:t>
            </w:r>
            <w:r w:rsidRPr="00E160D0">
              <w:rPr>
                <w:rFonts w:cs="Tahoma"/>
                <w:sz w:val="20"/>
                <w:szCs w:val="20"/>
                <w:lang w:val="en-US"/>
              </w:rPr>
              <w:t xml:space="preserve">customs territory of </w:t>
            </w:r>
            <w:r w:rsidRPr="00E160D0">
              <w:rPr>
                <w:sz w:val="20"/>
                <w:szCs w:val="20"/>
                <w:lang w:val="en-US"/>
              </w:rPr>
              <w:t>Eurasian economic union</w:t>
            </w:r>
            <w:r w:rsidRPr="00E160D0">
              <w:rPr>
                <w:rFonts w:cs="Arial"/>
                <w:sz w:val="20"/>
                <w:szCs w:val="20"/>
                <w:lang w:val="en-US"/>
              </w:rPr>
              <w:t xml:space="preserve"> within 45 days from the date of stamp of destination station on the railway bill.</w:t>
            </w:r>
          </w:p>
          <w:p w:rsidR="00602653" w:rsidRPr="00E160D0" w:rsidRDefault="00602653" w:rsidP="00F57C7B">
            <w:pPr>
              <w:numPr>
                <w:ilvl w:val="12"/>
                <w:numId w:val="0"/>
              </w:numPr>
              <w:jc w:val="both"/>
              <w:rPr>
                <w:rFonts w:cs="Tahoma"/>
                <w:sz w:val="20"/>
                <w:szCs w:val="20"/>
                <w:lang w:val="en-US"/>
              </w:rPr>
            </w:pPr>
          </w:p>
        </w:tc>
      </w:tr>
      <w:tr w:rsidR="00602653" w:rsidRPr="00D006B2" w:rsidTr="00322F53">
        <w:tc>
          <w:tcPr>
            <w:tcW w:w="4962" w:type="dxa"/>
          </w:tcPr>
          <w:p w:rsidR="00602653" w:rsidRPr="00E160D0" w:rsidRDefault="00602653" w:rsidP="00F57C7B">
            <w:pPr>
              <w:pStyle w:val="21"/>
              <w:spacing w:after="0" w:line="240" w:lineRule="auto"/>
              <w:ind w:left="0"/>
              <w:jc w:val="both"/>
              <w:rPr>
                <w:rFonts w:asciiTheme="minorHAnsi" w:hAnsiTheme="minorHAnsi" w:cs="Tahoma"/>
                <w:sz w:val="20"/>
                <w:szCs w:val="20"/>
              </w:rPr>
            </w:pPr>
            <w:r w:rsidRPr="00E160D0">
              <w:rPr>
                <w:rFonts w:asciiTheme="minorHAnsi" w:hAnsiTheme="minorHAnsi" w:cs="Tahoma"/>
                <w:sz w:val="20"/>
                <w:szCs w:val="20"/>
              </w:rPr>
              <w:t>В случае неисполнения и/или ненадлежащего ис</w:t>
            </w:r>
            <w:r w:rsidR="004A2E15" w:rsidRPr="00E160D0">
              <w:rPr>
                <w:rFonts w:asciiTheme="minorHAnsi" w:hAnsiTheme="minorHAnsi" w:cs="Tahoma"/>
                <w:sz w:val="20"/>
                <w:szCs w:val="20"/>
              </w:rPr>
              <w:t xml:space="preserve">полнения Покупателем обязательств </w:t>
            </w:r>
            <w:r w:rsidRPr="00E160D0">
              <w:rPr>
                <w:rFonts w:asciiTheme="minorHAnsi" w:hAnsiTheme="minorHAnsi" w:cs="Tahoma"/>
                <w:sz w:val="20"/>
                <w:szCs w:val="20"/>
              </w:rPr>
              <w:t>по предоставлению указанных выше документов, Продавец имеет право взыскать с Покупателя все возникшие в связи этим убытки в полном объеме (в том числе убытки, возникшие у Продавца в связи уплатой пени, невозможностью воспользоваться правом применить налоговую ставку НДС 0% и получить права на налоговые вычеты в порядке, предусмотренном налоговым законодательством Российской Федерации), а также имеет право взыскать с Покупателя штра</w:t>
            </w:r>
            <w:r w:rsidR="006C3618" w:rsidRPr="00E160D0">
              <w:rPr>
                <w:rFonts w:asciiTheme="minorHAnsi" w:hAnsiTheme="minorHAnsi" w:cs="Tahoma"/>
                <w:sz w:val="20"/>
                <w:szCs w:val="20"/>
              </w:rPr>
              <w:t xml:space="preserve">фную неустойку в размере </w:t>
            </w:r>
            <w:r w:rsidR="009F6681" w:rsidRPr="00E160D0">
              <w:rPr>
                <w:rFonts w:asciiTheme="minorHAnsi" w:hAnsiTheme="minorHAnsi" w:cs="Tahoma"/>
                <w:sz w:val="20"/>
                <w:szCs w:val="20"/>
              </w:rPr>
              <w:fldChar w:fldCharType="begin">
                <w:ffData>
                  <w:name w:val="ТекстовоеПоле207"/>
                  <w:enabled/>
                  <w:calcOnExit w:val="0"/>
                  <w:textInput/>
                </w:ffData>
              </w:fldChar>
            </w:r>
            <w:r w:rsidR="009F6681" w:rsidRPr="00E160D0">
              <w:rPr>
                <w:rFonts w:asciiTheme="minorHAnsi" w:hAnsiTheme="minorHAnsi" w:cs="Tahoma"/>
                <w:sz w:val="20"/>
                <w:szCs w:val="20"/>
              </w:rPr>
              <w:instrText xml:space="preserve"> </w:instrText>
            </w:r>
            <w:bookmarkStart w:id="101" w:name="ТекстовоеПоле207"/>
            <w:r w:rsidR="009F6681" w:rsidRPr="00E160D0">
              <w:rPr>
                <w:rFonts w:asciiTheme="minorHAnsi" w:hAnsiTheme="minorHAnsi" w:cs="Tahoma"/>
                <w:sz w:val="20"/>
                <w:szCs w:val="20"/>
              </w:rPr>
              <w:instrText xml:space="preserve">FORMTEXT </w:instrText>
            </w:r>
            <w:r w:rsidR="009F6681" w:rsidRPr="00E160D0">
              <w:rPr>
                <w:rFonts w:asciiTheme="minorHAnsi" w:hAnsiTheme="minorHAnsi" w:cs="Tahoma"/>
                <w:sz w:val="20"/>
                <w:szCs w:val="20"/>
              </w:rPr>
            </w:r>
            <w:r w:rsidR="009F6681" w:rsidRPr="00E160D0">
              <w:rPr>
                <w:rFonts w:asciiTheme="minorHAnsi" w:hAnsiTheme="minorHAnsi" w:cs="Tahoma"/>
                <w:sz w:val="20"/>
                <w:szCs w:val="20"/>
              </w:rPr>
              <w:fldChar w:fldCharType="separate"/>
            </w:r>
            <w:r w:rsidR="00567256" w:rsidRPr="00E160D0">
              <w:rPr>
                <w:rFonts w:asciiTheme="minorHAnsi" w:hAnsiTheme="minorHAnsi" w:cs="Tahoma"/>
                <w:noProof/>
                <w:sz w:val="20"/>
                <w:szCs w:val="20"/>
              </w:rPr>
              <w:t> </w:t>
            </w:r>
            <w:r w:rsidR="00567256" w:rsidRPr="00E160D0">
              <w:rPr>
                <w:rFonts w:asciiTheme="minorHAnsi" w:hAnsiTheme="minorHAnsi" w:cs="Tahoma"/>
                <w:noProof/>
                <w:sz w:val="20"/>
                <w:szCs w:val="20"/>
              </w:rPr>
              <w:t> </w:t>
            </w:r>
            <w:r w:rsidR="00567256" w:rsidRPr="00E160D0">
              <w:rPr>
                <w:rFonts w:asciiTheme="minorHAnsi" w:hAnsiTheme="minorHAnsi" w:cs="Tahoma"/>
                <w:noProof/>
                <w:sz w:val="20"/>
                <w:szCs w:val="20"/>
              </w:rPr>
              <w:t> </w:t>
            </w:r>
            <w:r w:rsidR="00567256" w:rsidRPr="00E160D0">
              <w:rPr>
                <w:rFonts w:asciiTheme="minorHAnsi" w:hAnsiTheme="minorHAnsi" w:cs="Tahoma"/>
                <w:noProof/>
                <w:sz w:val="20"/>
                <w:szCs w:val="20"/>
              </w:rPr>
              <w:t> </w:t>
            </w:r>
            <w:r w:rsidR="00567256" w:rsidRPr="00E160D0">
              <w:rPr>
                <w:rFonts w:asciiTheme="minorHAnsi" w:hAnsiTheme="minorHAnsi" w:cs="Tahoma"/>
                <w:noProof/>
                <w:sz w:val="20"/>
                <w:szCs w:val="20"/>
              </w:rPr>
              <w:t> </w:t>
            </w:r>
            <w:r w:rsidR="009F6681" w:rsidRPr="00E160D0">
              <w:rPr>
                <w:rFonts w:asciiTheme="minorHAnsi" w:hAnsiTheme="minorHAnsi" w:cs="Tahoma"/>
                <w:sz w:val="20"/>
                <w:szCs w:val="20"/>
              </w:rPr>
              <w:fldChar w:fldCharType="end"/>
            </w:r>
            <w:bookmarkEnd w:id="101"/>
            <w:r w:rsidR="006C3618" w:rsidRPr="00E160D0">
              <w:rPr>
                <w:rFonts w:asciiTheme="minorHAnsi" w:hAnsiTheme="minorHAnsi" w:cs="Tahoma"/>
                <w:sz w:val="20"/>
                <w:szCs w:val="20"/>
                <w:lang w:val="ru-RU"/>
              </w:rPr>
              <w:t xml:space="preserve"> </w:t>
            </w:r>
            <w:r w:rsidRPr="00E160D0">
              <w:rPr>
                <w:rFonts w:asciiTheme="minorHAnsi" w:hAnsiTheme="minorHAnsi" w:cs="Tahoma"/>
                <w:sz w:val="20"/>
                <w:szCs w:val="20"/>
              </w:rPr>
              <w:t>% от стоимости товара, в отношении которого имело место неисполнение и/или ненадлежащее исполнение Покупателем своих обязанностей по предоставлению документов, подтверждающих фактический вывоз товара за пределы территории Российской Федерации.</w:t>
            </w:r>
          </w:p>
        </w:tc>
        <w:tc>
          <w:tcPr>
            <w:tcW w:w="5352" w:type="dxa"/>
          </w:tcPr>
          <w:p w:rsidR="00602653" w:rsidRPr="00E160D0" w:rsidRDefault="004A2E15" w:rsidP="00F57C7B">
            <w:pPr>
              <w:numPr>
                <w:ilvl w:val="12"/>
                <w:numId w:val="0"/>
              </w:numPr>
              <w:contextualSpacing/>
              <w:jc w:val="both"/>
              <w:rPr>
                <w:rFonts w:cs="Arial"/>
                <w:sz w:val="20"/>
                <w:szCs w:val="20"/>
                <w:lang w:val="en-US"/>
              </w:rPr>
            </w:pPr>
            <w:r w:rsidRPr="00E160D0">
              <w:rPr>
                <w:rFonts w:cs="Arial"/>
                <w:sz w:val="20"/>
                <w:szCs w:val="20"/>
                <w:lang w:val="en-US"/>
              </w:rPr>
              <w:t>In case of Buyer’s failure to perform or/and improper performance of its obligations to provide the above documents, the Seller have the right to exact from the Buyer full amount of all losses incurred with the above (including losses incurred by the Seller in connection fines, penalty, failure to exercise the right to apply the VAT tax rate 0% and the right to receive tax deductions in the manner prescribed by the tax legislation of the Russian Federation)</w:t>
            </w:r>
            <w:r w:rsidR="002A6715" w:rsidRPr="00E160D0">
              <w:rPr>
                <w:rFonts w:cs="Arial"/>
                <w:sz w:val="20"/>
                <w:szCs w:val="20"/>
                <w:lang w:val="en-US"/>
              </w:rPr>
              <w:t xml:space="preserve"> and also has the right to exact from the Buyers a penalty of </w:t>
            </w:r>
            <w:r w:rsidR="009F6681" w:rsidRPr="00E160D0">
              <w:rPr>
                <w:rFonts w:cs="Arial"/>
                <w:sz w:val="20"/>
                <w:szCs w:val="20"/>
                <w:lang w:val="en-US"/>
              </w:rPr>
              <w:fldChar w:fldCharType="begin">
                <w:ffData>
                  <w:name w:val="ТекстовоеПоле208"/>
                  <w:enabled/>
                  <w:calcOnExit w:val="0"/>
                  <w:textInput/>
                </w:ffData>
              </w:fldChar>
            </w:r>
            <w:bookmarkStart w:id="102" w:name="ТекстовоеПоле208"/>
            <w:r w:rsidR="009F6681" w:rsidRPr="00E160D0">
              <w:rPr>
                <w:rFonts w:cs="Arial"/>
                <w:sz w:val="20"/>
                <w:szCs w:val="20"/>
                <w:lang w:val="en-US"/>
              </w:rPr>
              <w:instrText xml:space="preserve"> FORMTEXT </w:instrText>
            </w:r>
            <w:r w:rsidR="009F6681" w:rsidRPr="00E160D0">
              <w:rPr>
                <w:rFonts w:cs="Arial"/>
                <w:sz w:val="20"/>
                <w:szCs w:val="20"/>
                <w:lang w:val="en-US"/>
              </w:rPr>
            </w:r>
            <w:r w:rsidR="009F6681" w:rsidRPr="00E160D0">
              <w:rPr>
                <w:rFonts w:cs="Arial"/>
                <w:sz w:val="20"/>
                <w:szCs w:val="20"/>
                <w:lang w:val="en-US"/>
              </w:rPr>
              <w:fldChar w:fldCharType="separate"/>
            </w:r>
            <w:r w:rsidR="00567256" w:rsidRPr="00E160D0">
              <w:rPr>
                <w:rFonts w:cs="Arial"/>
                <w:noProof/>
                <w:sz w:val="20"/>
                <w:szCs w:val="20"/>
                <w:lang w:val="en-US"/>
              </w:rPr>
              <w:t> </w:t>
            </w:r>
            <w:r w:rsidR="00567256" w:rsidRPr="00E160D0">
              <w:rPr>
                <w:rFonts w:cs="Arial"/>
                <w:noProof/>
                <w:sz w:val="20"/>
                <w:szCs w:val="20"/>
                <w:lang w:val="en-US"/>
              </w:rPr>
              <w:t> </w:t>
            </w:r>
            <w:r w:rsidR="00567256" w:rsidRPr="00E160D0">
              <w:rPr>
                <w:rFonts w:cs="Arial"/>
                <w:noProof/>
                <w:sz w:val="20"/>
                <w:szCs w:val="20"/>
                <w:lang w:val="en-US"/>
              </w:rPr>
              <w:t> </w:t>
            </w:r>
            <w:r w:rsidR="00567256" w:rsidRPr="00E160D0">
              <w:rPr>
                <w:rFonts w:cs="Arial"/>
                <w:noProof/>
                <w:sz w:val="20"/>
                <w:szCs w:val="20"/>
                <w:lang w:val="en-US"/>
              </w:rPr>
              <w:t> </w:t>
            </w:r>
            <w:r w:rsidR="00567256" w:rsidRPr="00E160D0">
              <w:rPr>
                <w:rFonts w:cs="Arial"/>
                <w:noProof/>
                <w:sz w:val="20"/>
                <w:szCs w:val="20"/>
                <w:lang w:val="en-US"/>
              </w:rPr>
              <w:t> </w:t>
            </w:r>
            <w:r w:rsidR="009F6681" w:rsidRPr="00E160D0">
              <w:rPr>
                <w:rFonts w:cs="Arial"/>
                <w:sz w:val="20"/>
                <w:szCs w:val="20"/>
                <w:lang w:val="en-US"/>
              </w:rPr>
              <w:fldChar w:fldCharType="end"/>
            </w:r>
            <w:bookmarkEnd w:id="102"/>
            <w:r w:rsidR="002A6715" w:rsidRPr="00E160D0">
              <w:rPr>
                <w:rFonts w:cs="Arial"/>
                <w:sz w:val="20"/>
                <w:szCs w:val="20"/>
                <w:lang w:val="en-US"/>
              </w:rPr>
              <w:t>% of the Goods cost for which there has been a failure to perform or/and improper to perform by the Buyers his obligations to provide documents proving the actual export of Goods outside the territory of the Russian Federation.</w:t>
            </w:r>
          </w:p>
        </w:tc>
      </w:tr>
      <w:tr w:rsidR="00602653" w:rsidRPr="00D006B2" w:rsidTr="00322F53">
        <w:tc>
          <w:tcPr>
            <w:tcW w:w="4962" w:type="dxa"/>
          </w:tcPr>
          <w:p w:rsidR="00602653" w:rsidRPr="00E160D0" w:rsidRDefault="00602653" w:rsidP="00F57C7B">
            <w:pPr>
              <w:jc w:val="both"/>
              <w:rPr>
                <w:rFonts w:cs="Tahoma"/>
                <w:sz w:val="20"/>
                <w:szCs w:val="20"/>
                <w:lang w:val="x-none"/>
              </w:rPr>
            </w:pPr>
            <w:r w:rsidRPr="00E160D0">
              <w:rPr>
                <w:sz w:val="20"/>
                <w:szCs w:val="20"/>
              </w:rPr>
              <w:t>6.5. Покупатель обязуется обеспечить качество Товара, вывозимого с территории Российской Федерации и таможенной территории Евразийского экономического союза, в полном соответствии с кодом ЕТН ВЭД ЕАЭС, указанным в соответствующей таможенной декларации Продавца.</w:t>
            </w:r>
          </w:p>
        </w:tc>
        <w:tc>
          <w:tcPr>
            <w:tcW w:w="5352" w:type="dxa"/>
          </w:tcPr>
          <w:p w:rsidR="00602653" w:rsidRPr="00E160D0" w:rsidRDefault="00602653" w:rsidP="00F57C7B">
            <w:pPr>
              <w:jc w:val="both"/>
              <w:rPr>
                <w:rFonts w:cs="Tahoma"/>
                <w:sz w:val="20"/>
                <w:szCs w:val="20"/>
                <w:lang w:val="en-GB"/>
              </w:rPr>
            </w:pPr>
            <w:r w:rsidRPr="00E160D0">
              <w:rPr>
                <w:sz w:val="20"/>
                <w:szCs w:val="20"/>
                <w:lang w:val="en-US"/>
              </w:rPr>
              <w:t>6.5. The Buyer shall procure the quality of the Goods, taken out from the territory of the Russian Federation and customs territory of Eurasian economic union, in correspondence with code of FEA CCN of ECU as mentioned in Seller’s relevant customs declaration.</w:t>
            </w:r>
          </w:p>
        </w:tc>
      </w:tr>
      <w:tr w:rsidR="00602653" w:rsidRPr="00D006B2" w:rsidTr="00322F53">
        <w:tc>
          <w:tcPr>
            <w:tcW w:w="4962" w:type="dxa"/>
          </w:tcPr>
          <w:p w:rsidR="00602653" w:rsidRPr="00E160D0" w:rsidRDefault="00602653" w:rsidP="00F57C7B">
            <w:pPr>
              <w:pStyle w:val="a6"/>
              <w:jc w:val="both"/>
              <w:rPr>
                <w:rFonts w:asciiTheme="minorHAnsi" w:hAnsiTheme="minorHAnsi"/>
              </w:rPr>
            </w:pPr>
            <w:r w:rsidRPr="00E160D0">
              <w:rPr>
                <w:rFonts w:asciiTheme="minorHAnsi" w:hAnsiTheme="minorHAnsi" w:cs="Tahoma"/>
              </w:rPr>
              <w:t xml:space="preserve">Покупатель должен возместить Продавцу документально подтвержденный реальный ущерб, который возник на стороне Продавца из-за и/или в связи с изменением кода ЕТН ВЭД ЕАЭС Товара, указанного в таможенной декларации, по причине отклонения показателей качества Товара. Такое отклонение должно быть подтверждено, среди прочего, сертификатами качества, выпущенными независимым инспектором и/или результатами анализа качества, по инициативе таможенных органов Российской Федерации, основанных на композитных образцах Товара, поставленного по настоящему Контракту, и погруженного на судно в порту перевалки. </w:t>
            </w:r>
          </w:p>
        </w:tc>
        <w:tc>
          <w:tcPr>
            <w:tcW w:w="5352" w:type="dxa"/>
          </w:tcPr>
          <w:p w:rsidR="00602653" w:rsidRPr="00E160D0" w:rsidRDefault="00602653" w:rsidP="00F57C7B">
            <w:pPr>
              <w:numPr>
                <w:ilvl w:val="12"/>
                <w:numId w:val="0"/>
              </w:numPr>
              <w:contextualSpacing/>
              <w:jc w:val="both"/>
              <w:rPr>
                <w:rFonts w:cs="Tahoma"/>
                <w:sz w:val="20"/>
                <w:szCs w:val="20"/>
                <w:lang w:val="en-US"/>
              </w:rPr>
            </w:pPr>
            <w:r w:rsidRPr="00E160D0">
              <w:rPr>
                <w:rFonts w:cs="Tahoma"/>
                <w:sz w:val="20"/>
                <w:szCs w:val="20"/>
                <w:lang w:val="en-US"/>
              </w:rPr>
              <w:t>The Buyer shall reimburse to the Seller documentarily proven real losses, which arise on the Seller’s side due to and/or in connection with  change of code FEA CCN of ECU of the Goods,  as mentioned in customs declaration, by reason of deviation of Good’s quality parameters. Such deviation should be confirmed, inter alia, by the quality certificates issued by the independent inspector and/or results of quality analysis initiated of customs authorities of the Russian Federation based on composite samples of the Goods delivered hereunder and loaded onto the vessel at the port of transshipment.</w:t>
            </w:r>
          </w:p>
        </w:tc>
      </w:tr>
      <w:tr w:rsidR="00602653" w:rsidRPr="00D006B2" w:rsidTr="00322F53">
        <w:tc>
          <w:tcPr>
            <w:tcW w:w="4962" w:type="dxa"/>
          </w:tcPr>
          <w:p w:rsidR="00602653" w:rsidRPr="00E160D0" w:rsidRDefault="00602653" w:rsidP="00F57C7B">
            <w:pPr>
              <w:pStyle w:val="af0"/>
              <w:tabs>
                <w:tab w:val="left" w:pos="567"/>
              </w:tabs>
              <w:spacing w:after="0"/>
              <w:ind w:left="0"/>
              <w:jc w:val="both"/>
              <w:rPr>
                <w:rFonts w:cs="Arial"/>
                <w:sz w:val="20"/>
                <w:szCs w:val="20"/>
              </w:rPr>
            </w:pPr>
            <w:r w:rsidRPr="00E160D0">
              <w:rPr>
                <w:rFonts w:cs="Arial"/>
                <w:sz w:val="20"/>
                <w:szCs w:val="20"/>
              </w:rPr>
              <w:t>6.6.</w:t>
            </w:r>
            <w:r w:rsidRPr="00E160D0">
              <w:rPr>
                <w:rFonts w:cs="Arial"/>
                <w:sz w:val="20"/>
                <w:szCs w:val="20"/>
              </w:rPr>
              <w:tab/>
              <w:t xml:space="preserve">Без ущерба для и в дополнение к правам Продавца, возникающим на основании права или по </w:t>
            </w:r>
            <w:r w:rsidRPr="00E160D0">
              <w:rPr>
                <w:rFonts w:cs="Arial"/>
                <w:sz w:val="20"/>
                <w:szCs w:val="20"/>
              </w:rPr>
              <w:lastRenderedPageBreak/>
              <w:t xml:space="preserve">иным основаниям, Продавец, </w:t>
            </w:r>
            <w:r w:rsidR="0008732D" w:rsidRPr="00E160D0">
              <w:rPr>
                <w:rFonts w:cs="Arial"/>
                <w:sz w:val="20"/>
                <w:szCs w:val="20"/>
              </w:rPr>
              <w:t xml:space="preserve">в </w:t>
            </w:r>
            <w:r w:rsidRPr="00E160D0">
              <w:rPr>
                <w:rFonts w:cs="Arial"/>
                <w:sz w:val="20"/>
                <w:szCs w:val="20"/>
              </w:rPr>
              <w:t>случаях неисполнения Покупателем своих обязательств,</w:t>
            </w:r>
            <w:r w:rsidR="0008732D" w:rsidRPr="00E160D0">
              <w:rPr>
                <w:rFonts w:cs="Arial"/>
                <w:sz w:val="20"/>
                <w:szCs w:val="20"/>
              </w:rPr>
              <w:t xml:space="preserve"> указанных в разделах 4, 6 настоящего Контракта, </w:t>
            </w:r>
            <w:r w:rsidRPr="00E160D0">
              <w:rPr>
                <w:rFonts w:cs="Arial"/>
                <w:sz w:val="20"/>
                <w:szCs w:val="20"/>
              </w:rPr>
              <w:t xml:space="preserve"> по своему усмотрению, в одностороннем внесудебном порядке, вправе отказаться от исполнения настоящего Контракта в полном объеме или его части и/или продать Товар третьим лицам. В случае продажи Продавцом Товара третьим лицам, обязательство Продавца по продаже такого Товара Покупателю будет считаться прекращенным без применения мер ответственности к Продавцу в связи с односторонним отказом от исполнения Контракта и/или непоставкой Товара, а Покупатель в таком случае обязан возместить Продавцу разницу между стоимостью Товара согласно настоящему Контракту и стоимостью продажи Товара третьему лицу и любые иные убытки Продавца (и во избежание сомнений, право Продавца на возмещение указанных убытков и разницы в стоимости Товара не подпадает под ограничение ответственности, установленное в настоящем Контракте).</w:t>
            </w:r>
          </w:p>
          <w:p w:rsidR="00602653" w:rsidRPr="00E160D0" w:rsidRDefault="00602653" w:rsidP="00F57C7B">
            <w:pPr>
              <w:jc w:val="both"/>
              <w:rPr>
                <w:rFonts w:cs="Tahoma"/>
                <w:sz w:val="20"/>
                <w:szCs w:val="20"/>
              </w:rPr>
            </w:pPr>
          </w:p>
        </w:tc>
        <w:tc>
          <w:tcPr>
            <w:tcW w:w="5352" w:type="dxa"/>
          </w:tcPr>
          <w:p w:rsidR="00602653" w:rsidRPr="00E160D0" w:rsidRDefault="00602653" w:rsidP="00F57C7B">
            <w:pPr>
              <w:pStyle w:val="af0"/>
              <w:tabs>
                <w:tab w:val="left" w:pos="567"/>
              </w:tabs>
              <w:spacing w:after="0"/>
              <w:ind w:left="0"/>
              <w:jc w:val="both"/>
              <w:rPr>
                <w:rFonts w:cs="Arial"/>
                <w:sz w:val="20"/>
                <w:szCs w:val="20"/>
                <w:lang w:val="en-US"/>
              </w:rPr>
            </w:pPr>
            <w:r w:rsidRPr="00E160D0">
              <w:rPr>
                <w:rFonts w:cs="Arial"/>
                <w:sz w:val="20"/>
                <w:szCs w:val="20"/>
                <w:lang w:val="en-US"/>
              </w:rPr>
              <w:lastRenderedPageBreak/>
              <w:t>6.6.</w:t>
            </w:r>
            <w:r w:rsidRPr="00E160D0">
              <w:rPr>
                <w:rFonts w:cs="Arial"/>
                <w:sz w:val="20"/>
                <w:szCs w:val="20"/>
                <w:lang w:val="en-US"/>
              </w:rPr>
              <w:tab/>
              <w:t>Without</w:t>
            </w:r>
            <w:r w:rsidRPr="00E160D0">
              <w:rPr>
                <w:rFonts w:cs="Arial"/>
                <w:sz w:val="20"/>
                <w:szCs w:val="20"/>
                <w:lang w:val="en-GB"/>
              </w:rPr>
              <w:t xml:space="preserve"> prejudice and in addition to its rights at law or howsoever arising,</w:t>
            </w:r>
            <w:r w:rsidR="00E017FF" w:rsidRPr="00E160D0">
              <w:rPr>
                <w:rFonts w:cs="Arial"/>
                <w:sz w:val="20"/>
                <w:szCs w:val="20"/>
                <w:lang w:val="en-GB"/>
              </w:rPr>
              <w:t xml:space="preserve"> </w:t>
            </w:r>
            <w:r w:rsidRPr="00E160D0">
              <w:rPr>
                <w:rFonts w:cs="Arial"/>
                <w:sz w:val="20"/>
                <w:szCs w:val="20"/>
                <w:lang w:val="en-US"/>
              </w:rPr>
              <w:t xml:space="preserve">in cases of Buyers’ failure to duly perform </w:t>
            </w:r>
            <w:r w:rsidRPr="00E160D0">
              <w:rPr>
                <w:rFonts w:cs="Arial"/>
                <w:sz w:val="20"/>
                <w:szCs w:val="20"/>
                <w:lang w:val="en-US"/>
              </w:rPr>
              <w:lastRenderedPageBreak/>
              <w:t xml:space="preserve">its obligations as stated </w:t>
            </w:r>
            <w:r w:rsidR="0008732D" w:rsidRPr="00E160D0">
              <w:rPr>
                <w:rFonts w:cs="Arial"/>
                <w:sz w:val="20"/>
                <w:szCs w:val="20"/>
                <w:lang w:val="en-US"/>
              </w:rPr>
              <w:t>in sections 4, 6 of this Contract</w:t>
            </w:r>
            <w:r w:rsidRPr="00E160D0">
              <w:rPr>
                <w:rFonts w:cs="Arial"/>
                <w:sz w:val="20"/>
                <w:szCs w:val="20"/>
                <w:lang w:val="en-US"/>
              </w:rPr>
              <w:t xml:space="preserve">, the Seller, in its sole discretion, unilaterally and without recourse to court, is entitled to repudiate the Contract in full or in part and/or to re-sell the Goods to third parties. Should the Sellers re-sell the Goods to third parties, the obligation of the Sellers to sell such Goods to the Buyers shall be deemed ceased and no liability shall be applied to the Sellers due to unilateral repudiation of the Contract and/or non-delivery of the Goods, and the Buyers shall reimburse the Sellers the difference between the value of the Goods as per this Contract and the value of the Goods under the deal with the third party and any other damages sustained by the Sellers (and for the avoidance of doubt the </w:t>
            </w:r>
            <w:r w:rsidRPr="00E160D0">
              <w:rPr>
                <w:rFonts w:cs="Arial"/>
                <w:sz w:val="20"/>
                <w:szCs w:val="20"/>
                <w:lang w:val="en-GB"/>
              </w:rPr>
              <w:t>Sellers’ right to recover such damages and difference in value of the Goods shall not be excluded by limitation of liability stipulated hereby)</w:t>
            </w:r>
            <w:r w:rsidRPr="00E160D0">
              <w:rPr>
                <w:rFonts w:cs="Arial"/>
                <w:sz w:val="20"/>
                <w:szCs w:val="20"/>
                <w:lang w:val="en-US"/>
              </w:rPr>
              <w:t>.</w:t>
            </w:r>
          </w:p>
          <w:p w:rsidR="00602653" w:rsidRPr="00E160D0" w:rsidRDefault="00602653" w:rsidP="00F57C7B">
            <w:pPr>
              <w:pStyle w:val="af0"/>
              <w:tabs>
                <w:tab w:val="left" w:pos="567"/>
              </w:tabs>
              <w:spacing w:after="0"/>
              <w:ind w:left="0"/>
              <w:jc w:val="both"/>
              <w:rPr>
                <w:rFonts w:cs="Arial"/>
                <w:sz w:val="20"/>
                <w:szCs w:val="20"/>
                <w:lang w:val="en-US"/>
              </w:rPr>
            </w:pPr>
          </w:p>
        </w:tc>
      </w:tr>
      <w:tr w:rsidR="00602653" w:rsidRPr="00D006B2" w:rsidTr="00322F53">
        <w:tc>
          <w:tcPr>
            <w:tcW w:w="4962" w:type="dxa"/>
          </w:tcPr>
          <w:p w:rsidR="00602653" w:rsidRPr="00E160D0" w:rsidRDefault="00602653" w:rsidP="00F57C7B">
            <w:pPr>
              <w:pStyle w:val="af0"/>
              <w:tabs>
                <w:tab w:val="left" w:pos="567"/>
              </w:tabs>
              <w:spacing w:after="0"/>
              <w:ind w:left="0"/>
              <w:jc w:val="both"/>
              <w:rPr>
                <w:rFonts w:cs="Arial"/>
                <w:sz w:val="20"/>
                <w:szCs w:val="20"/>
              </w:rPr>
            </w:pPr>
            <w:r w:rsidRPr="00E160D0">
              <w:rPr>
                <w:rFonts w:cs="Arial"/>
                <w:sz w:val="20"/>
                <w:szCs w:val="20"/>
              </w:rPr>
              <w:lastRenderedPageBreak/>
              <w:t>6.7.</w:t>
            </w:r>
            <w:r w:rsidRPr="00E160D0">
              <w:rPr>
                <w:rFonts w:cs="Arial"/>
                <w:sz w:val="20"/>
                <w:szCs w:val="20"/>
              </w:rPr>
              <w:tab/>
              <w:t>Убытки Продавца, в том числе разница в стоимости Товара, возмещаются Покупателем в течение 7 рабочих дней в России с даты выставления Продавцом соответствующего требования.</w:t>
            </w:r>
          </w:p>
          <w:p w:rsidR="00602653" w:rsidRPr="00E160D0" w:rsidRDefault="00602653" w:rsidP="00F57C7B">
            <w:pPr>
              <w:pStyle w:val="af0"/>
              <w:tabs>
                <w:tab w:val="left" w:pos="567"/>
              </w:tabs>
              <w:spacing w:after="0"/>
              <w:ind w:left="0"/>
              <w:jc w:val="both"/>
              <w:rPr>
                <w:rFonts w:cs="Tahoma"/>
                <w:sz w:val="20"/>
                <w:szCs w:val="20"/>
              </w:rPr>
            </w:pPr>
          </w:p>
        </w:tc>
        <w:tc>
          <w:tcPr>
            <w:tcW w:w="5352" w:type="dxa"/>
          </w:tcPr>
          <w:p w:rsidR="00602653" w:rsidRPr="00E160D0" w:rsidRDefault="00602653" w:rsidP="00F57C7B">
            <w:pPr>
              <w:pStyle w:val="af0"/>
              <w:tabs>
                <w:tab w:val="left" w:pos="567"/>
              </w:tabs>
              <w:spacing w:after="0"/>
              <w:ind w:left="0"/>
              <w:jc w:val="both"/>
              <w:rPr>
                <w:rFonts w:cs="Arial"/>
                <w:snapToGrid w:val="0"/>
                <w:sz w:val="20"/>
                <w:szCs w:val="20"/>
                <w:lang w:val="en-US"/>
              </w:rPr>
            </w:pPr>
            <w:r w:rsidRPr="00E160D0">
              <w:rPr>
                <w:rFonts w:cs="Arial"/>
                <w:sz w:val="20"/>
                <w:szCs w:val="20"/>
                <w:lang w:val="en-US"/>
              </w:rPr>
              <w:t>6.7.</w:t>
            </w:r>
            <w:r w:rsidRPr="00E160D0">
              <w:rPr>
                <w:rFonts w:cs="Arial"/>
                <w:sz w:val="20"/>
                <w:szCs w:val="20"/>
                <w:lang w:val="en-US"/>
              </w:rPr>
              <w:tab/>
              <w:t>The</w:t>
            </w:r>
            <w:r w:rsidRPr="00E160D0">
              <w:rPr>
                <w:rFonts w:cs="Arial"/>
                <w:snapToGrid w:val="0"/>
                <w:sz w:val="20"/>
                <w:szCs w:val="20"/>
                <w:lang w:val="en-US"/>
              </w:rPr>
              <w:t xml:space="preserve"> damages of the Sellers, including the difference in value of the Goods, shall be reimbursed by the Buyers within 7 working days in Russia from the date of issuance of the Sellers’ corresponding request. </w:t>
            </w:r>
          </w:p>
          <w:p w:rsidR="00602653" w:rsidRPr="00E160D0" w:rsidRDefault="00602653" w:rsidP="00F57C7B">
            <w:pPr>
              <w:pStyle w:val="af0"/>
              <w:tabs>
                <w:tab w:val="left" w:pos="567"/>
              </w:tabs>
              <w:spacing w:after="0"/>
              <w:ind w:left="0"/>
              <w:jc w:val="both"/>
              <w:rPr>
                <w:rFonts w:cs="Arial"/>
                <w:sz w:val="20"/>
                <w:szCs w:val="20"/>
                <w:lang w:val="en-US"/>
              </w:rPr>
            </w:pPr>
          </w:p>
        </w:tc>
      </w:tr>
      <w:tr w:rsidR="00602653" w:rsidRPr="00E160D0" w:rsidTr="00322F53">
        <w:tc>
          <w:tcPr>
            <w:tcW w:w="4962" w:type="dxa"/>
          </w:tcPr>
          <w:p w:rsidR="00602653" w:rsidRPr="00E160D0" w:rsidRDefault="00602653" w:rsidP="00F57C7B">
            <w:pPr>
              <w:pStyle w:val="af0"/>
              <w:tabs>
                <w:tab w:val="left" w:pos="567"/>
              </w:tabs>
              <w:spacing w:after="0"/>
              <w:ind w:left="0"/>
              <w:jc w:val="center"/>
              <w:rPr>
                <w:rFonts w:cs="Arial"/>
                <w:sz w:val="20"/>
                <w:szCs w:val="20"/>
              </w:rPr>
            </w:pPr>
            <w:r w:rsidRPr="00E160D0">
              <w:rPr>
                <w:rFonts w:cs="Tahoma"/>
                <w:b/>
                <w:sz w:val="20"/>
                <w:szCs w:val="20"/>
              </w:rPr>
              <w:t>7. ПРЕТЕНЗИИ</w:t>
            </w:r>
          </w:p>
        </w:tc>
        <w:tc>
          <w:tcPr>
            <w:tcW w:w="5352" w:type="dxa"/>
          </w:tcPr>
          <w:p w:rsidR="00602653" w:rsidRPr="00E160D0" w:rsidRDefault="00602653" w:rsidP="00F57C7B">
            <w:pPr>
              <w:pStyle w:val="af0"/>
              <w:tabs>
                <w:tab w:val="left" w:pos="567"/>
              </w:tabs>
              <w:spacing w:after="0"/>
              <w:ind w:left="0"/>
              <w:jc w:val="center"/>
              <w:rPr>
                <w:rFonts w:cs="Arial"/>
                <w:sz w:val="20"/>
                <w:szCs w:val="20"/>
                <w:lang w:val="en-US"/>
              </w:rPr>
            </w:pPr>
            <w:r w:rsidRPr="00E160D0">
              <w:rPr>
                <w:rFonts w:cs="Tahoma"/>
                <w:b/>
                <w:sz w:val="20"/>
                <w:szCs w:val="20"/>
              </w:rPr>
              <w:t>7. CLAIMS</w:t>
            </w:r>
          </w:p>
        </w:tc>
      </w:tr>
      <w:tr w:rsidR="00602653" w:rsidRPr="00D006B2" w:rsidTr="00322F53">
        <w:tc>
          <w:tcPr>
            <w:tcW w:w="4962" w:type="dxa"/>
          </w:tcPr>
          <w:p w:rsidR="00602653" w:rsidRPr="00E160D0" w:rsidRDefault="00602653" w:rsidP="00F57C7B">
            <w:pPr>
              <w:jc w:val="both"/>
              <w:rPr>
                <w:rFonts w:cs="Tahoma"/>
                <w:b/>
                <w:sz w:val="20"/>
                <w:szCs w:val="20"/>
              </w:rPr>
            </w:pPr>
            <w:r w:rsidRPr="00E160D0">
              <w:rPr>
                <w:rFonts w:cs="Tahoma"/>
                <w:sz w:val="20"/>
                <w:szCs w:val="20"/>
              </w:rPr>
              <w:t>7.1. В случае если поставленный по настоящему Контракту Товар не соответствует условиям Контракта, Покупатель не позднее, чем в 60-ти календарных дней с даты поставки направляет Продавцу претензию с указанием номера Контракта, количества Товара и сути претензии. Претензии, полученные Продавцом позднее, чем в указанный выше срок, будут считаться отмененными, юридически ничтожными и не подлежащими рассмотрению.</w:t>
            </w:r>
          </w:p>
        </w:tc>
        <w:tc>
          <w:tcPr>
            <w:tcW w:w="5352" w:type="dxa"/>
          </w:tcPr>
          <w:p w:rsidR="00602653" w:rsidRPr="00E160D0" w:rsidRDefault="00602653" w:rsidP="00F57C7B">
            <w:pPr>
              <w:jc w:val="both"/>
              <w:rPr>
                <w:rFonts w:cs="Tahoma"/>
                <w:b/>
                <w:sz w:val="20"/>
                <w:szCs w:val="20"/>
                <w:lang w:val="en-US"/>
              </w:rPr>
            </w:pPr>
            <w:r w:rsidRPr="00E160D0">
              <w:rPr>
                <w:rFonts w:cs="Tahoma"/>
                <w:sz w:val="20"/>
                <w:szCs w:val="20"/>
                <w:lang w:val="en-US"/>
              </w:rPr>
              <w:t>7.1. In case the Goods being delivered hereunder don’t comply with contractual provisions, the Buyers shall send to the Sellers the claim latest at 60 calendar days as of the delivery date stating the number of the Contract, quantity of the claimed Goods and basis of the claim. Claims obtained by the Sellers later than stated herein above shall be considered barred, null and void.</w:t>
            </w: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ahoma"/>
                <w:sz w:val="20"/>
                <w:szCs w:val="20"/>
              </w:rPr>
              <w:t>7.2. Основанием для рассмотрения Продавцом претензии Покупателя по качеству поставленного Товара является его несоответствие требованиям, изложенным в пункте 2.1.1. настоящего Контракта.</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7.2. The reason for considering by the Sellers of the Buyers’ claim for quality of the Goods is its non-compliance with appropriate requirements as per clause 2.1.1. hereof.</w:t>
            </w:r>
          </w:p>
        </w:tc>
      </w:tr>
      <w:tr w:rsidR="00602653" w:rsidRPr="00D006B2" w:rsidTr="00322F53">
        <w:tc>
          <w:tcPr>
            <w:tcW w:w="4962" w:type="dxa"/>
          </w:tcPr>
          <w:p w:rsidR="00602653" w:rsidRPr="00E160D0" w:rsidRDefault="00602653" w:rsidP="00F57C7B">
            <w:pPr>
              <w:pStyle w:val="a6"/>
              <w:jc w:val="both"/>
              <w:rPr>
                <w:rFonts w:asciiTheme="minorHAnsi" w:hAnsiTheme="minorHAnsi" w:cs="Tahoma"/>
              </w:rPr>
            </w:pPr>
            <w:r w:rsidRPr="00E160D0">
              <w:rPr>
                <w:rFonts w:asciiTheme="minorHAnsi" w:hAnsiTheme="minorHAnsi" w:cs="Tahoma"/>
              </w:rPr>
              <w:t>7.3. Претензии по качеству принимаются и рассматриваются Продавцом при условии предоставления Покупателем должным образом оформленных следующих документов:</w:t>
            </w:r>
          </w:p>
          <w:p w:rsidR="00602653" w:rsidRPr="00E160D0" w:rsidRDefault="00602653" w:rsidP="00F57C7B">
            <w:pPr>
              <w:pStyle w:val="a6"/>
              <w:jc w:val="both"/>
              <w:rPr>
                <w:rFonts w:asciiTheme="minorHAnsi" w:hAnsiTheme="minorHAnsi" w:cs="Tahoma"/>
              </w:rPr>
            </w:pPr>
            <w:r w:rsidRPr="00E160D0">
              <w:rPr>
                <w:rFonts w:asciiTheme="minorHAnsi" w:hAnsiTheme="minorHAnsi" w:cs="Tahoma"/>
              </w:rPr>
              <w:t>- Ж.д. накладные с отметкой железной дороги о не повреждении цистерн;</w:t>
            </w:r>
          </w:p>
          <w:p w:rsidR="00602653" w:rsidRPr="00E160D0" w:rsidRDefault="00602653" w:rsidP="00F57C7B">
            <w:pPr>
              <w:pStyle w:val="a6"/>
              <w:jc w:val="both"/>
              <w:rPr>
                <w:rFonts w:asciiTheme="minorHAnsi" w:hAnsiTheme="minorHAnsi" w:cs="Tahoma"/>
              </w:rPr>
            </w:pPr>
            <w:r w:rsidRPr="00E160D0">
              <w:rPr>
                <w:rFonts w:asciiTheme="minorHAnsi" w:hAnsiTheme="minorHAnsi" w:cs="Tahoma"/>
              </w:rPr>
              <w:t>- Акта о несоответствии Товара по качеству, составленного независимой экспертной организацией,  назначенной в соответствии с п. 2.1.4 Контракта.</w:t>
            </w:r>
          </w:p>
        </w:tc>
        <w:tc>
          <w:tcPr>
            <w:tcW w:w="5352" w:type="dxa"/>
          </w:tcPr>
          <w:p w:rsidR="00602653" w:rsidRPr="00E160D0" w:rsidRDefault="00602653" w:rsidP="00F57C7B">
            <w:pPr>
              <w:pStyle w:val="a6"/>
              <w:jc w:val="both"/>
              <w:rPr>
                <w:rFonts w:asciiTheme="minorHAnsi" w:hAnsiTheme="minorHAnsi" w:cs="Tahoma"/>
                <w:lang w:val="en-US"/>
              </w:rPr>
            </w:pPr>
            <w:r w:rsidRPr="00E160D0">
              <w:rPr>
                <w:rFonts w:asciiTheme="minorHAnsi" w:hAnsiTheme="minorHAnsi" w:cs="Tahoma"/>
                <w:lang w:val="en-US"/>
              </w:rPr>
              <w:t>7.3. Claims on quality are to be considered by the Seller in case the Buyer present to the Seller dully issued documents:</w:t>
            </w:r>
          </w:p>
          <w:p w:rsidR="00602653" w:rsidRPr="00E160D0" w:rsidRDefault="00602653" w:rsidP="00F57C7B">
            <w:pPr>
              <w:pStyle w:val="a6"/>
              <w:jc w:val="both"/>
              <w:rPr>
                <w:rFonts w:asciiTheme="minorHAnsi" w:hAnsiTheme="minorHAnsi" w:cs="Tahoma"/>
                <w:lang w:val="en-US"/>
              </w:rPr>
            </w:pPr>
          </w:p>
          <w:p w:rsidR="00602653" w:rsidRPr="00E160D0" w:rsidRDefault="00602653" w:rsidP="00F57C7B">
            <w:pPr>
              <w:pStyle w:val="a6"/>
              <w:jc w:val="both"/>
              <w:rPr>
                <w:rFonts w:asciiTheme="minorHAnsi" w:hAnsiTheme="minorHAnsi" w:cs="Tahoma"/>
                <w:lang w:val="en-US"/>
              </w:rPr>
            </w:pPr>
            <w:r w:rsidRPr="00E160D0">
              <w:rPr>
                <w:rFonts w:asciiTheme="minorHAnsi" w:hAnsiTheme="minorHAnsi" w:cs="Tahoma"/>
                <w:lang w:val="en-US"/>
              </w:rPr>
              <w:t>- Railway Bills with mark of the railway confirming non-damage of rail tank cars;</w:t>
            </w:r>
          </w:p>
          <w:p w:rsidR="00602653" w:rsidRPr="00E160D0" w:rsidRDefault="00602653" w:rsidP="00F57C7B">
            <w:pPr>
              <w:pStyle w:val="a6"/>
              <w:jc w:val="both"/>
              <w:rPr>
                <w:rFonts w:asciiTheme="minorHAnsi" w:hAnsiTheme="minorHAnsi" w:cs="Tahoma"/>
                <w:lang w:val="en-US"/>
              </w:rPr>
            </w:pPr>
            <w:r w:rsidRPr="00E160D0">
              <w:rPr>
                <w:rFonts w:asciiTheme="minorHAnsi" w:hAnsiTheme="minorHAnsi" w:cs="Tahoma"/>
                <w:lang w:val="en-US"/>
              </w:rPr>
              <w:t>- Acts of disagreement of the quality of the Goods, issued by independent expert organization according to Clause 2.1.4 of the present Contract.</w:t>
            </w:r>
          </w:p>
        </w:tc>
      </w:tr>
      <w:tr w:rsidR="00602653" w:rsidRPr="00E160D0" w:rsidTr="00322F53">
        <w:tc>
          <w:tcPr>
            <w:tcW w:w="4962" w:type="dxa"/>
          </w:tcPr>
          <w:p w:rsidR="00602653" w:rsidRPr="00E160D0" w:rsidRDefault="00602653" w:rsidP="00F57C7B">
            <w:pPr>
              <w:pStyle w:val="a6"/>
              <w:jc w:val="both"/>
              <w:rPr>
                <w:rFonts w:asciiTheme="minorHAnsi" w:hAnsiTheme="minorHAnsi" w:cs="Tahoma"/>
              </w:rPr>
            </w:pPr>
            <w:r w:rsidRPr="00E160D0">
              <w:rPr>
                <w:rFonts w:asciiTheme="minorHAnsi" w:hAnsiTheme="minorHAnsi" w:cs="Tahoma"/>
              </w:rPr>
              <w:t>7.4. Продавец должен рассмотреть заявленную Покупателем претензию в течение 60 (</w:t>
            </w:r>
            <w:r w:rsidR="009F6681" w:rsidRPr="00E160D0">
              <w:rPr>
                <w:rFonts w:asciiTheme="minorHAnsi" w:hAnsiTheme="minorHAnsi" w:cs="Tahoma"/>
              </w:rPr>
              <w:t>шестидесяти</w:t>
            </w:r>
            <w:r w:rsidRPr="00E160D0">
              <w:rPr>
                <w:rFonts w:asciiTheme="minorHAnsi" w:hAnsiTheme="minorHAnsi" w:cs="Tahoma"/>
              </w:rPr>
              <w:t xml:space="preserve">) календарных дней с даты получения Продавцом претензии Покупателя с полным комплектом подтверждающих документов (дата получения претензии с полным комплектом подтверждающих документов – день ноль) и информировать Покупателя по электронной почте и/или факсом о результатах ее </w:t>
            </w:r>
            <w:r w:rsidRPr="00E160D0">
              <w:rPr>
                <w:rFonts w:asciiTheme="minorHAnsi" w:hAnsiTheme="minorHAnsi" w:cs="Tahoma"/>
              </w:rPr>
              <w:lastRenderedPageBreak/>
              <w:t>рассмотрения. Дата получения Продавцом претензии Покупателя с полным комплектом подтверждающих документов определяется по дате почтового штемпеля в месте получения.</w:t>
            </w:r>
            <w:r w:rsidRPr="00E160D0">
              <w:rPr>
                <w:rFonts w:asciiTheme="minorHAnsi" w:hAnsiTheme="minorHAnsi"/>
              </w:rPr>
              <w:t xml:space="preserve"> </w:t>
            </w:r>
            <w:r w:rsidRPr="00E160D0">
              <w:rPr>
                <w:rFonts w:asciiTheme="minorHAnsi" w:hAnsiTheme="minorHAnsi" w:cs="Tahoma"/>
              </w:rPr>
              <w:t>Необоснованный отказ от претензии не принимается.</w:t>
            </w:r>
          </w:p>
        </w:tc>
        <w:tc>
          <w:tcPr>
            <w:tcW w:w="5352" w:type="dxa"/>
          </w:tcPr>
          <w:p w:rsidR="00602653" w:rsidRPr="00E160D0" w:rsidRDefault="00602653" w:rsidP="00F57C7B">
            <w:pPr>
              <w:pStyle w:val="a6"/>
              <w:jc w:val="both"/>
              <w:rPr>
                <w:rFonts w:asciiTheme="minorHAnsi" w:hAnsiTheme="minorHAnsi" w:cs="Tahoma"/>
                <w:lang w:val="en-US"/>
              </w:rPr>
            </w:pPr>
            <w:r w:rsidRPr="00E160D0">
              <w:rPr>
                <w:rFonts w:asciiTheme="minorHAnsi" w:hAnsiTheme="minorHAnsi" w:cs="Tahoma"/>
                <w:lang w:val="en-US"/>
              </w:rPr>
              <w:lastRenderedPageBreak/>
              <w:t xml:space="preserve">7.4. The Seller shall consider the claim submitted by the Buyer within the 60 (Sixty) calendar days from the date the Seller receives the Buyer’s claim with the full set of supporting documents (such date of receipt shall be deemed the date zero) and notify the Buyer about the results of consideration via e-mail and/or fax. The date of receipt by the Seller of the Buyer’s claim with the full set of supporting documents shall be defined by the date of the stamp of the mail service at the </w:t>
            </w:r>
            <w:r w:rsidRPr="00E160D0">
              <w:rPr>
                <w:rFonts w:asciiTheme="minorHAnsi" w:hAnsiTheme="minorHAnsi" w:cs="Tahoma"/>
                <w:lang w:val="en-US"/>
              </w:rPr>
              <w:lastRenderedPageBreak/>
              <w:t>place of receipt.</w:t>
            </w:r>
            <w:r w:rsidR="001C04EA" w:rsidRPr="00E160D0">
              <w:rPr>
                <w:rFonts w:asciiTheme="minorHAnsi" w:hAnsiTheme="minorHAnsi"/>
                <w:lang w:val="en-US"/>
              </w:rPr>
              <w:t xml:space="preserve"> </w:t>
            </w:r>
            <w:r w:rsidR="001C04EA" w:rsidRPr="00E160D0">
              <w:rPr>
                <w:rFonts w:asciiTheme="minorHAnsi" w:hAnsiTheme="minorHAnsi" w:cs="Tahoma"/>
                <w:lang w:val="en-US"/>
              </w:rPr>
              <w:t>Claims could not be unreasonably rejected.</w:t>
            </w: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ahoma"/>
                <w:sz w:val="20"/>
                <w:szCs w:val="20"/>
              </w:rPr>
              <w:lastRenderedPageBreak/>
              <w:t>7.5. В случае признания Продавцом правомерности направленной в его адрес претензии (в целом или в согласованной с Покупателем части), он должен в течение 15 (пятнадцати) рабочих дней в Росси</w:t>
            </w:r>
            <w:r w:rsidR="00CE23BC" w:rsidRPr="00E160D0">
              <w:rPr>
                <w:rFonts w:cs="Tahoma"/>
                <w:sz w:val="20"/>
                <w:szCs w:val="20"/>
              </w:rPr>
              <w:t>йской Федерации</w:t>
            </w:r>
            <w:r w:rsidRPr="00E160D0">
              <w:rPr>
                <w:rFonts w:cs="Tahoma"/>
                <w:sz w:val="20"/>
                <w:szCs w:val="20"/>
              </w:rPr>
              <w:t xml:space="preserve"> с даты признания правомерности претензии удовлетворить ее в целом или в согласованной с Покупателем части.</w:t>
            </w:r>
          </w:p>
          <w:p w:rsidR="00602653" w:rsidRPr="00E160D0" w:rsidRDefault="00602653" w:rsidP="00F57C7B">
            <w:pPr>
              <w:jc w:val="both"/>
              <w:rPr>
                <w:rFonts w:cs="Tahoma"/>
                <w:sz w:val="20"/>
                <w:szCs w:val="20"/>
              </w:rPr>
            </w:pPr>
          </w:p>
          <w:p w:rsidR="00602653" w:rsidRPr="00E160D0" w:rsidRDefault="00602653" w:rsidP="000A199F">
            <w:pPr>
              <w:jc w:val="both"/>
              <w:rPr>
                <w:rFonts w:cs="Tahoma"/>
                <w:sz w:val="20"/>
                <w:szCs w:val="20"/>
              </w:rPr>
            </w:pPr>
            <w:r w:rsidRPr="00E160D0">
              <w:rPr>
                <w:rFonts w:cs="Tahoma"/>
                <w:sz w:val="20"/>
                <w:szCs w:val="20"/>
              </w:rPr>
              <w:t xml:space="preserve">В случае непредставления подтверждения (с апостилем) согласно п. </w:t>
            </w:r>
            <w:r w:rsidR="00B130E3" w:rsidRPr="00E160D0">
              <w:rPr>
                <w:rFonts w:cs="Tahoma"/>
                <w:sz w:val="20"/>
                <w:szCs w:val="20"/>
              </w:rPr>
              <w:t>14</w:t>
            </w:r>
            <w:r w:rsidR="000A199F" w:rsidRPr="00E160D0">
              <w:rPr>
                <w:rFonts w:cs="Tahoma"/>
                <w:sz w:val="20"/>
                <w:szCs w:val="20"/>
              </w:rPr>
              <w:t>.6</w:t>
            </w:r>
            <w:r w:rsidRPr="00E160D0">
              <w:rPr>
                <w:rFonts w:cs="Tahoma"/>
                <w:sz w:val="20"/>
                <w:szCs w:val="20"/>
              </w:rPr>
              <w:t xml:space="preserve">. настоящего Контракта, Продавец удерживает и уплачивает в бюджет Российской Федерации сумму налога на доход иностранного юридического лица у источника его образования по ставке </w:t>
            </w:r>
            <w:r w:rsidR="009F6681" w:rsidRPr="00E160D0">
              <w:rPr>
                <w:rFonts w:cs="Tahoma"/>
                <w:sz w:val="20"/>
                <w:szCs w:val="20"/>
              </w:rPr>
              <w:fldChar w:fldCharType="begin">
                <w:ffData>
                  <w:name w:val="ТекстовоеПоле209"/>
                  <w:enabled/>
                  <w:calcOnExit w:val="0"/>
                  <w:textInput/>
                </w:ffData>
              </w:fldChar>
            </w:r>
            <w:r w:rsidR="009F6681" w:rsidRPr="00E160D0">
              <w:rPr>
                <w:rFonts w:cs="Tahoma"/>
                <w:sz w:val="20"/>
                <w:szCs w:val="20"/>
              </w:rPr>
              <w:instrText xml:space="preserve"> </w:instrText>
            </w:r>
            <w:bookmarkStart w:id="103" w:name="ТекстовоеПоле209"/>
            <w:r w:rsidR="009F6681" w:rsidRPr="00E160D0">
              <w:rPr>
                <w:rFonts w:cs="Tahoma"/>
                <w:sz w:val="20"/>
                <w:szCs w:val="20"/>
              </w:rPr>
              <w:instrText xml:space="preserve">FORMTEXT </w:instrText>
            </w:r>
            <w:r w:rsidR="009F6681" w:rsidRPr="00E160D0">
              <w:rPr>
                <w:rFonts w:cs="Tahoma"/>
                <w:sz w:val="20"/>
                <w:szCs w:val="20"/>
              </w:rPr>
            </w:r>
            <w:r w:rsidR="009F6681"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9F6681" w:rsidRPr="00E160D0">
              <w:rPr>
                <w:rFonts w:cs="Tahoma"/>
                <w:sz w:val="20"/>
                <w:szCs w:val="20"/>
              </w:rPr>
              <w:fldChar w:fldCharType="end"/>
            </w:r>
            <w:bookmarkEnd w:id="103"/>
            <w:r w:rsidR="00031F08" w:rsidRPr="00E160D0">
              <w:rPr>
                <w:rFonts w:cs="Tahoma"/>
                <w:sz w:val="20"/>
                <w:szCs w:val="20"/>
              </w:rPr>
              <w:t xml:space="preserve"> </w:t>
            </w:r>
            <w:r w:rsidRPr="00E160D0">
              <w:rPr>
                <w:rFonts w:cs="Tahoma"/>
                <w:sz w:val="20"/>
                <w:szCs w:val="20"/>
              </w:rPr>
              <w:t>% от суммы претензии, и не производит компенсацию уплаченного налога.</w:t>
            </w:r>
          </w:p>
        </w:tc>
        <w:tc>
          <w:tcPr>
            <w:tcW w:w="5352" w:type="dxa"/>
          </w:tcPr>
          <w:p w:rsidR="00815042" w:rsidRPr="00E160D0" w:rsidRDefault="00602653" w:rsidP="00F57C7B">
            <w:pPr>
              <w:jc w:val="both"/>
              <w:rPr>
                <w:rFonts w:cs="Tahoma"/>
                <w:sz w:val="20"/>
                <w:szCs w:val="20"/>
                <w:lang w:val="en-US"/>
              </w:rPr>
            </w:pPr>
            <w:r w:rsidRPr="00E160D0">
              <w:rPr>
                <w:rFonts w:cs="Tahoma"/>
                <w:sz w:val="20"/>
                <w:szCs w:val="20"/>
                <w:lang w:val="en-US"/>
              </w:rPr>
              <w:t xml:space="preserve">7.5. In case the Sellers recognize submitted claim as justified (in a whole or in the part agreed upon with the Buyers), they shall satisfy the claim in a whole or in the part agreed upon with the Buyers within 15 (fifteenth) working days in </w:t>
            </w:r>
            <w:r w:rsidR="00CE23BC" w:rsidRPr="00E160D0">
              <w:rPr>
                <w:rFonts w:cs="Tahoma"/>
                <w:sz w:val="20"/>
                <w:szCs w:val="20"/>
                <w:lang w:val="en-US"/>
              </w:rPr>
              <w:t xml:space="preserve">the </w:t>
            </w:r>
            <w:r w:rsidRPr="00E160D0">
              <w:rPr>
                <w:rFonts w:cs="Tahoma"/>
                <w:sz w:val="20"/>
                <w:szCs w:val="20"/>
                <w:lang w:val="en-US"/>
              </w:rPr>
              <w:t>Russia</w:t>
            </w:r>
            <w:r w:rsidR="00CE23BC" w:rsidRPr="00E160D0">
              <w:rPr>
                <w:rFonts w:cs="Tahoma"/>
                <w:sz w:val="20"/>
                <w:szCs w:val="20"/>
                <w:lang w:val="en-US"/>
              </w:rPr>
              <w:t>n Federation</w:t>
            </w:r>
            <w:r w:rsidRPr="00E160D0">
              <w:rPr>
                <w:rFonts w:cs="Tahoma"/>
                <w:sz w:val="20"/>
                <w:szCs w:val="20"/>
                <w:lang w:val="en-US"/>
              </w:rPr>
              <w:t xml:space="preserve"> from the date when the claim considered as justified.</w:t>
            </w:r>
          </w:p>
          <w:p w:rsidR="00815042" w:rsidRPr="00E160D0" w:rsidRDefault="00815042" w:rsidP="00F57C7B">
            <w:pPr>
              <w:jc w:val="both"/>
              <w:rPr>
                <w:rFonts w:cs="Tahoma"/>
                <w:sz w:val="20"/>
                <w:szCs w:val="20"/>
                <w:lang w:val="en-US"/>
              </w:rPr>
            </w:pPr>
          </w:p>
          <w:p w:rsidR="00815042" w:rsidRPr="00E160D0" w:rsidRDefault="00815042" w:rsidP="00F57C7B">
            <w:pPr>
              <w:jc w:val="both"/>
              <w:rPr>
                <w:rFonts w:cs="Tahoma"/>
                <w:sz w:val="20"/>
                <w:szCs w:val="20"/>
                <w:lang w:val="en-US"/>
              </w:rPr>
            </w:pPr>
          </w:p>
          <w:p w:rsidR="00815042" w:rsidRPr="00E160D0" w:rsidRDefault="00815042" w:rsidP="000A199F">
            <w:pPr>
              <w:jc w:val="both"/>
              <w:rPr>
                <w:rFonts w:cs="Tahoma"/>
                <w:sz w:val="20"/>
                <w:szCs w:val="20"/>
                <w:lang w:val="en-US"/>
              </w:rPr>
            </w:pPr>
            <w:r w:rsidRPr="00E160D0">
              <w:rPr>
                <w:rFonts w:cs="Tahoma"/>
                <w:sz w:val="20"/>
                <w:szCs w:val="20"/>
                <w:lang w:val="en-US"/>
              </w:rPr>
              <w:t>In case the Buyer fails to present the confirmation (with apostil) as per p.</w:t>
            </w:r>
            <w:r w:rsidR="00B130E3" w:rsidRPr="00E160D0">
              <w:rPr>
                <w:rFonts w:cs="Tahoma"/>
                <w:sz w:val="20"/>
                <w:szCs w:val="20"/>
                <w:lang w:val="en-US"/>
              </w:rPr>
              <w:t>14.</w:t>
            </w:r>
            <w:r w:rsidR="000A199F" w:rsidRPr="00E160D0">
              <w:rPr>
                <w:rFonts w:cs="Tahoma"/>
                <w:sz w:val="20"/>
                <w:szCs w:val="20"/>
                <w:lang w:val="en-US"/>
              </w:rPr>
              <w:t>6</w:t>
            </w:r>
            <w:r w:rsidR="00B130E3" w:rsidRPr="00E160D0">
              <w:rPr>
                <w:rFonts w:cs="Tahoma"/>
                <w:sz w:val="20"/>
                <w:szCs w:val="20"/>
                <w:lang w:val="en-US"/>
              </w:rPr>
              <w:t>.</w:t>
            </w:r>
            <w:r w:rsidRPr="00E160D0">
              <w:rPr>
                <w:rFonts w:cs="Tahoma"/>
                <w:sz w:val="20"/>
                <w:szCs w:val="20"/>
                <w:lang w:val="en-US"/>
              </w:rPr>
              <w:t xml:space="preserve"> of the Contract, the Seller withdraw and pay to the budget of the Russian Federation the amount of tax for foreign companies income at its source at the rate of </w:t>
            </w:r>
            <w:r w:rsidR="009F6681" w:rsidRPr="00E160D0">
              <w:rPr>
                <w:rFonts w:cs="Tahoma"/>
                <w:sz w:val="20"/>
                <w:szCs w:val="20"/>
                <w:lang w:val="en-US"/>
              </w:rPr>
              <w:fldChar w:fldCharType="begin">
                <w:ffData>
                  <w:name w:val="ТекстовоеПоле210"/>
                  <w:enabled/>
                  <w:calcOnExit w:val="0"/>
                  <w:textInput/>
                </w:ffData>
              </w:fldChar>
            </w:r>
            <w:r w:rsidR="009F6681" w:rsidRPr="00E160D0">
              <w:rPr>
                <w:rFonts w:cs="Tahoma"/>
                <w:sz w:val="20"/>
                <w:szCs w:val="20"/>
                <w:lang w:val="en-US"/>
              </w:rPr>
              <w:instrText xml:space="preserve"> </w:instrText>
            </w:r>
            <w:bookmarkStart w:id="104" w:name="ТекстовоеПоле210"/>
            <w:r w:rsidR="009F6681" w:rsidRPr="00E160D0">
              <w:rPr>
                <w:rFonts w:cs="Tahoma"/>
                <w:sz w:val="20"/>
                <w:szCs w:val="20"/>
                <w:lang w:val="en-US"/>
              </w:rPr>
              <w:instrText xml:space="preserve">FORMTEXT </w:instrText>
            </w:r>
            <w:r w:rsidR="009F6681" w:rsidRPr="00E160D0">
              <w:rPr>
                <w:rFonts w:cs="Tahoma"/>
                <w:sz w:val="20"/>
                <w:szCs w:val="20"/>
                <w:lang w:val="en-US"/>
              </w:rPr>
            </w:r>
            <w:r w:rsidR="009F6681"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9F6681" w:rsidRPr="00E160D0">
              <w:rPr>
                <w:rFonts w:cs="Tahoma"/>
                <w:sz w:val="20"/>
                <w:szCs w:val="20"/>
                <w:lang w:val="en-US"/>
              </w:rPr>
              <w:fldChar w:fldCharType="end"/>
            </w:r>
            <w:bookmarkEnd w:id="104"/>
            <w:r w:rsidRPr="00E160D0">
              <w:rPr>
                <w:rFonts w:cs="Tahoma"/>
                <w:sz w:val="20"/>
                <w:szCs w:val="20"/>
                <w:lang w:val="en-US"/>
              </w:rPr>
              <w:t>% of the claim in accordance with the issued invoice, and not reimburse the paid tax.</w:t>
            </w: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ahoma"/>
                <w:sz w:val="20"/>
                <w:szCs w:val="20"/>
              </w:rPr>
              <w:t>7.6. Претензия, предъявленная Покупателем в отношении качества всего Товара или его части, не освобождает Покупателя от каких-либо обязательств по данному Контракту, включая, но не ограничиваясь, обязательствами по приемке и оплате Товара, поставляемого по настоящему Контракту.</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7.6. A claim submitted by the Buyer with respect to a whole quality of the Goods or any part of it thereof do not relieve the Buyer from any of it`s obligations under the present Contract including but not limited to the obligation to accept and pay for the Goods delivered hereunder.</w:t>
            </w:r>
          </w:p>
          <w:p w:rsidR="00715506" w:rsidRPr="00E160D0" w:rsidRDefault="00715506" w:rsidP="00F57C7B">
            <w:pPr>
              <w:jc w:val="both"/>
              <w:rPr>
                <w:rFonts w:cs="Tahoma"/>
                <w:sz w:val="20"/>
                <w:szCs w:val="20"/>
                <w:lang w:val="en-US"/>
              </w:rPr>
            </w:pP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ahoma"/>
                <w:sz w:val="20"/>
                <w:szCs w:val="20"/>
              </w:rPr>
              <w:t>7.7. Документы, подтверждающие претензию, направляются заказным письмом на фактический адрес Продавца</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7.7. Documents certifying claim shall be remitted by registered mail to the actual address of the Seller.</w:t>
            </w:r>
          </w:p>
          <w:p w:rsidR="00715506" w:rsidRPr="00E160D0" w:rsidRDefault="00715506" w:rsidP="00F57C7B">
            <w:pPr>
              <w:jc w:val="both"/>
              <w:rPr>
                <w:rFonts w:cs="Tahoma"/>
                <w:sz w:val="20"/>
                <w:szCs w:val="20"/>
                <w:lang w:val="en-US"/>
              </w:rPr>
            </w:pPr>
          </w:p>
        </w:tc>
      </w:tr>
      <w:tr w:rsidR="00602653" w:rsidRPr="00E160D0" w:rsidTr="00322F53">
        <w:tc>
          <w:tcPr>
            <w:tcW w:w="4962" w:type="dxa"/>
          </w:tcPr>
          <w:p w:rsidR="00602653" w:rsidRPr="00E160D0" w:rsidRDefault="00602653" w:rsidP="00F57C7B">
            <w:pPr>
              <w:jc w:val="center"/>
              <w:rPr>
                <w:rFonts w:cs="Tahoma"/>
                <w:sz w:val="20"/>
                <w:szCs w:val="20"/>
              </w:rPr>
            </w:pPr>
            <w:r w:rsidRPr="00E160D0">
              <w:rPr>
                <w:rFonts w:cs="Tahoma"/>
                <w:b/>
                <w:sz w:val="20"/>
                <w:szCs w:val="20"/>
              </w:rPr>
              <w:t>8. ФОРС-МАЖОР</w:t>
            </w:r>
            <w:r w:rsidRPr="00E160D0">
              <w:rPr>
                <w:rFonts w:cs="Tahoma"/>
                <w:b/>
                <w:sz w:val="20"/>
                <w:szCs w:val="20"/>
                <w:lang w:val="en-US"/>
              </w:rPr>
              <w:t xml:space="preserve"> </w:t>
            </w:r>
          </w:p>
        </w:tc>
        <w:tc>
          <w:tcPr>
            <w:tcW w:w="5352" w:type="dxa"/>
          </w:tcPr>
          <w:p w:rsidR="00602653" w:rsidRPr="00E160D0" w:rsidRDefault="00602653" w:rsidP="00F57C7B">
            <w:pPr>
              <w:jc w:val="center"/>
              <w:rPr>
                <w:rFonts w:cs="Tahoma"/>
                <w:sz w:val="20"/>
                <w:szCs w:val="20"/>
                <w:lang w:val="en-US"/>
              </w:rPr>
            </w:pPr>
            <w:r w:rsidRPr="00E160D0">
              <w:rPr>
                <w:rFonts w:cs="Tahoma"/>
                <w:b/>
                <w:sz w:val="20"/>
                <w:szCs w:val="20"/>
              </w:rPr>
              <w:t>8. FORCE-MAJEURE</w:t>
            </w:r>
          </w:p>
        </w:tc>
      </w:tr>
      <w:tr w:rsidR="00602653" w:rsidRPr="00D006B2" w:rsidTr="00322F53">
        <w:tc>
          <w:tcPr>
            <w:tcW w:w="4962" w:type="dxa"/>
          </w:tcPr>
          <w:p w:rsidR="00602653" w:rsidRPr="00E160D0" w:rsidRDefault="00602653" w:rsidP="00F57C7B">
            <w:pPr>
              <w:jc w:val="both"/>
              <w:rPr>
                <w:rFonts w:cs="Tahoma"/>
                <w:b/>
                <w:sz w:val="20"/>
                <w:szCs w:val="20"/>
              </w:rPr>
            </w:pPr>
            <w:bookmarkStart w:id="105" w:name="_Ref456947382"/>
            <w:r w:rsidRPr="00E160D0">
              <w:rPr>
                <w:rFonts w:cs="Times New Roman"/>
                <w:sz w:val="20"/>
                <w:szCs w:val="20"/>
              </w:rPr>
              <w:t>8.1. Стороны не несут ответственности за неисполнение и/или за ненадлежащее исполнение (полное или частичное) своих обязательств (за исключением платежных обязательств), если такое неисполнение и/или ненадлежащее исполнение вызвано форс-мажорными обстоятельствами.</w:t>
            </w:r>
            <w:bookmarkEnd w:id="105"/>
          </w:p>
        </w:tc>
        <w:tc>
          <w:tcPr>
            <w:tcW w:w="5352" w:type="dxa"/>
          </w:tcPr>
          <w:p w:rsidR="00602653" w:rsidRPr="00E160D0" w:rsidRDefault="00602653" w:rsidP="00F57C7B">
            <w:pPr>
              <w:jc w:val="both"/>
              <w:rPr>
                <w:rFonts w:cs="Tahoma"/>
                <w:b/>
                <w:sz w:val="20"/>
                <w:szCs w:val="20"/>
                <w:lang w:val="en-US"/>
              </w:rPr>
            </w:pPr>
            <w:bookmarkStart w:id="106" w:name="_Ref467258213"/>
            <w:r w:rsidRPr="00E160D0">
              <w:rPr>
                <w:rFonts w:cs="Times New Roman"/>
                <w:sz w:val="20"/>
                <w:szCs w:val="20"/>
                <w:lang w:val="en-US"/>
              </w:rPr>
              <w:t xml:space="preserve">8.1. </w:t>
            </w:r>
            <w:r w:rsidRPr="00E160D0">
              <w:rPr>
                <w:rFonts w:cs="Times New Roman"/>
                <w:sz w:val="20"/>
                <w:szCs w:val="20"/>
                <w:lang w:val="en-GB"/>
              </w:rPr>
              <w:t>The</w:t>
            </w:r>
            <w:r w:rsidRPr="00E160D0">
              <w:rPr>
                <w:rFonts w:cs="Times New Roman"/>
                <w:sz w:val="20"/>
                <w:szCs w:val="20"/>
                <w:lang w:val="en-US"/>
              </w:rPr>
              <w:t xml:space="preserve"> </w:t>
            </w:r>
            <w:r w:rsidRPr="00E160D0">
              <w:rPr>
                <w:rFonts w:cs="Times New Roman"/>
                <w:sz w:val="20"/>
                <w:szCs w:val="20"/>
                <w:lang w:val="en-GB"/>
              </w:rPr>
              <w:t>Parties</w:t>
            </w:r>
            <w:r w:rsidRPr="00E160D0">
              <w:rPr>
                <w:rFonts w:cs="Times New Roman"/>
                <w:sz w:val="20"/>
                <w:szCs w:val="20"/>
                <w:lang w:val="en-US"/>
              </w:rPr>
              <w:t xml:space="preserve"> </w:t>
            </w:r>
            <w:r w:rsidRPr="00E160D0">
              <w:rPr>
                <w:rFonts w:cs="Times New Roman"/>
                <w:sz w:val="20"/>
                <w:szCs w:val="20"/>
                <w:lang w:val="en-GB"/>
              </w:rPr>
              <w:t>shall</w:t>
            </w:r>
            <w:r w:rsidRPr="00E160D0">
              <w:rPr>
                <w:rFonts w:cs="Times New Roman"/>
                <w:sz w:val="20"/>
                <w:szCs w:val="20"/>
                <w:lang w:val="en-US"/>
              </w:rPr>
              <w:t xml:space="preserve"> </w:t>
            </w:r>
            <w:r w:rsidRPr="00E160D0">
              <w:rPr>
                <w:rFonts w:cs="Times New Roman"/>
                <w:sz w:val="20"/>
                <w:szCs w:val="20"/>
                <w:lang w:val="en-GB"/>
              </w:rPr>
              <w:t>not</w:t>
            </w:r>
            <w:r w:rsidRPr="00E160D0">
              <w:rPr>
                <w:rFonts w:cs="Times New Roman"/>
                <w:sz w:val="20"/>
                <w:szCs w:val="20"/>
                <w:lang w:val="en-US"/>
              </w:rPr>
              <w:t xml:space="preserve"> </w:t>
            </w:r>
            <w:r w:rsidRPr="00E160D0">
              <w:rPr>
                <w:rFonts w:cs="Times New Roman"/>
                <w:sz w:val="20"/>
                <w:szCs w:val="20"/>
                <w:lang w:val="en-GB"/>
              </w:rPr>
              <w:t>be</w:t>
            </w:r>
            <w:r w:rsidRPr="00E160D0">
              <w:rPr>
                <w:rFonts w:cs="Times New Roman"/>
                <w:sz w:val="20"/>
                <w:szCs w:val="20"/>
                <w:lang w:val="en-US"/>
              </w:rPr>
              <w:t xml:space="preserve"> </w:t>
            </w:r>
            <w:r w:rsidRPr="00E160D0">
              <w:rPr>
                <w:rFonts w:cs="Times New Roman"/>
                <w:sz w:val="20"/>
                <w:szCs w:val="20"/>
                <w:lang w:val="en-GB"/>
              </w:rPr>
              <w:t>responsible</w:t>
            </w:r>
            <w:r w:rsidRPr="00E160D0">
              <w:rPr>
                <w:rFonts w:cs="Times New Roman"/>
                <w:sz w:val="20"/>
                <w:szCs w:val="20"/>
                <w:lang w:val="en-US"/>
              </w:rPr>
              <w:t xml:space="preserve"> </w:t>
            </w:r>
            <w:r w:rsidRPr="00E160D0">
              <w:rPr>
                <w:rFonts w:cs="Times New Roman"/>
                <w:sz w:val="20"/>
                <w:szCs w:val="20"/>
                <w:lang w:val="en-GB"/>
              </w:rPr>
              <w:t>for</w:t>
            </w:r>
            <w:r w:rsidRPr="00E160D0">
              <w:rPr>
                <w:rFonts w:cs="Times New Roman"/>
                <w:sz w:val="20"/>
                <w:szCs w:val="20"/>
                <w:lang w:val="en-US"/>
              </w:rPr>
              <w:t xml:space="preserve"> </w:t>
            </w:r>
            <w:r w:rsidRPr="00E160D0">
              <w:rPr>
                <w:rFonts w:cs="Times New Roman"/>
                <w:sz w:val="20"/>
                <w:szCs w:val="20"/>
                <w:lang w:val="en-GB"/>
              </w:rPr>
              <w:t>failure</w:t>
            </w:r>
            <w:r w:rsidRPr="00E160D0">
              <w:rPr>
                <w:rFonts w:cs="Times New Roman"/>
                <w:sz w:val="20"/>
                <w:szCs w:val="20"/>
                <w:lang w:val="en-US"/>
              </w:rPr>
              <w:t xml:space="preserve"> </w:t>
            </w:r>
            <w:r w:rsidRPr="00E160D0">
              <w:rPr>
                <w:rFonts w:cs="Times New Roman"/>
                <w:sz w:val="20"/>
                <w:szCs w:val="20"/>
                <w:lang w:val="en-GB"/>
              </w:rPr>
              <w:t>to</w:t>
            </w:r>
            <w:r w:rsidRPr="00E160D0">
              <w:rPr>
                <w:rFonts w:cs="Times New Roman"/>
                <w:sz w:val="20"/>
                <w:szCs w:val="20"/>
                <w:lang w:val="en-US"/>
              </w:rPr>
              <w:t xml:space="preserve"> </w:t>
            </w:r>
            <w:r w:rsidRPr="00E160D0">
              <w:rPr>
                <w:rFonts w:cs="Times New Roman"/>
                <w:sz w:val="20"/>
                <w:szCs w:val="20"/>
                <w:lang w:val="en-GB"/>
              </w:rPr>
              <w:t>perform</w:t>
            </w:r>
            <w:r w:rsidRPr="00E160D0">
              <w:rPr>
                <w:rFonts w:cs="Times New Roman"/>
                <w:sz w:val="20"/>
                <w:szCs w:val="20"/>
                <w:lang w:val="en-US"/>
              </w:rPr>
              <w:t xml:space="preserve"> </w:t>
            </w:r>
            <w:r w:rsidRPr="00E160D0">
              <w:rPr>
                <w:rFonts w:cs="Times New Roman"/>
                <w:sz w:val="20"/>
                <w:szCs w:val="20"/>
                <w:lang w:val="en-GB"/>
              </w:rPr>
              <w:t>and</w:t>
            </w:r>
            <w:r w:rsidRPr="00E160D0">
              <w:rPr>
                <w:rFonts w:cs="Times New Roman"/>
                <w:sz w:val="20"/>
                <w:szCs w:val="20"/>
                <w:lang w:val="en-US"/>
              </w:rPr>
              <w:t>/</w:t>
            </w:r>
            <w:r w:rsidRPr="00E160D0">
              <w:rPr>
                <w:rFonts w:cs="Times New Roman"/>
                <w:sz w:val="20"/>
                <w:szCs w:val="20"/>
                <w:lang w:val="en-GB"/>
              </w:rPr>
              <w:t>or</w:t>
            </w:r>
            <w:r w:rsidRPr="00E160D0">
              <w:rPr>
                <w:rFonts w:cs="Times New Roman"/>
                <w:sz w:val="20"/>
                <w:szCs w:val="20"/>
                <w:lang w:val="en-US"/>
              </w:rPr>
              <w:t xml:space="preserve"> </w:t>
            </w:r>
            <w:r w:rsidRPr="00E160D0">
              <w:rPr>
                <w:rFonts w:cs="Times New Roman"/>
                <w:sz w:val="20"/>
                <w:szCs w:val="20"/>
                <w:lang w:val="en-GB"/>
              </w:rPr>
              <w:t>undue</w:t>
            </w:r>
            <w:r w:rsidRPr="00E160D0">
              <w:rPr>
                <w:rFonts w:cs="Times New Roman"/>
                <w:sz w:val="20"/>
                <w:szCs w:val="20"/>
                <w:lang w:val="en-US"/>
              </w:rPr>
              <w:t xml:space="preserve"> </w:t>
            </w:r>
            <w:r w:rsidRPr="00E160D0">
              <w:rPr>
                <w:rFonts w:cs="Times New Roman"/>
                <w:sz w:val="20"/>
                <w:szCs w:val="20"/>
                <w:lang w:val="en-GB"/>
              </w:rPr>
              <w:t>performance</w:t>
            </w:r>
            <w:r w:rsidRPr="00E160D0">
              <w:rPr>
                <w:rFonts w:cs="Times New Roman"/>
                <w:sz w:val="20"/>
                <w:szCs w:val="20"/>
                <w:lang w:val="en-US"/>
              </w:rPr>
              <w:t xml:space="preserve"> </w:t>
            </w:r>
            <w:r w:rsidRPr="00E160D0">
              <w:rPr>
                <w:rFonts w:cs="Times New Roman"/>
                <w:sz w:val="20"/>
                <w:szCs w:val="20"/>
                <w:lang w:val="en-GB"/>
              </w:rPr>
              <w:t>of</w:t>
            </w:r>
            <w:r w:rsidRPr="00E160D0">
              <w:rPr>
                <w:rFonts w:cs="Times New Roman"/>
                <w:sz w:val="20"/>
                <w:szCs w:val="20"/>
                <w:lang w:val="en-US"/>
              </w:rPr>
              <w:t xml:space="preserve"> </w:t>
            </w:r>
            <w:r w:rsidRPr="00E160D0">
              <w:rPr>
                <w:rFonts w:cs="Times New Roman"/>
                <w:sz w:val="20"/>
                <w:szCs w:val="20"/>
                <w:lang w:val="en-GB"/>
              </w:rPr>
              <w:t>their</w:t>
            </w:r>
            <w:r w:rsidRPr="00E160D0">
              <w:rPr>
                <w:rFonts w:cs="Times New Roman"/>
                <w:sz w:val="20"/>
                <w:szCs w:val="20"/>
                <w:lang w:val="en-US"/>
              </w:rPr>
              <w:t xml:space="preserve"> </w:t>
            </w:r>
            <w:r w:rsidRPr="00E160D0">
              <w:rPr>
                <w:rFonts w:cs="Times New Roman"/>
                <w:sz w:val="20"/>
                <w:szCs w:val="20"/>
                <w:lang w:val="en-GB"/>
              </w:rPr>
              <w:t>contractual</w:t>
            </w:r>
            <w:r w:rsidRPr="00E160D0">
              <w:rPr>
                <w:rFonts w:cs="Times New Roman"/>
                <w:sz w:val="20"/>
                <w:szCs w:val="20"/>
                <w:lang w:val="en-US"/>
              </w:rPr>
              <w:t xml:space="preserve"> </w:t>
            </w:r>
            <w:r w:rsidRPr="00E160D0">
              <w:rPr>
                <w:rFonts w:cs="Times New Roman"/>
                <w:sz w:val="20"/>
                <w:szCs w:val="20"/>
                <w:lang w:val="en-GB"/>
              </w:rPr>
              <w:t>obligations</w:t>
            </w:r>
            <w:r w:rsidRPr="00E160D0">
              <w:rPr>
                <w:rFonts w:cs="Times New Roman"/>
                <w:sz w:val="20"/>
                <w:szCs w:val="20"/>
                <w:lang w:val="en-US"/>
              </w:rPr>
              <w:t xml:space="preserve"> (</w:t>
            </w:r>
            <w:r w:rsidRPr="00E160D0">
              <w:rPr>
                <w:rFonts w:cs="Times New Roman"/>
                <w:sz w:val="20"/>
                <w:szCs w:val="20"/>
                <w:lang w:val="en-GB"/>
              </w:rPr>
              <w:t>other than payment obligations) in whole or in part if such failure to perform and/or undue performance are the result of force majeure.</w:t>
            </w:r>
            <w:bookmarkEnd w:id="106"/>
          </w:p>
        </w:tc>
      </w:tr>
      <w:tr w:rsidR="00602653" w:rsidRPr="00D006B2" w:rsidTr="00322F53">
        <w:tc>
          <w:tcPr>
            <w:tcW w:w="4962" w:type="dxa"/>
          </w:tcPr>
          <w:p w:rsidR="00602653" w:rsidRPr="00E160D0" w:rsidRDefault="00602653" w:rsidP="00F57C7B">
            <w:pPr>
              <w:jc w:val="both"/>
              <w:rPr>
                <w:rFonts w:cs="Times New Roman"/>
                <w:sz w:val="20"/>
                <w:szCs w:val="20"/>
                <w:lang w:val="en-US"/>
              </w:rPr>
            </w:pPr>
            <w:r w:rsidRPr="00E160D0">
              <w:rPr>
                <w:rFonts w:cs="Times New Roman"/>
                <w:sz w:val="20"/>
                <w:szCs w:val="20"/>
              </w:rPr>
              <w:t>8.2. Форс-мажорные обстоятельства означают события или обстоятельства, находящееся за пределами разумного контроля Стороны, заявляющей о наступлении такого события или обстоятельства в качестве причины ненадлежащего исполнения и/или неисполнения своих обязательств («Пострадавшая Сторона»), которые Сторона не может предвидеть или предотвратить, и которые затрудняют, замедляют или препятствуют надлежащему исполнению и/или исполнению Стороной ее контрактных обязательств, в том числе:</w:t>
            </w:r>
          </w:p>
          <w:p w:rsidR="00602653" w:rsidRPr="00E160D0" w:rsidRDefault="00602653" w:rsidP="00F57C7B">
            <w:pPr>
              <w:jc w:val="both"/>
              <w:rPr>
                <w:rFonts w:cs="Tahoma"/>
                <w:sz w:val="20"/>
                <w:szCs w:val="20"/>
                <w:lang w:val="en-US"/>
              </w:rPr>
            </w:pPr>
          </w:p>
        </w:tc>
        <w:tc>
          <w:tcPr>
            <w:tcW w:w="5352" w:type="dxa"/>
          </w:tcPr>
          <w:p w:rsidR="00602653" w:rsidRPr="00E160D0" w:rsidRDefault="00602653" w:rsidP="00F57C7B">
            <w:pPr>
              <w:jc w:val="both"/>
              <w:rPr>
                <w:rFonts w:cs="Tahoma"/>
                <w:sz w:val="20"/>
                <w:szCs w:val="20"/>
                <w:lang w:val="en-US"/>
              </w:rPr>
            </w:pPr>
            <w:r w:rsidRPr="00E160D0">
              <w:rPr>
                <w:rFonts w:cs="Times New Roman"/>
                <w:sz w:val="20"/>
                <w:szCs w:val="20"/>
                <w:lang w:val="en-US"/>
              </w:rPr>
              <w:t xml:space="preserve">8.2. </w:t>
            </w:r>
            <w:r w:rsidRPr="00E160D0">
              <w:rPr>
                <w:rFonts w:cs="Times New Roman"/>
                <w:sz w:val="20"/>
                <w:szCs w:val="20"/>
                <w:lang w:val="en-GB"/>
              </w:rPr>
              <w:t>Force majeure shall mean an event or circumstances that are beyond the reasonable control of the Party seeking to rely on the occurrence of such event or circumstances as a defence for undue performance and/or non-performance of its contractual obligations (the "</w:t>
            </w:r>
            <w:r w:rsidRPr="00E160D0">
              <w:rPr>
                <w:rFonts w:cs="Times New Roman"/>
                <w:bCs/>
                <w:sz w:val="20"/>
                <w:szCs w:val="20"/>
                <w:lang w:val="en-GB"/>
              </w:rPr>
              <w:t>Relying Party"</w:t>
            </w:r>
            <w:r w:rsidRPr="00E160D0">
              <w:rPr>
                <w:rFonts w:cs="Times New Roman"/>
                <w:sz w:val="20"/>
                <w:szCs w:val="20"/>
                <w:lang w:val="en-GB"/>
              </w:rPr>
              <w:t>), that hinder, delay or prevent a Party from due performing and/or performing its contractual obligations, including but not limited to:</w:t>
            </w: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imes New Roman"/>
                <w:sz w:val="20"/>
                <w:szCs w:val="20"/>
              </w:rPr>
              <w:t>а) войну, как объявленную, так и необъявленную, гражданскую войну, мятежи и революции, пиратство, саботаж;</w:t>
            </w:r>
          </w:p>
        </w:tc>
        <w:tc>
          <w:tcPr>
            <w:tcW w:w="5352" w:type="dxa"/>
          </w:tcPr>
          <w:p w:rsidR="00602653" w:rsidRPr="00E160D0" w:rsidRDefault="00602653" w:rsidP="00F57C7B">
            <w:pPr>
              <w:jc w:val="both"/>
              <w:rPr>
                <w:rFonts w:cs="Times New Roman"/>
                <w:sz w:val="20"/>
                <w:szCs w:val="20"/>
                <w:lang w:val="en-GB"/>
              </w:rPr>
            </w:pPr>
            <w:r w:rsidRPr="00E160D0">
              <w:rPr>
                <w:rFonts w:cs="Times New Roman"/>
                <w:sz w:val="20"/>
                <w:szCs w:val="20"/>
              </w:rPr>
              <w:t>а</w:t>
            </w:r>
            <w:r w:rsidRPr="00E160D0">
              <w:rPr>
                <w:rFonts w:cs="Times New Roman"/>
                <w:sz w:val="20"/>
                <w:szCs w:val="20"/>
                <w:lang w:val="en-US"/>
              </w:rPr>
              <w:t xml:space="preserve">) </w:t>
            </w:r>
            <w:r w:rsidRPr="00E160D0">
              <w:rPr>
                <w:rFonts w:cs="Times New Roman"/>
                <w:sz w:val="20"/>
                <w:szCs w:val="20"/>
                <w:lang w:val="en-GB"/>
              </w:rPr>
              <w:t>war, whether declared or not, civil war, riots and revolutions, acts of piracy, acts of sabotage;</w:t>
            </w:r>
          </w:p>
          <w:p w:rsidR="00602653" w:rsidRPr="00E160D0" w:rsidRDefault="00602653" w:rsidP="00F57C7B">
            <w:pPr>
              <w:jc w:val="both"/>
              <w:rPr>
                <w:rFonts w:cs="Tahoma"/>
                <w:sz w:val="20"/>
                <w:szCs w:val="20"/>
                <w:lang w:val="en-US"/>
              </w:rPr>
            </w:pPr>
          </w:p>
        </w:tc>
      </w:tr>
      <w:tr w:rsidR="00602653" w:rsidRPr="00D006B2" w:rsidTr="00322F53">
        <w:tc>
          <w:tcPr>
            <w:tcW w:w="4962" w:type="dxa"/>
          </w:tcPr>
          <w:p w:rsidR="00602653" w:rsidRPr="00E160D0" w:rsidRDefault="00602653" w:rsidP="00F57C7B">
            <w:pPr>
              <w:jc w:val="both"/>
              <w:rPr>
                <w:rFonts w:cs="Times New Roman"/>
                <w:sz w:val="20"/>
                <w:szCs w:val="20"/>
              </w:rPr>
            </w:pPr>
            <w:r w:rsidRPr="00E160D0">
              <w:rPr>
                <w:rFonts w:cs="Times New Roman"/>
                <w:sz w:val="20"/>
                <w:szCs w:val="20"/>
                <w:lang w:val="en-US"/>
              </w:rPr>
              <w:t>b</w:t>
            </w:r>
            <w:r w:rsidRPr="00E160D0">
              <w:rPr>
                <w:rFonts w:cs="Times New Roman"/>
                <w:sz w:val="20"/>
                <w:szCs w:val="20"/>
              </w:rPr>
              <w:t>) стихийные бедствия, в частности, и</w:t>
            </w:r>
            <w:r w:rsidR="00E160D0" w:rsidRPr="00E160D0">
              <w:rPr>
                <w:rFonts w:cs="Times New Roman"/>
                <w:sz w:val="20"/>
                <w:szCs w:val="20"/>
              </w:rPr>
              <w:t xml:space="preserve"> </w:t>
            </w:r>
            <w:r w:rsidRPr="00E160D0">
              <w:rPr>
                <w:rFonts w:cs="Times New Roman"/>
                <w:sz w:val="20"/>
                <w:szCs w:val="20"/>
              </w:rPr>
              <w:t>сильные грозы, ураганы, землетрясения, цунами, наводнения, разрушения, вызванные молнией, неблагоприятные погодные условия;</w:t>
            </w:r>
          </w:p>
          <w:p w:rsidR="00602653" w:rsidRPr="00E160D0" w:rsidRDefault="00602653" w:rsidP="00F57C7B">
            <w:pPr>
              <w:jc w:val="both"/>
              <w:rPr>
                <w:rFonts w:cs="Tahoma"/>
                <w:sz w:val="20"/>
                <w:szCs w:val="20"/>
              </w:rPr>
            </w:pPr>
          </w:p>
        </w:tc>
        <w:tc>
          <w:tcPr>
            <w:tcW w:w="5352" w:type="dxa"/>
          </w:tcPr>
          <w:p w:rsidR="00602653" w:rsidRPr="00E160D0" w:rsidRDefault="00602653" w:rsidP="00F57C7B">
            <w:pPr>
              <w:jc w:val="both"/>
              <w:rPr>
                <w:rFonts w:cs="Tahoma"/>
                <w:sz w:val="20"/>
                <w:szCs w:val="20"/>
                <w:lang w:val="en-US"/>
              </w:rPr>
            </w:pPr>
            <w:r w:rsidRPr="00E160D0">
              <w:rPr>
                <w:rFonts w:cs="Times New Roman"/>
                <w:sz w:val="20"/>
                <w:szCs w:val="20"/>
                <w:lang w:val="en-US"/>
              </w:rPr>
              <w:t>b) n</w:t>
            </w:r>
            <w:r w:rsidRPr="00E160D0">
              <w:rPr>
                <w:rFonts w:cs="Times New Roman"/>
                <w:sz w:val="20"/>
                <w:szCs w:val="20"/>
                <w:lang w:val="en-GB"/>
              </w:rPr>
              <w:t>atural disasters such as violent storms, cyclones, earthquakes, tidal waves, floods, destruction by lightening, adverse weather conditions;</w:t>
            </w:r>
          </w:p>
        </w:tc>
      </w:tr>
      <w:tr w:rsidR="00602653" w:rsidRPr="00D006B2" w:rsidTr="00322F53">
        <w:tc>
          <w:tcPr>
            <w:tcW w:w="4962" w:type="dxa"/>
          </w:tcPr>
          <w:p w:rsidR="00602653" w:rsidRPr="00E160D0" w:rsidRDefault="00602653" w:rsidP="00F57C7B">
            <w:pPr>
              <w:jc w:val="both"/>
              <w:rPr>
                <w:rFonts w:cs="Times New Roman"/>
                <w:sz w:val="20"/>
                <w:szCs w:val="20"/>
              </w:rPr>
            </w:pPr>
            <w:r w:rsidRPr="00E160D0">
              <w:rPr>
                <w:rFonts w:cs="Times New Roman"/>
                <w:sz w:val="20"/>
                <w:szCs w:val="20"/>
                <w:lang w:val="en-US"/>
              </w:rPr>
              <w:t>c</w:t>
            </w:r>
            <w:r w:rsidRPr="00E160D0">
              <w:rPr>
                <w:rFonts w:cs="Times New Roman"/>
                <w:sz w:val="20"/>
                <w:szCs w:val="20"/>
              </w:rPr>
              <w:t xml:space="preserve">) взрывы, пожары, разрушение резервуаров, трубопроводов, нефтеперерабатывающих </w:t>
            </w:r>
            <w:r w:rsidRPr="00E160D0">
              <w:rPr>
                <w:rFonts w:cs="Times New Roman"/>
                <w:sz w:val="20"/>
                <w:szCs w:val="20"/>
              </w:rPr>
              <w:lastRenderedPageBreak/>
              <w:t>предприятий или терминалов и любых установок;</w:t>
            </w:r>
          </w:p>
          <w:p w:rsidR="00602653" w:rsidRPr="00E160D0" w:rsidRDefault="00602653" w:rsidP="00F57C7B">
            <w:pPr>
              <w:jc w:val="both"/>
              <w:rPr>
                <w:rFonts w:cs="Tahoma"/>
                <w:sz w:val="20"/>
                <w:szCs w:val="20"/>
              </w:rPr>
            </w:pPr>
          </w:p>
        </w:tc>
        <w:tc>
          <w:tcPr>
            <w:tcW w:w="5352" w:type="dxa"/>
          </w:tcPr>
          <w:p w:rsidR="00602653" w:rsidRPr="00E160D0" w:rsidRDefault="00602653" w:rsidP="00F57C7B">
            <w:pPr>
              <w:jc w:val="both"/>
              <w:rPr>
                <w:rFonts w:cs="Tahoma"/>
                <w:sz w:val="20"/>
                <w:szCs w:val="20"/>
                <w:lang w:val="en-US"/>
              </w:rPr>
            </w:pPr>
            <w:r w:rsidRPr="00E160D0">
              <w:rPr>
                <w:rFonts w:cs="Times New Roman"/>
                <w:sz w:val="20"/>
                <w:szCs w:val="20"/>
                <w:lang w:val="en-US"/>
              </w:rPr>
              <w:lastRenderedPageBreak/>
              <w:t>c) e</w:t>
            </w:r>
            <w:r w:rsidRPr="00E160D0">
              <w:rPr>
                <w:rFonts w:cs="Times New Roman"/>
                <w:sz w:val="20"/>
                <w:szCs w:val="20"/>
                <w:lang w:val="en-GB"/>
              </w:rPr>
              <w:t>xplosions, fires, destruction of tankage, pipelines, of refineries or terminals and any of kind of installations;</w:t>
            </w:r>
          </w:p>
        </w:tc>
      </w:tr>
      <w:tr w:rsidR="00602653" w:rsidRPr="00D006B2" w:rsidTr="00322F53">
        <w:tc>
          <w:tcPr>
            <w:tcW w:w="4962" w:type="dxa"/>
          </w:tcPr>
          <w:p w:rsidR="00602653" w:rsidRPr="00E160D0" w:rsidRDefault="00602653" w:rsidP="00F57C7B">
            <w:pPr>
              <w:jc w:val="both"/>
              <w:rPr>
                <w:rFonts w:cs="Times New Roman"/>
                <w:sz w:val="20"/>
                <w:szCs w:val="20"/>
              </w:rPr>
            </w:pPr>
            <w:r w:rsidRPr="00E160D0">
              <w:rPr>
                <w:rFonts w:cs="Times New Roman"/>
                <w:sz w:val="20"/>
                <w:szCs w:val="20"/>
                <w:lang w:val="en-US"/>
              </w:rPr>
              <w:lastRenderedPageBreak/>
              <w:t>d</w:t>
            </w:r>
            <w:r w:rsidRPr="00E160D0">
              <w:rPr>
                <w:rFonts w:cs="Times New Roman"/>
                <w:sz w:val="20"/>
                <w:szCs w:val="20"/>
              </w:rPr>
              <w:t xml:space="preserve">) бойкоты, забастовки, локауты, «итальянские забастовки», захват предприятий и помещений, вывод из строя предприятий и помещений Стороны, ссылающейся на форс-мажорные обстоятельства; </w:t>
            </w:r>
          </w:p>
          <w:p w:rsidR="00602653" w:rsidRPr="00E160D0" w:rsidRDefault="00602653" w:rsidP="00F57C7B">
            <w:pPr>
              <w:jc w:val="both"/>
              <w:rPr>
                <w:rFonts w:cs="Tahoma"/>
                <w:sz w:val="20"/>
                <w:szCs w:val="20"/>
              </w:rPr>
            </w:pPr>
          </w:p>
        </w:tc>
        <w:tc>
          <w:tcPr>
            <w:tcW w:w="5352" w:type="dxa"/>
          </w:tcPr>
          <w:p w:rsidR="00602653" w:rsidRPr="00E160D0" w:rsidRDefault="00602653" w:rsidP="00F57C7B">
            <w:pPr>
              <w:jc w:val="both"/>
              <w:rPr>
                <w:rFonts w:cs="Tahoma"/>
                <w:sz w:val="20"/>
                <w:szCs w:val="20"/>
                <w:lang w:val="en-US"/>
              </w:rPr>
            </w:pPr>
            <w:r w:rsidRPr="00E160D0">
              <w:rPr>
                <w:rFonts w:cs="Times New Roman"/>
                <w:sz w:val="20"/>
                <w:szCs w:val="20"/>
                <w:lang w:val="en-US"/>
              </w:rPr>
              <w:t>d) b</w:t>
            </w:r>
            <w:r w:rsidRPr="00E160D0">
              <w:rPr>
                <w:rFonts w:cs="Times New Roman"/>
                <w:sz w:val="20"/>
                <w:szCs w:val="20"/>
                <w:lang w:val="en-GB"/>
              </w:rPr>
              <w:t xml:space="preserve">oycotts, strikes, lock-outs, go-slows, occupation of factories and premises, excluding the factories and premises of the Relying Party; </w:t>
            </w:r>
          </w:p>
        </w:tc>
      </w:tr>
      <w:tr w:rsidR="00602653" w:rsidRPr="00D006B2" w:rsidTr="00322F53">
        <w:tc>
          <w:tcPr>
            <w:tcW w:w="4962" w:type="dxa"/>
          </w:tcPr>
          <w:p w:rsidR="00602653" w:rsidRPr="00E160D0" w:rsidRDefault="00602653" w:rsidP="00F57C7B">
            <w:pPr>
              <w:jc w:val="both"/>
              <w:rPr>
                <w:rFonts w:cs="Times New Roman"/>
                <w:sz w:val="20"/>
                <w:szCs w:val="20"/>
              </w:rPr>
            </w:pPr>
            <w:r w:rsidRPr="00E160D0">
              <w:rPr>
                <w:rFonts w:cs="Times New Roman"/>
                <w:sz w:val="20"/>
                <w:szCs w:val="20"/>
                <w:lang w:val="en-US"/>
              </w:rPr>
              <w:t>e</w:t>
            </w:r>
            <w:r w:rsidRPr="00E160D0">
              <w:rPr>
                <w:rFonts w:cs="Times New Roman"/>
                <w:sz w:val="20"/>
                <w:szCs w:val="20"/>
              </w:rPr>
              <w:t xml:space="preserve">) сокращение, уменьшение объемов, вмешательство, срыв или прекращение поставок сырой нефти из источников поставок Продавца  или поставщиков Продавца, или отказ в поставках сырой нефти, законный или незаконный, со стороны поставщиков Продавца (при условии, что источники поставок фактически предусмотрены для целей Контракта); </w:t>
            </w:r>
          </w:p>
          <w:p w:rsidR="00602653" w:rsidRPr="00E160D0" w:rsidRDefault="00602653" w:rsidP="00F57C7B">
            <w:pPr>
              <w:jc w:val="both"/>
              <w:rPr>
                <w:rFonts w:cs="Tahoma"/>
                <w:sz w:val="20"/>
                <w:szCs w:val="20"/>
              </w:rPr>
            </w:pPr>
          </w:p>
        </w:tc>
        <w:tc>
          <w:tcPr>
            <w:tcW w:w="5352" w:type="dxa"/>
          </w:tcPr>
          <w:p w:rsidR="00602653" w:rsidRPr="00E160D0" w:rsidRDefault="00602653" w:rsidP="00F57C7B">
            <w:pPr>
              <w:jc w:val="both"/>
              <w:rPr>
                <w:rFonts w:cs="Tahoma"/>
                <w:sz w:val="20"/>
                <w:szCs w:val="20"/>
                <w:lang w:val="en-US"/>
              </w:rPr>
            </w:pPr>
            <w:r w:rsidRPr="00E160D0">
              <w:rPr>
                <w:rFonts w:cs="Times New Roman"/>
                <w:sz w:val="20"/>
                <w:szCs w:val="20"/>
                <w:lang w:val="en-US"/>
              </w:rPr>
              <w:t>e) a</w:t>
            </w:r>
            <w:r w:rsidRPr="00E160D0">
              <w:rPr>
                <w:rFonts w:cs="Times New Roman"/>
                <w:sz w:val="20"/>
                <w:szCs w:val="20"/>
                <w:lang w:val="en-GB"/>
              </w:rPr>
              <w:t xml:space="preserve">ny curtailment, reduction in, interference with, failure or cessation of supplies of crude oil from any of the Seller's or the Seller's suppliers' sources of supply or by any refusal to supply crude oil whether lawful or otherwise by the Seller's suppliers (provided in fact the sources of supply are for the purposes of the Contract); </w:t>
            </w:r>
          </w:p>
        </w:tc>
      </w:tr>
      <w:tr w:rsidR="00602653" w:rsidRPr="00D006B2" w:rsidTr="00322F53">
        <w:tc>
          <w:tcPr>
            <w:tcW w:w="4962" w:type="dxa"/>
          </w:tcPr>
          <w:p w:rsidR="00602653" w:rsidRPr="00E160D0" w:rsidRDefault="00602653" w:rsidP="00F57C7B">
            <w:pPr>
              <w:jc w:val="both"/>
              <w:rPr>
                <w:rFonts w:cs="Times New Roman"/>
                <w:sz w:val="20"/>
                <w:szCs w:val="20"/>
              </w:rPr>
            </w:pPr>
            <w:r w:rsidRPr="00E160D0">
              <w:rPr>
                <w:rFonts w:cs="Times New Roman"/>
                <w:sz w:val="20"/>
                <w:szCs w:val="20"/>
                <w:lang w:val="en-US"/>
              </w:rPr>
              <w:t>f</w:t>
            </w:r>
            <w:r w:rsidRPr="00E160D0">
              <w:rPr>
                <w:rFonts w:cs="Times New Roman"/>
                <w:sz w:val="20"/>
                <w:szCs w:val="20"/>
              </w:rPr>
              <w:t>) соблюдение любого положения законодательства, нормативного положения, или постановления, или какого-либо приказа, требования или запроса международных, государственных, портовых, транспортных, местных или иных органов власти или ведомств, или лица, представляющего или действующего от лица такого органа или ведомства, или какой-либо корпорации, которые прямо или косвенно контролируются таковыми, или</w:t>
            </w:r>
          </w:p>
          <w:p w:rsidR="00602653" w:rsidRPr="00E160D0" w:rsidRDefault="00602653" w:rsidP="00F57C7B">
            <w:pPr>
              <w:jc w:val="both"/>
              <w:rPr>
                <w:rFonts w:cs="Tahoma"/>
                <w:sz w:val="20"/>
                <w:szCs w:val="20"/>
              </w:rPr>
            </w:pPr>
          </w:p>
        </w:tc>
        <w:tc>
          <w:tcPr>
            <w:tcW w:w="5352" w:type="dxa"/>
          </w:tcPr>
          <w:p w:rsidR="00602653" w:rsidRPr="00E160D0" w:rsidRDefault="00602653" w:rsidP="00F57C7B">
            <w:pPr>
              <w:jc w:val="both"/>
              <w:rPr>
                <w:rFonts w:cs="Tahoma"/>
                <w:sz w:val="20"/>
                <w:szCs w:val="20"/>
                <w:lang w:val="en-US"/>
              </w:rPr>
            </w:pPr>
            <w:r w:rsidRPr="00E160D0">
              <w:rPr>
                <w:rFonts w:cs="Times New Roman"/>
                <w:sz w:val="20"/>
                <w:szCs w:val="20"/>
                <w:lang w:val="en-US"/>
              </w:rPr>
              <w:t>f) a</w:t>
            </w:r>
            <w:r w:rsidRPr="00E160D0">
              <w:rPr>
                <w:rFonts w:cs="Times New Roman"/>
                <w:sz w:val="20"/>
                <w:szCs w:val="20"/>
                <w:lang w:val="en-GB"/>
              </w:rPr>
              <w:t>ny compliance with any law, regulation or ordinance, or with any order, demand or request of an international, national, port, transportation, local or other authority or agency or of any body or person purporting to be or to act for such authority or agency or any corporation directly or indirectly controlled by any of them; or</w:t>
            </w: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imes New Roman"/>
                <w:sz w:val="20"/>
                <w:szCs w:val="20"/>
                <w:lang w:val="en-US"/>
              </w:rPr>
              <w:t>g</w:t>
            </w:r>
            <w:r w:rsidRPr="00E160D0">
              <w:rPr>
                <w:rFonts w:cs="Times New Roman"/>
                <w:sz w:val="20"/>
                <w:szCs w:val="20"/>
              </w:rPr>
              <w:t>) действия, запреты или ограничения, налагаемые или устанавливаемые местными, государственными или наднациональными органами,  правительствами или государствами, включая портовые власти, исключая, во избежание сомнений, такие запреты, которые подпадают под действие раздела 1</w:t>
            </w:r>
            <w:r w:rsidRPr="00E160D0">
              <w:rPr>
                <w:sz w:val="20"/>
                <w:szCs w:val="20"/>
              </w:rPr>
              <w:t>5</w:t>
            </w:r>
            <w:r w:rsidRPr="00E160D0">
              <w:rPr>
                <w:rFonts w:cs="Times New Roman"/>
                <w:sz w:val="20"/>
                <w:szCs w:val="20"/>
              </w:rPr>
              <w:t xml:space="preserve"> настоящего Контракта.</w:t>
            </w:r>
          </w:p>
        </w:tc>
        <w:tc>
          <w:tcPr>
            <w:tcW w:w="5352" w:type="dxa"/>
          </w:tcPr>
          <w:p w:rsidR="00602653" w:rsidRPr="00E160D0" w:rsidRDefault="00602653" w:rsidP="00F57C7B">
            <w:pPr>
              <w:jc w:val="both"/>
              <w:rPr>
                <w:rFonts w:cs="Tahoma"/>
                <w:sz w:val="20"/>
                <w:szCs w:val="20"/>
                <w:lang w:val="en-US"/>
              </w:rPr>
            </w:pPr>
            <w:r w:rsidRPr="00E160D0">
              <w:rPr>
                <w:rFonts w:cs="Times New Roman"/>
                <w:sz w:val="20"/>
                <w:szCs w:val="20"/>
                <w:lang w:val="en-US"/>
              </w:rPr>
              <w:t xml:space="preserve">g) </w:t>
            </w:r>
            <w:r w:rsidRPr="00E160D0">
              <w:rPr>
                <w:rFonts w:cs="Times New Roman"/>
                <w:sz w:val="20"/>
                <w:szCs w:val="20"/>
                <w:lang w:val="en-GB"/>
              </w:rPr>
              <w:t xml:space="preserve">acts, restrictions or controls taken or put in place by any local, national or supranational authority, government or state including a port authority, but excluding for the avoidance of doubt such restrictions, which fall through the scope of section </w:t>
            </w:r>
            <w:r w:rsidRPr="00E160D0">
              <w:rPr>
                <w:rFonts w:cs="Times New Roman"/>
                <w:sz w:val="20"/>
                <w:szCs w:val="20"/>
                <w:lang w:val="en-US"/>
              </w:rPr>
              <w:t>1</w:t>
            </w:r>
            <w:r w:rsidRPr="00E160D0">
              <w:rPr>
                <w:sz w:val="20"/>
                <w:szCs w:val="20"/>
                <w:lang w:val="en-US"/>
              </w:rPr>
              <w:t>5</w:t>
            </w:r>
            <w:r w:rsidRPr="00E160D0">
              <w:rPr>
                <w:rFonts w:cs="Times New Roman"/>
                <w:sz w:val="20"/>
                <w:szCs w:val="20"/>
                <w:lang w:val="en-GB"/>
              </w:rPr>
              <w:t xml:space="preserve"> hereto.</w:t>
            </w:r>
          </w:p>
        </w:tc>
      </w:tr>
      <w:tr w:rsidR="00602653" w:rsidRPr="00D006B2" w:rsidTr="00322F53">
        <w:tc>
          <w:tcPr>
            <w:tcW w:w="4962" w:type="dxa"/>
          </w:tcPr>
          <w:p w:rsidR="00602653" w:rsidRPr="00E160D0" w:rsidRDefault="00602653" w:rsidP="00F57C7B">
            <w:pPr>
              <w:pStyle w:val="a4"/>
              <w:ind w:left="0"/>
              <w:jc w:val="both"/>
              <w:rPr>
                <w:rFonts w:cs="Tahoma"/>
                <w:sz w:val="20"/>
                <w:szCs w:val="20"/>
              </w:rPr>
            </w:pPr>
            <w:bookmarkStart w:id="107" w:name="_Ref456896700"/>
            <w:r w:rsidRPr="00E160D0">
              <w:rPr>
                <w:rFonts w:cs="Times New Roman"/>
                <w:sz w:val="20"/>
                <w:szCs w:val="20"/>
              </w:rPr>
              <w:t xml:space="preserve">8.3. Пострадавшая Сторона уведомит другую Сторону по почте, факсимильной связи или по электронной почте в течение 3 Банковских дней со дня, когда ей стало известно о форс-мажоре; при этом в уведомлении должны быть изложены подробно обстоятельства, препятствующие Пострадавшей Стороне исполнять свои контрактные обязательства. Датой такого уведомления будет считаться дата почтового штемпеля, поставленного в стране отправления (а при отправке по факсу или электронной почте дата уведомления определяется в соответствии с пунктом </w:t>
            </w:r>
            <w:r w:rsidRPr="00E160D0">
              <w:rPr>
                <w:sz w:val="20"/>
                <w:szCs w:val="20"/>
              </w:rPr>
              <w:fldChar w:fldCharType="begin"/>
            </w:r>
            <w:r w:rsidRPr="00E160D0">
              <w:rPr>
                <w:sz w:val="20"/>
                <w:szCs w:val="20"/>
              </w:rPr>
              <w:instrText xml:space="preserve"> REF _Ref456897445 \r \h  \* MERGEFORMAT </w:instrText>
            </w:r>
            <w:r w:rsidRPr="00E160D0">
              <w:rPr>
                <w:sz w:val="20"/>
                <w:szCs w:val="20"/>
              </w:rPr>
            </w:r>
            <w:r w:rsidRPr="00E160D0">
              <w:rPr>
                <w:sz w:val="20"/>
                <w:szCs w:val="20"/>
              </w:rPr>
              <w:fldChar w:fldCharType="separate"/>
            </w:r>
            <w:r w:rsidR="00567256" w:rsidRPr="00E160D0">
              <w:rPr>
                <w:rFonts w:cs="Times New Roman"/>
                <w:sz w:val="20"/>
                <w:szCs w:val="20"/>
              </w:rPr>
              <w:t>0</w:t>
            </w:r>
            <w:r w:rsidRPr="00E160D0">
              <w:rPr>
                <w:sz w:val="20"/>
                <w:szCs w:val="20"/>
              </w:rPr>
              <w:fldChar w:fldCharType="end"/>
            </w:r>
            <w:r w:rsidRPr="00E160D0">
              <w:rPr>
                <w:rFonts w:cs="Times New Roman"/>
                <w:sz w:val="20"/>
                <w:szCs w:val="20"/>
              </w:rPr>
              <w:t xml:space="preserve"> настоящего Контракта). В течение разумного срока Пострадавшая Сторона должна предоставить другой Стороне надлежащее подтверждение возникновения форс-мажорных обстоятельств и их продолжительности, выданное соответствующей торгово-промышленной палатой или иным уполномоченным лицом.</w:t>
            </w:r>
            <w:bookmarkEnd w:id="107"/>
          </w:p>
        </w:tc>
        <w:tc>
          <w:tcPr>
            <w:tcW w:w="5352" w:type="dxa"/>
          </w:tcPr>
          <w:p w:rsidR="00602653" w:rsidRPr="00E160D0" w:rsidRDefault="00602653" w:rsidP="00F57C7B">
            <w:pPr>
              <w:jc w:val="both"/>
              <w:rPr>
                <w:rFonts w:cs="Tahoma"/>
                <w:sz w:val="20"/>
                <w:szCs w:val="20"/>
                <w:lang w:val="en-US"/>
              </w:rPr>
            </w:pPr>
            <w:bookmarkStart w:id="108" w:name="_Ref467612537"/>
            <w:r w:rsidRPr="00E160D0">
              <w:rPr>
                <w:rFonts w:cs="Times New Roman"/>
                <w:sz w:val="20"/>
                <w:szCs w:val="20"/>
                <w:lang w:val="en-US"/>
              </w:rPr>
              <w:t xml:space="preserve">8.3. </w:t>
            </w:r>
            <w:r w:rsidRPr="00E160D0">
              <w:rPr>
                <w:rFonts w:cs="Times New Roman"/>
                <w:sz w:val="20"/>
                <w:szCs w:val="20"/>
                <w:lang w:val="en-GB"/>
              </w:rPr>
              <w:t xml:space="preserve">The Relying Party shall notify by post, fax or email the other Party in writing within 3 Business days from becoming aware of force majeure, which notice shall include details of the circumstances preventing the Relying Party from performing its contractual obligations. The date of such notification shall be deemed the date of the post stamp applied in the dispatching country (or if sent by fax or email such date shall be defined in accordance with clause </w:t>
            </w:r>
            <w:r w:rsidRPr="00E160D0">
              <w:rPr>
                <w:sz w:val="20"/>
                <w:szCs w:val="20"/>
              </w:rPr>
              <w:fldChar w:fldCharType="begin"/>
            </w:r>
            <w:r w:rsidRPr="00E160D0">
              <w:rPr>
                <w:sz w:val="20"/>
                <w:szCs w:val="20"/>
                <w:lang w:val="en-US"/>
              </w:rPr>
              <w:instrText xml:space="preserve"> REF _Ref467260995 \r \h  \* MERGEFORMAT </w:instrText>
            </w:r>
            <w:r w:rsidRPr="00E160D0">
              <w:rPr>
                <w:sz w:val="20"/>
                <w:szCs w:val="20"/>
              </w:rPr>
            </w:r>
            <w:r w:rsidRPr="00E160D0">
              <w:rPr>
                <w:sz w:val="20"/>
                <w:szCs w:val="20"/>
              </w:rPr>
              <w:fldChar w:fldCharType="separate"/>
            </w:r>
            <w:r w:rsidR="00567256" w:rsidRPr="00E160D0">
              <w:rPr>
                <w:rFonts w:cs="Times New Roman"/>
                <w:sz w:val="20"/>
                <w:szCs w:val="20"/>
                <w:lang w:val="en-GB"/>
              </w:rPr>
              <w:t>0</w:t>
            </w:r>
            <w:r w:rsidRPr="00E160D0">
              <w:rPr>
                <w:sz w:val="20"/>
                <w:szCs w:val="20"/>
              </w:rPr>
              <w:fldChar w:fldCharType="end"/>
            </w:r>
            <w:r w:rsidRPr="00E160D0">
              <w:rPr>
                <w:rFonts w:cs="Times New Roman"/>
                <w:sz w:val="20"/>
                <w:szCs w:val="20"/>
                <w:lang w:val="en-GB"/>
              </w:rPr>
              <w:t xml:space="preserve"> hereof). </w:t>
            </w:r>
            <w:r w:rsidRPr="00E160D0">
              <w:rPr>
                <w:rFonts w:cs="Times New Roman"/>
                <w:sz w:val="20"/>
                <w:szCs w:val="20"/>
                <w:lang w:val="en-US"/>
              </w:rPr>
              <w:t>Within reasonable time period the Relying Party shall present to the other Party an appropriate confirmation of occurrence and duration of force-majeure circumstances, issued by a relevant chamber of commerce and industry or other authorized body.</w:t>
            </w:r>
            <w:bookmarkEnd w:id="108"/>
          </w:p>
        </w:tc>
      </w:tr>
      <w:tr w:rsidR="00602653" w:rsidRPr="00D006B2" w:rsidTr="00322F53">
        <w:tc>
          <w:tcPr>
            <w:tcW w:w="4962" w:type="dxa"/>
          </w:tcPr>
          <w:p w:rsidR="00602653" w:rsidRPr="00E160D0" w:rsidRDefault="00602653" w:rsidP="00F57C7B">
            <w:pPr>
              <w:pStyle w:val="a4"/>
              <w:ind w:left="0"/>
              <w:jc w:val="both"/>
              <w:rPr>
                <w:rFonts w:cs="Tahoma"/>
                <w:sz w:val="20"/>
                <w:szCs w:val="20"/>
              </w:rPr>
            </w:pPr>
            <w:r w:rsidRPr="00E160D0">
              <w:rPr>
                <w:rFonts w:cs="Times New Roman"/>
                <w:sz w:val="20"/>
                <w:szCs w:val="20"/>
              </w:rPr>
              <w:t xml:space="preserve">8.4. Отсутствие извещения и/или соответствующего подтверждения от Стороны, столкнувшейся с невозможностью надлежащего исполнения и/или исполнения контрактных обязательств из-за форс-мажорных обстоятельств, в соответствии с процедурой, описанной в настоящем разделе, лишает эту Сторону права ссылаться на форс-мажорные обстоятельства для освобождения от ответственности </w:t>
            </w:r>
            <w:r w:rsidRPr="00E160D0">
              <w:rPr>
                <w:rFonts w:cs="Times New Roman"/>
                <w:sz w:val="20"/>
                <w:szCs w:val="20"/>
              </w:rPr>
              <w:lastRenderedPageBreak/>
              <w:t>по настоящему Контракту.</w:t>
            </w:r>
          </w:p>
        </w:tc>
        <w:tc>
          <w:tcPr>
            <w:tcW w:w="5352" w:type="dxa"/>
          </w:tcPr>
          <w:p w:rsidR="00602653" w:rsidRPr="00E160D0" w:rsidRDefault="00602653" w:rsidP="00F57C7B">
            <w:pPr>
              <w:jc w:val="both"/>
              <w:rPr>
                <w:rFonts w:cs="Tahoma"/>
                <w:sz w:val="20"/>
                <w:szCs w:val="20"/>
                <w:lang w:val="en-US"/>
              </w:rPr>
            </w:pPr>
            <w:r w:rsidRPr="00E160D0">
              <w:rPr>
                <w:rFonts w:cs="Times New Roman"/>
                <w:sz w:val="20"/>
                <w:szCs w:val="20"/>
                <w:lang w:val="en-US"/>
              </w:rPr>
              <w:lastRenderedPageBreak/>
              <w:t xml:space="preserve">8.4. </w:t>
            </w:r>
            <w:r w:rsidRPr="00E160D0">
              <w:rPr>
                <w:rFonts w:cs="Times New Roman"/>
                <w:sz w:val="20"/>
                <w:szCs w:val="20"/>
                <w:lang w:val="en-GB"/>
              </w:rPr>
              <w:t>Lack of notification and/or relative confirmation from the Party for which it becomes impossible to perform its contractual obligations due to force-majeure circumstances in conformity with the procedure stated in this section shall deprive this Party of the right to refer to force-majeure circumstances in order to be released from responsibility under this Contract.</w:t>
            </w:r>
          </w:p>
        </w:tc>
      </w:tr>
      <w:tr w:rsidR="00602653" w:rsidRPr="00D006B2" w:rsidTr="00322F53">
        <w:tc>
          <w:tcPr>
            <w:tcW w:w="4962" w:type="dxa"/>
          </w:tcPr>
          <w:p w:rsidR="00602653" w:rsidRPr="00E160D0" w:rsidRDefault="00602653" w:rsidP="00F57C7B">
            <w:pPr>
              <w:jc w:val="both"/>
              <w:rPr>
                <w:rFonts w:cs="Tahoma"/>
                <w:sz w:val="20"/>
                <w:szCs w:val="20"/>
              </w:rPr>
            </w:pPr>
            <w:bookmarkStart w:id="109" w:name="_Ref456948034"/>
            <w:r w:rsidRPr="00E160D0">
              <w:rPr>
                <w:rFonts w:cs="Times New Roman"/>
                <w:sz w:val="20"/>
                <w:szCs w:val="20"/>
              </w:rPr>
              <w:lastRenderedPageBreak/>
              <w:t xml:space="preserve">8.5. При условии, что Пострадавшая Сторона уведомила другую Сторону о форс-мажорных обстоятельствах в соответствии с пунктом </w:t>
            </w:r>
            <w:r w:rsidRPr="00E160D0">
              <w:rPr>
                <w:sz w:val="20"/>
                <w:szCs w:val="20"/>
              </w:rPr>
              <w:fldChar w:fldCharType="begin"/>
            </w:r>
            <w:r w:rsidRPr="00E160D0">
              <w:rPr>
                <w:sz w:val="20"/>
                <w:szCs w:val="20"/>
              </w:rPr>
              <w:instrText xml:space="preserve"> REF _Ref456896700 \r \h  \* MERGEFORMAT </w:instrText>
            </w:r>
            <w:r w:rsidRPr="00E160D0">
              <w:rPr>
                <w:sz w:val="20"/>
                <w:szCs w:val="20"/>
              </w:rPr>
            </w:r>
            <w:r w:rsidRPr="00E160D0">
              <w:rPr>
                <w:sz w:val="20"/>
                <w:szCs w:val="20"/>
              </w:rPr>
              <w:fldChar w:fldCharType="separate"/>
            </w:r>
            <w:r w:rsidR="00567256" w:rsidRPr="00E160D0">
              <w:rPr>
                <w:rFonts w:cs="Times New Roman"/>
                <w:sz w:val="20"/>
                <w:szCs w:val="20"/>
              </w:rPr>
              <w:t>0</w:t>
            </w:r>
            <w:r w:rsidRPr="00E160D0">
              <w:rPr>
                <w:sz w:val="20"/>
                <w:szCs w:val="20"/>
              </w:rPr>
              <w:fldChar w:fldCharType="end"/>
            </w:r>
            <w:r w:rsidRPr="00E160D0">
              <w:rPr>
                <w:rFonts w:cs="Times New Roman"/>
                <w:sz w:val="20"/>
                <w:szCs w:val="20"/>
              </w:rPr>
              <w:t xml:space="preserve"> настоящего Контракта, срок выполнения Сторонами обязательств по Контракту, за указанными в пункте </w:t>
            </w:r>
            <w:r w:rsidRPr="00E160D0">
              <w:rPr>
                <w:sz w:val="20"/>
                <w:szCs w:val="20"/>
              </w:rPr>
              <w:fldChar w:fldCharType="begin"/>
            </w:r>
            <w:r w:rsidRPr="00E160D0">
              <w:rPr>
                <w:sz w:val="20"/>
                <w:szCs w:val="20"/>
              </w:rPr>
              <w:instrText xml:space="preserve"> REF _Ref456947382 \r \h  \* MERGEFORMAT </w:instrText>
            </w:r>
            <w:r w:rsidRPr="00E160D0">
              <w:rPr>
                <w:sz w:val="20"/>
                <w:szCs w:val="20"/>
              </w:rPr>
            </w:r>
            <w:r w:rsidRPr="00E160D0">
              <w:rPr>
                <w:sz w:val="20"/>
                <w:szCs w:val="20"/>
              </w:rPr>
              <w:fldChar w:fldCharType="separate"/>
            </w:r>
            <w:r w:rsidR="00567256" w:rsidRPr="00E160D0">
              <w:rPr>
                <w:rFonts w:cs="Times New Roman"/>
                <w:sz w:val="20"/>
                <w:szCs w:val="20"/>
              </w:rPr>
              <w:t>0</w:t>
            </w:r>
            <w:r w:rsidRPr="00E160D0">
              <w:rPr>
                <w:sz w:val="20"/>
                <w:szCs w:val="20"/>
              </w:rPr>
              <w:fldChar w:fldCharType="end"/>
            </w:r>
            <w:r w:rsidRPr="00E160D0">
              <w:rPr>
                <w:rFonts w:cs="Times New Roman"/>
                <w:sz w:val="20"/>
                <w:szCs w:val="20"/>
              </w:rPr>
              <w:t>. настоящего Контракта исключениями, продлевается на время действия форс-мажорных обстоятельств или их последствий.</w:t>
            </w:r>
            <w:bookmarkEnd w:id="109"/>
          </w:p>
        </w:tc>
        <w:tc>
          <w:tcPr>
            <w:tcW w:w="5352" w:type="dxa"/>
          </w:tcPr>
          <w:p w:rsidR="00602653" w:rsidRPr="00E160D0" w:rsidRDefault="00602653" w:rsidP="00F57C7B">
            <w:pPr>
              <w:jc w:val="both"/>
              <w:rPr>
                <w:rFonts w:cs="Tahoma"/>
                <w:sz w:val="20"/>
                <w:szCs w:val="20"/>
                <w:lang w:val="en-US"/>
              </w:rPr>
            </w:pPr>
            <w:bookmarkStart w:id="110" w:name="_Ref467258358"/>
            <w:r w:rsidRPr="00E160D0">
              <w:rPr>
                <w:rFonts w:cs="Times New Roman"/>
                <w:sz w:val="20"/>
                <w:szCs w:val="20"/>
                <w:lang w:val="en-US"/>
              </w:rPr>
              <w:t xml:space="preserve">8.5. </w:t>
            </w:r>
            <w:r w:rsidRPr="00E160D0">
              <w:rPr>
                <w:rFonts w:cs="Times New Roman"/>
                <w:sz w:val="20"/>
                <w:szCs w:val="20"/>
                <w:lang w:val="en-GB"/>
              </w:rPr>
              <w:t xml:space="preserve">Provided that </w:t>
            </w:r>
            <w:bookmarkStart w:id="111" w:name="_DV_C94"/>
            <w:r w:rsidRPr="00E160D0">
              <w:rPr>
                <w:rFonts w:cs="Times New Roman"/>
                <w:sz w:val="20"/>
                <w:szCs w:val="20"/>
                <w:lang w:val="en-GB"/>
              </w:rPr>
              <w:t>the Relying Party has notified the other Party of</w:t>
            </w:r>
            <w:bookmarkEnd w:id="111"/>
            <w:r w:rsidRPr="00E160D0">
              <w:rPr>
                <w:rFonts w:cs="Times New Roman"/>
                <w:sz w:val="20"/>
                <w:szCs w:val="20"/>
                <w:lang w:val="en-GB"/>
              </w:rPr>
              <w:t xml:space="preserve"> the force majeure </w:t>
            </w:r>
            <w:bookmarkStart w:id="112" w:name="_DV_C96"/>
            <w:r w:rsidRPr="00E160D0">
              <w:rPr>
                <w:rFonts w:cs="Times New Roman"/>
                <w:sz w:val="20"/>
                <w:szCs w:val="20"/>
                <w:lang w:val="en-GB"/>
              </w:rPr>
              <w:t xml:space="preserve">in accordance with clause </w:t>
            </w:r>
            <w:r w:rsidRPr="00E160D0">
              <w:rPr>
                <w:sz w:val="20"/>
                <w:szCs w:val="20"/>
              </w:rPr>
              <w:fldChar w:fldCharType="begin"/>
            </w:r>
            <w:r w:rsidRPr="00E160D0">
              <w:rPr>
                <w:sz w:val="20"/>
                <w:szCs w:val="20"/>
                <w:lang w:val="en-US"/>
              </w:rPr>
              <w:instrText xml:space="preserve"> REF _Ref467612537 \r \h  \* MERGEFORMAT </w:instrText>
            </w:r>
            <w:r w:rsidRPr="00E160D0">
              <w:rPr>
                <w:sz w:val="20"/>
                <w:szCs w:val="20"/>
              </w:rPr>
            </w:r>
            <w:r w:rsidRPr="00E160D0">
              <w:rPr>
                <w:sz w:val="20"/>
                <w:szCs w:val="20"/>
              </w:rPr>
              <w:fldChar w:fldCharType="separate"/>
            </w:r>
            <w:r w:rsidR="00567256" w:rsidRPr="00E160D0">
              <w:rPr>
                <w:rFonts w:cs="Times New Roman"/>
                <w:sz w:val="20"/>
                <w:szCs w:val="20"/>
                <w:lang w:val="en-US"/>
              </w:rPr>
              <w:t>0</w:t>
            </w:r>
            <w:r w:rsidRPr="00E160D0">
              <w:rPr>
                <w:sz w:val="20"/>
                <w:szCs w:val="20"/>
              </w:rPr>
              <w:fldChar w:fldCharType="end"/>
            </w:r>
            <w:r w:rsidRPr="00E160D0">
              <w:rPr>
                <w:rFonts w:cs="Times New Roman"/>
                <w:sz w:val="20"/>
                <w:szCs w:val="20"/>
                <w:lang w:val="en-GB"/>
              </w:rPr>
              <w:t xml:space="preserve"> above</w:t>
            </w:r>
            <w:bookmarkEnd w:id="112"/>
            <w:r w:rsidRPr="00E160D0">
              <w:rPr>
                <w:rFonts w:cs="Times New Roman"/>
                <w:sz w:val="20"/>
                <w:szCs w:val="20"/>
                <w:lang w:val="en-GB"/>
              </w:rPr>
              <w:t xml:space="preserve">, the term for performance by the Parties of their obligations hereunder, subject to clause </w:t>
            </w:r>
            <w:r w:rsidRPr="00E160D0">
              <w:rPr>
                <w:sz w:val="20"/>
                <w:szCs w:val="20"/>
              </w:rPr>
              <w:fldChar w:fldCharType="begin"/>
            </w:r>
            <w:r w:rsidRPr="00E160D0">
              <w:rPr>
                <w:sz w:val="20"/>
                <w:szCs w:val="20"/>
                <w:lang w:val="en-US"/>
              </w:rPr>
              <w:instrText xml:space="preserve"> REF _Ref467258213 \r \h  \* MERGEFORMAT </w:instrText>
            </w:r>
            <w:r w:rsidRPr="00E160D0">
              <w:rPr>
                <w:sz w:val="20"/>
                <w:szCs w:val="20"/>
              </w:rPr>
            </w:r>
            <w:r w:rsidRPr="00E160D0">
              <w:rPr>
                <w:sz w:val="20"/>
                <w:szCs w:val="20"/>
              </w:rPr>
              <w:fldChar w:fldCharType="separate"/>
            </w:r>
            <w:r w:rsidR="00567256" w:rsidRPr="00E160D0">
              <w:rPr>
                <w:rFonts w:cs="Times New Roman"/>
                <w:sz w:val="20"/>
                <w:szCs w:val="20"/>
                <w:lang w:val="en-US"/>
              </w:rPr>
              <w:t>0</w:t>
            </w:r>
            <w:r w:rsidRPr="00E160D0">
              <w:rPr>
                <w:sz w:val="20"/>
                <w:szCs w:val="20"/>
              </w:rPr>
              <w:fldChar w:fldCharType="end"/>
            </w:r>
            <w:r w:rsidRPr="00E160D0">
              <w:rPr>
                <w:rFonts w:cs="Times New Roman"/>
                <w:sz w:val="20"/>
                <w:szCs w:val="20"/>
                <w:lang w:val="en-GB"/>
              </w:rPr>
              <w:t xml:space="preserve"> hereof, shall be extended for the period during which the force majeure circumstances and their consequences last. </w:t>
            </w:r>
            <w:bookmarkEnd w:id="110"/>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imes New Roman"/>
                <w:sz w:val="20"/>
                <w:szCs w:val="20"/>
              </w:rPr>
              <w:t xml:space="preserve">При продолжении действия таких обстоятельств в течение </w:t>
            </w:r>
            <w:r w:rsidRPr="00E160D0">
              <w:rPr>
                <w:rFonts w:cs="Times New Roman"/>
                <w:sz w:val="20"/>
                <w:szCs w:val="20"/>
              </w:rPr>
              <w:fldChar w:fldCharType="begin">
                <w:ffData>
                  <w:name w:val="ТекстовоеПоле115"/>
                  <w:enabled/>
                  <w:calcOnExit w:val="0"/>
                  <w:textInput/>
                </w:ffData>
              </w:fldChar>
            </w:r>
            <w:bookmarkStart w:id="113" w:name="ТекстовоеПоле115"/>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Pr="00E160D0">
              <w:rPr>
                <w:rFonts w:cs="Times New Roman"/>
                <w:sz w:val="20"/>
                <w:szCs w:val="20"/>
              </w:rPr>
              <w:fldChar w:fldCharType="end"/>
            </w:r>
            <w:bookmarkEnd w:id="113"/>
            <w:r w:rsidRPr="00E160D0">
              <w:rPr>
                <w:rFonts w:cs="Times New Roman"/>
                <w:sz w:val="20"/>
                <w:szCs w:val="20"/>
              </w:rPr>
              <w:t xml:space="preserve"> (</w:t>
            </w:r>
            <w:r w:rsidRPr="00E160D0">
              <w:rPr>
                <w:rFonts w:cs="Times New Roman"/>
                <w:sz w:val="20"/>
                <w:szCs w:val="20"/>
              </w:rPr>
              <w:fldChar w:fldCharType="begin">
                <w:ffData>
                  <w:name w:val="ТекстовоеПоле116"/>
                  <w:enabled/>
                  <w:calcOnExit w:val="0"/>
                  <w:textInput/>
                </w:ffData>
              </w:fldChar>
            </w:r>
            <w:bookmarkStart w:id="114" w:name="ТекстовоеПоле116"/>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Pr="00E160D0">
              <w:rPr>
                <w:rFonts w:cs="Times New Roman"/>
                <w:sz w:val="20"/>
                <w:szCs w:val="20"/>
              </w:rPr>
              <w:fldChar w:fldCharType="end"/>
            </w:r>
            <w:bookmarkEnd w:id="114"/>
            <w:r w:rsidRPr="00E160D0">
              <w:rPr>
                <w:rFonts w:cs="Times New Roman"/>
                <w:sz w:val="20"/>
                <w:szCs w:val="20"/>
              </w:rPr>
              <w:t>) дней подряд, поставка Товара, номинированного для соответствующей Танкерной позиции, может быть аннулирована по заявлению одной из Сторон.</w:t>
            </w:r>
          </w:p>
        </w:tc>
        <w:tc>
          <w:tcPr>
            <w:tcW w:w="5352" w:type="dxa"/>
          </w:tcPr>
          <w:p w:rsidR="00602653" w:rsidRPr="00E160D0" w:rsidRDefault="00602653" w:rsidP="00F57C7B">
            <w:pPr>
              <w:jc w:val="both"/>
              <w:rPr>
                <w:rFonts w:cs="Tahoma"/>
                <w:sz w:val="20"/>
                <w:szCs w:val="20"/>
                <w:lang w:val="en-US"/>
              </w:rPr>
            </w:pPr>
            <w:r w:rsidRPr="00E160D0">
              <w:rPr>
                <w:rFonts w:cs="Times New Roman"/>
                <w:sz w:val="20"/>
                <w:szCs w:val="20"/>
                <w:lang w:val="en-GB"/>
              </w:rPr>
              <w:t>Should the force majeure continue for a period of</w:t>
            </w:r>
            <w:r w:rsidRPr="00E160D0">
              <w:rPr>
                <w:rFonts w:eastAsia="MS Mincho" w:cs="Times New Roman"/>
                <w:w w:val="105"/>
                <w:kern w:val="20"/>
                <w:sz w:val="20"/>
                <w:szCs w:val="20"/>
                <w:lang w:val="en-GB"/>
              </w:rPr>
              <w:t xml:space="preserve"> </w:t>
            </w:r>
            <w:r w:rsidRPr="00E160D0">
              <w:rPr>
                <w:rFonts w:cs="Times New Roman"/>
                <w:sz w:val="20"/>
                <w:szCs w:val="20"/>
                <w:lang w:val="en-GB"/>
              </w:rPr>
              <w:fldChar w:fldCharType="begin">
                <w:ffData>
                  <w:name w:val="ТекстовоеПоле119"/>
                  <w:enabled/>
                  <w:calcOnExit w:val="0"/>
                  <w:textInput/>
                </w:ffData>
              </w:fldChar>
            </w:r>
            <w:bookmarkStart w:id="115" w:name="ТекстовоеПоле119"/>
            <w:r w:rsidRPr="00E160D0">
              <w:rPr>
                <w:rFonts w:cs="Times New Roman"/>
                <w:sz w:val="20"/>
                <w:szCs w:val="20"/>
                <w:lang w:val="en-GB"/>
              </w:rPr>
              <w:instrText xml:space="preserve"> FORMTEXT </w:instrText>
            </w:r>
            <w:r w:rsidRPr="00E160D0">
              <w:rPr>
                <w:rFonts w:cs="Times New Roman"/>
                <w:sz w:val="20"/>
                <w:szCs w:val="20"/>
                <w:lang w:val="en-GB"/>
              </w:rPr>
            </w:r>
            <w:r w:rsidRPr="00E160D0">
              <w:rPr>
                <w:rFonts w:cs="Times New Roman"/>
                <w:sz w:val="20"/>
                <w:szCs w:val="20"/>
                <w:lang w:val="en-GB"/>
              </w:rPr>
              <w:fldChar w:fldCharType="separate"/>
            </w:r>
            <w:r w:rsidR="00567256" w:rsidRPr="00E160D0">
              <w:rPr>
                <w:rFonts w:cs="Times New Roman"/>
                <w:noProof/>
                <w:sz w:val="20"/>
                <w:szCs w:val="20"/>
                <w:lang w:val="en-GB"/>
              </w:rPr>
              <w:t> </w:t>
            </w:r>
            <w:r w:rsidR="00567256" w:rsidRPr="00E160D0">
              <w:rPr>
                <w:rFonts w:cs="Times New Roman"/>
                <w:noProof/>
                <w:sz w:val="20"/>
                <w:szCs w:val="20"/>
                <w:lang w:val="en-GB"/>
              </w:rPr>
              <w:t> </w:t>
            </w:r>
            <w:r w:rsidR="00567256" w:rsidRPr="00E160D0">
              <w:rPr>
                <w:rFonts w:cs="Times New Roman"/>
                <w:noProof/>
                <w:sz w:val="20"/>
                <w:szCs w:val="20"/>
                <w:lang w:val="en-GB"/>
              </w:rPr>
              <w:t> </w:t>
            </w:r>
            <w:r w:rsidR="00567256" w:rsidRPr="00E160D0">
              <w:rPr>
                <w:rFonts w:cs="Times New Roman"/>
                <w:noProof/>
                <w:sz w:val="20"/>
                <w:szCs w:val="20"/>
                <w:lang w:val="en-GB"/>
              </w:rPr>
              <w:t> </w:t>
            </w:r>
            <w:r w:rsidR="00567256" w:rsidRPr="00E160D0">
              <w:rPr>
                <w:rFonts w:cs="Times New Roman"/>
                <w:noProof/>
                <w:sz w:val="20"/>
                <w:szCs w:val="20"/>
                <w:lang w:val="en-GB"/>
              </w:rPr>
              <w:t> </w:t>
            </w:r>
            <w:r w:rsidRPr="00E160D0">
              <w:rPr>
                <w:rFonts w:cs="Times New Roman"/>
                <w:sz w:val="20"/>
                <w:szCs w:val="20"/>
                <w:lang w:val="en-GB"/>
              </w:rPr>
              <w:fldChar w:fldCharType="end"/>
            </w:r>
            <w:bookmarkEnd w:id="115"/>
            <w:r w:rsidRPr="00E160D0">
              <w:rPr>
                <w:rFonts w:cs="Times New Roman"/>
                <w:sz w:val="20"/>
                <w:szCs w:val="20"/>
                <w:lang w:val="en-GB"/>
              </w:rPr>
              <w:t xml:space="preserve"> </w:t>
            </w:r>
            <w:r w:rsidRPr="00E160D0">
              <w:rPr>
                <w:rFonts w:cs="Times New Roman"/>
                <w:sz w:val="20"/>
                <w:szCs w:val="20"/>
                <w:lang w:val="en-US"/>
              </w:rPr>
              <w:t>(</w:t>
            </w:r>
            <w:r w:rsidRPr="00E160D0">
              <w:rPr>
                <w:rFonts w:cs="Times New Roman"/>
                <w:sz w:val="20"/>
                <w:szCs w:val="20"/>
                <w:lang w:val="en-US"/>
              </w:rPr>
              <w:fldChar w:fldCharType="begin">
                <w:ffData>
                  <w:name w:val="ТекстовоеПоле120"/>
                  <w:enabled/>
                  <w:calcOnExit w:val="0"/>
                  <w:textInput/>
                </w:ffData>
              </w:fldChar>
            </w:r>
            <w:bookmarkStart w:id="116" w:name="ТекстовоеПоле120"/>
            <w:r w:rsidRPr="00E160D0">
              <w:rPr>
                <w:rFonts w:cs="Times New Roman"/>
                <w:sz w:val="20"/>
                <w:szCs w:val="20"/>
                <w:lang w:val="en-US"/>
              </w:rPr>
              <w:instrText xml:space="preserve"> FORMTEXT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lang w:val="en-US"/>
              </w:rPr>
              <w:t> </w:t>
            </w:r>
            <w:r w:rsidR="00567256" w:rsidRPr="00E160D0">
              <w:rPr>
                <w:rFonts w:cs="Times New Roman"/>
                <w:noProof/>
                <w:sz w:val="20"/>
                <w:szCs w:val="20"/>
                <w:lang w:val="en-US"/>
              </w:rPr>
              <w:t> </w:t>
            </w:r>
            <w:r w:rsidR="00567256" w:rsidRPr="00E160D0">
              <w:rPr>
                <w:rFonts w:cs="Times New Roman"/>
                <w:noProof/>
                <w:sz w:val="20"/>
                <w:szCs w:val="20"/>
                <w:lang w:val="en-US"/>
              </w:rPr>
              <w:t> </w:t>
            </w:r>
            <w:r w:rsidR="00567256" w:rsidRPr="00E160D0">
              <w:rPr>
                <w:rFonts w:cs="Times New Roman"/>
                <w:noProof/>
                <w:sz w:val="20"/>
                <w:szCs w:val="20"/>
                <w:lang w:val="en-US"/>
              </w:rPr>
              <w:t> </w:t>
            </w:r>
            <w:r w:rsidR="00567256" w:rsidRPr="00E160D0">
              <w:rPr>
                <w:rFonts w:cs="Times New Roman"/>
                <w:noProof/>
                <w:sz w:val="20"/>
                <w:szCs w:val="20"/>
                <w:lang w:val="en-US"/>
              </w:rPr>
              <w:t> </w:t>
            </w:r>
            <w:r w:rsidRPr="00E160D0">
              <w:rPr>
                <w:rFonts w:cs="Times New Roman"/>
                <w:sz w:val="20"/>
                <w:szCs w:val="20"/>
                <w:lang w:val="en-US"/>
              </w:rPr>
              <w:fldChar w:fldCharType="end"/>
            </w:r>
            <w:bookmarkEnd w:id="116"/>
            <w:r w:rsidRPr="00E160D0">
              <w:rPr>
                <w:rFonts w:cs="Times New Roman"/>
                <w:sz w:val="20"/>
                <w:szCs w:val="20"/>
                <w:lang w:val="en-US"/>
              </w:rPr>
              <w:t>)</w:t>
            </w:r>
            <w:r w:rsidRPr="00E160D0">
              <w:rPr>
                <w:rFonts w:cs="Times New Roman"/>
                <w:sz w:val="20"/>
                <w:szCs w:val="20"/>
                <w:lang w:val="en-GB"/>
              </w:rPr>
              <w:t xml:space="preserve"> consecutive days, delivery of the Goods, nominated for respective Laycan, may be terminated upon either Party’s request.</w:t>
            </w: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imes New Roman"/>
                <w:sz w:val="20"/>
                <w:szCs w:val="20"/>
              </w:rPr>
              <w:t xml:space="preserve">Если же вышеуказанные обстоятельства действуют в течение </w:t>
            </w:r>
            <w:r w:rsidRPr="00E160D0">
              <w:rPr>
                <w:rFonts w:cs="Times New Roman"/>
                <w:sz w:val="20"/>
                <w:szCs w:val="20"/>
              </w:rPr>
              <w:fldChar w:fldCharType="begin">
                <w:ffData>
                  <w:name w:val="ТекстовоеПоле117"/>
                  <w:enabled/>
                  <w:calcOnExit w:val="0"/>
                  <w:textInput/>
                </w:ffData>
              </w:fldChar>
            </w:r>
            <w:bookmarkStart w:id="117" w:name="ТекстовоеПоле117"/>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Pr="00E160D0">
              <w:rPr>
                <w:rFonts w:cs="Times New Roman"/>
                <w:sz w:val="20"/>
                <w:szCs w:val="20"/>
              </w:rPr>
              <w:fldChar w:fldCharType="end"/>
            </w:r>
            <w:bookmarkEnd w:id="117"/>
            <w:r w:rsidRPr="00E160D0">
              <w:rPr>
                <w:rFonts w:cs="Times New Roman"/>
                <w:sz w:val="20"/>
                <w:szCs w:val="20"/>
              </w:rPr>
              <w:t xml:space="preserve"> (</w:t>
            </w:r>
            <w:r w:rsidRPr="00E160D0">
              <w:rPr>
                <w:rFonts w:cs="Times New Roman"/>
                <w:sz w:val="20"/>
                <w:szCs w:val="20"/>
              </w:rPr>
              <w:fldChar w:fldCharType="begin">
                <w:ffData>
                  <w:name w:val="ТекстовоеПоле118"/>
                  <w:enabled/>
                  <w:calcOnExit w:val="0"/>
                  <w:textInput/>
                </w:ffData>
              </w:fldChar>
            </w:r>
            <w:bookmarkStart w:id="118" w:name="ТекстовоеПоле118"/>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00567256" w:rsidRPr="00E160D0">
              <w:rPr>
                <w:rFonts w:cs="Times New Roman"/>
                <w:noProof/>
                <w:sz w:val="20"/>
                <w:szCs w:val="20"/>
              </w:rPr>
              <w:t> </w:t>
            </w:r>
            <w:r w:rsidRPr="00E160D0">
              <w:rPr>
                <w:rFonts w:cs="Times New Roman"/>
                <w:sz w:val="20"/>
                <w:szCs w:val="20"/>
              </w:rPr>
              <w:fldChar w:fldCharType="end"/>
            </w:r>
            <w:bookmarkEnd w:id="118"/>
            <w:r w:rsidRPr="00E160D0">
              <w:rPr>
                <w:rFonts w:cs="Times New Roman"/>
                <w:sz w:val="20"/>
                <w:szCs w:val="20"/>
              </w:rPr>
              <w:t>) дней подряд, любая из Сторон вправе, без ущерба любым возникшим обязательствам по оплате за поставленный Товар, расторгнуть настоящий Контракт, направив письменное уведомление другой Стороне.</w:t>
            </w:r>
          </w:p>
        </w:tc>
        <w:tc>
          <w:tcPr>
            <w:tcW w:w="5352" w:type="dxa"/>
          </w:tcPr>
          <w:p w:rsidR="00602653" w:rsidRPr="00E160D0" w:rsidRDefault="00602653" w:rsidP="00F57C7B">
            <w:pPr>
              <w:jc w:val="both"/>
              <w:rPr>
                <w:rFonts w:cs="Tahoma"/>
                <w:sz w:val="20"/>
                <w:szCs w:val="20"/>
                <w:lang w:val="en-US"/>
              </w:rPr>
            </w:pPr>
            <w:bookmarkStart w:id="119" w:name="_Ref359339659"/>
            <w:r w:rsidRPr="00E160D0">
              <w:rPr>
                <w:rFonts w:cs="Times New Roman"/>
                <w:sz w:val="20"/>
                <w:szCs w:val="20"/>
                <w:lang w:val="en-GB"/>
              </w:rPr>
              <w:t>Should the force majeure continue for a period of</w:t>
            </w:r>
            <w:bookmarkEnd w:id="119"/>
            <w:r w:rsidRPr="00E160D0">
              <w:rPr>
                <w:rFonts w:cs="Times New Roman"/>
                <w:sz w:val="20"/>
                <w:szCs w:val="20"/>
                <w:lang w:val="en-GB"/>
              </w:rPr>
              <w:t xml:space="preserve"> </w:t>
            </w:r>
            <w:r w:rsidRPr="00E160D0">
              <w:rPr>
                <w:rFonts w:cs="Times New Roman"/>
                <w:sz w:val="20"/>
                <w:szCs w:val="20"/>
                <w:lang w:val="en-GB"/>
              </w:rPr>
              <w:fldChar w:fldCharType="begin">
                <w:ffData>
                  <w:name w:val="ТекстовоеПоле121"/>
                  <w:enabled/>
                  <w:calcOnExit w:val="0"/>
                  <w:textInput/>
                </w:ffData>
              </w:fldChar>
            </w:r>
            <w:bookmarkStart w:id="120" w:name="ТекстовоеПоле121"/>
            <w:r w:rsidRPr="00E160D0">
              <w:rPr>
                <w:rFonts w:cs="Times New Roman"/>
                <w:sz w:val="20"/>
                <w:szCs w:val="20"/>
                <w:lang w:val="en-GB"/>
              </w:rPr>
              <w:instrText xml:space="preserve"> FORMTEXT </w:instrText>
            </w:r>
            <w:r w:rsidRPr="00E160D0">
              <w:rPr>
                <w:rFonts w:cs="Times New Roman"/>
                <w:sz w:val="20"/>
                <w:szCs w:val="20"/>
                <w:lang w:val="en-GB"/>
              </w:rPr>
            </w:r>
            <w:r w:rsidRPr="00E160D0">
              <w:rPr>
                <w:rFonts w:cs="Times New Roman"/>
                <w:sz w:val="20"/>
                <w:szCs w:val="20"/>
                <w:lang w:val="en-GB"/>
              </w:rPr>
              <w:fldChar w:fldCharType="separate"/>
            </w:r>
            <w:r w:rsidR="00567256" w:rsidRPr="00E160D0">
              <w:rPr>
                <w:rFonts w:cs="Times New Roman"/>
                <w:noProof/>
                <w:sz w:val="20"/>
                <w:szCs w:val="20"/>
                <w:lang w:val="en-GB"/>
              </w:rPr>
              <w:t> </w:t>
            </w:r>
            <w:r w:rsidR="00567256" w:rsidRPr="00E160D0">
              <w:rPr>
                <w:rFonts w:cs="Times New Roman"/>
                <w:noProof/>
                <w:sz w:val="20"/>
                <w:szCs w:val="20"/>
                <w:lang w:val="en-GB"/>
              </w:rPr>
              <w:t> </w:t>
            </w:r>
            <w:r w:rsidR="00567256" w:rsidRPr="00E160D0">
              <w:rPr>
                <w:rFonts w:cs="Times New Roman"/>
                <w:noProof/>
                <w:sz w:val="20"/>
                <w:szCs w:val="20"/>
                <w:lang w:val="en-GB"/>
              </w:rPr>
              <w:t> </w:t>
            </w:r>
            <w:r w:rsidR="00567256" w:rsidRPr="00E160D0">
              <w:rPr>
                <w:rFonts w:cs="Times New Roman"/>
                <w:noProof/>
                <w:sz w:val="20"/>
                <w:szCs w:val="20"/>
                <w:lang w:val="en-GB"/>
              </w:rPr>
              <w:t> </w:t>
            </w:r>
            <w:r w:rsidR="00567256" w:rsidRPr="00E160D0">
              <w:rPr>
                <w:rFonts w:cs="Times New Roman"/>
                <w:noProof/>
                <w:sz w:val="20"/>
                <w:szCs w:val="20"/>
                <w:lang w:val="en-GB"/>
              </w:rPr>
              <w:t> </w:t>
            </w:r>
            <w:r w:rsidRPr="00E160D0">
              <w:rPr>
                <w:rFonts w:cs="Times New Roman"/>
                <w:sz w:val="20"/>
                <w:szCs w:val="20"/>
                <w:lang w:val="en-GB"/>
              </w:rPr>
              <w:fldChar w:fldCharType="end"/>
            </w:r>
            <w:bookmarkEnd w:id="120"/>
            <w:r w:rsidRPr="00E160D0">
              <w:rPr>
                <w:rFonts w:cs="Times New Roman"/>
                <w:sz w:val="20"/>
                <w:szCs w:val="20"/>
                <w:lang w:val="en-GB"/>
              </w:rPr>
              <w:t xml:space="preserve"> </w:t>
            </w:r>
            <w:r w:rsidRPr="00E160D0">
              <w:rPr>
                <w:rFonts w:cs="Times New Roman"/>
                <w:sz w:val="20"/>
                <w:szCs w:val="20"/>
                <w:lang w:val="en-US"/>
              </w:rPr>
              <w:t>(</w:t>
            </w:r>
            <w:r w:rsidRPr="00E160D0">
              <w:rPr>
                <w:rFonts w:cs="Times New Roman"/>
                <w:sz w:val="20"/>
                <w:szCs w:val="20"/>
                <w:lang w:val="en-US"/>
              </w:rPr>
              <w:fldChar w:fldCharType="begin">
                <w:ffData>
                  <w:name w:val="ТекстовоеПоле122"/>
                  <w:enabled/>
                  <w:calcOnExit w:val="0"/>
                  <w:textInput/>
                </w:ffData>
              </w:fldChar>
            </w:r>
            <w:bookmarkStart w:id="121" w:name="ТекстовоеПоле122"/>
            <w:r w:rsidRPr="00E160D0">
              <w:rPr>
                <w:rFonts w:cs="Times New Roman"/>
                <w:sz w:val="20"/>
                <w:szCs w:val="20"/>
                <w:lang w:val="en-US"/>
              </w:rPr>
              <w:instrText xml:space="preserve"> FORMTEXT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lang w:val="en-US"/>
              </w:rPr>
              <w:t> </w:t>
            </w:r>
            <w:r w:rsidR="00567256" w:rsidRPr="00E160D0">
              <w:rPr>
                <w:rFonts w:cs="Times New Roman"/>
                <w:noProof/>
                <w:sz w:val="20"/>
                <w:szCs w:val="20"/>
                <w:lang w:val="en-US"/>
              </w:rPr>
              <w:t> </w:t>
            </w:r>
            <w:r w:rsidR="00567256" w:rsidRPr="00E160D0">
              <w:rPr>
                <w:rFonts w:cs="Times New Roman"/>
                <w:noProof/>
                <w:sz w:val="20"/>
                <w:szCs w:val="20"/>
                <w:lang w:val="en-US"/>
              </w:rPr>
              <w:t> </w:t>
            </w:r>
            <w:r w:rsidR="00567256" w:rsidRPr="00E160D0">
              <w:rPr>
                <w:rFonts w:cs="Times New Roman"/>
                <w:noProof/>
                <w:sz w:val="20"/>
                <w:szCs w:val="20"/>
                <w:lang w:val="en-US"/>
              </w:rPr>
              <w:t> </w:t>
            </w:r>
            <w:r w:rsidR="00567256" w:rsidRPr="00E160D0">
              <w:rPr>
                <w:rFonts w:cs="Times New Roman"/>
                <w:noProof/>
                <w:sz w:val="20"/>
                <w:szCs w:val="20"/>
                <w:lang w:val="en-US"/>
              </w:rPr>
              <w:t> </w:t>
            </w:r>
            <w:r w:rsidRPr="00E160D0">
              <w:rPr>
                <w:rFonts w:cs="Times New Roman"/>
                <w:sz w:val="20"/>
                <w:szCs w:val="20"/>
                <w:lang w:val="en-US"/>
              </w:rPr>
              <w:fldChar w:fldCharType="end"/>
            </w:r>
            <w:bookmarkEnd w:id="121"/>
            <w:r w:rsidRPr="00E160D0">
              <w:rPr>
                <w:rFonts w:cs="Times New Roman"/>
                <w:sz w:val="20"/>
                <w:szCs w:val="20"/>
                <w:lang w:val="en-US"/>
              </w:rPr>
              <w:t>)</w:t>
            </w:r>
            <w:r w:rsidRPr="00E160D0">
              <w:rPr>
                <w:rFonts w:cs="Times New Roman"/>
                <w:sz w:val="20"/>
                <w:szCs w:val="20"/>
                <w:lang w:val="en-GB"/>
              </w:rPr>
              <w:t xml:space="preserve"> consecutive days, </w:t>
            </w:r>
            <w:r w:rsidRPr="00E160D0">
              <w:rPr>
                <w:rFonts w:cs="Times New Roman"/>
                <w:sz w:val="20"/>
                <w:szCs w:val="20"/>
                <w:lang w:val="en-US"/>
              </w:rPr>
              <w:t>either</w:t>
            </w:r>
            <w:r w:rsidRPr="00E160D0">
              <w:rPr>
                <w:rFonts w:cs="Times New Roman"/>
                <w:sz w:val="20"/>
                <w:szCs w:val="20"/>
                <w:lang w:val="en-GB"/>
              </w:rPr>
              <w:t xml:space="preserve"> Party may</w:t>
            </w:r>
            <w:bookmarkStart w:id="122" w:name="_DV_C104"/>
            <w:r w:rsidRPr="00E160D0">
              <w:rPr>
                <w:rFonts w:cs="Times New Roman"/>
                <w:sz w:val="20"/>
                <w:szCs w:val="20"/>
                <w:lang w:val="en-GB"/>
              </w:rPr>
              <w:t xml:space="preserve"> terminate this Contract upon written notice to the other Party, save for any accrued</w:t>
            </w:r>
            <w:bookmarkEnd w:id="122"/>
            <w:r w:rsidRPr="00E160D0">
              <w:rPr>
                <w:rFonts w:cs="Times New Roman"/>
                <w:sz w:val="20"/>
                <w:szCs w:val="20"/>
                <w:lang w:val="en-GB"/>
              </w:rPr>
              <w:t xml:space="preserve"> payment obligations for the delivered Goods.</w:t>
            </w: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imes New Roman"/>
                <w:sz w:val="20"/>
                <w:szCs w:val="20"/>
              </w:rPr>
              <w:t xml:space="preserve">Любое уведомление о расторжении в соответствии с настоящим пунктом </w:t>
            </w:r>
            <w:r w:rsidRPr="00E160D0">
              <w:rPr>
                <w:sz w:val="20"/>
                <w:szCs w:val="20"/>
              </w:rPr>
              <w:fldChar w:fldCharType="begin"/>
            </w:r>
            <w:r w:rsidRPr="00E160D0">
              <w:rPr>
                <w:sz w:val="20"/>
                <w:szCs w:val="20"/>
              </w:rPr>
              <w:instrText xml:space="preserve"> REF _Ref456948034 \r \h  \* MERGEFORMAT </w:instrText>
            </w:r>
            <w:r w:rsidRPr="00E160D0">
              <w:rPr>
                <w:sz w:val="20"/>
                <w:szCs w:val="20"/>
              </w:rPr>
            </w:r>
            <w:r w:rsidRPr="00E160D0">
              <w:rPr>
                <w:sz w:val="20"/>
                <w:szCs w:val="20"/>
              </w:rPr>
              <w:fldChar w:fldCharType="separate"/>
            </w:r>
            <w:r w:rsidR="00567256" w:rsidRPr="00E160D0">
              <w:rPr>
                <w:rFonts w:cs="Times New Roman"/>
                <w:sz w:val="20"/>
                <w:szCs w:val="20"/>
              </w:rPr>
              <w:t>0</w:t>
            </w:r>
            <w:r w:rsidRPr="00E160D0">
              <w:rPr>
                <w:sz w:val="20"/>
                <w:szCs w:val="20"/>
              </w:rPr>
              <w:fldChar w:fldCharType="end"/>
            </w:r>
            <w:r w:rsidRPr="00E160D0">
              <w:rPr>
                <w:rFonts w:cs="Times New Roman"/>
                <w:sz w:val="20"/>
                <w:szCs w:val="20"/>
              </w:rPr>
              <w:t xml:space="preserve"> незамедлительно прекращает обязательства Продавца по поставке и обязательства Покупателя (за исключением платежных обязательств) по Контракту. </w:t>
            </w:r>
          </w:p>
        </w:tc>
        <w:tc>
          <w:tcPr>
            <w:tcW w:w="5352" w:type="dxa"/>
          </w:tcPr>
          <w:p w:rsidR="00602653" w:rsidRPr="00E160D0" w:rsidRDefault="00602653" w:rsidP="00F57C7B">
            <w:pPr>
              <w:jc w:val="both"/>
              <w:rPr>
                <w:rFonts w:cs="Tahoma"/>
                <w:sz w:val="20"/>
                <w:szCs w:val="20"/>
                <w:lang w:val="en-US"/>
              </w:rPr>
            </w:pPr>
            <w:r w:rsidRPr="00E160D0">
              <w:rPr>
                <w:rFonts w:cs="Times New Roman"/>
                <w:sz w:val="20"/>
                <w:szCs w:val="20"/>
                <w:lang w:val="en-GB"/>
              </w:rPr>
              <w:t xml:space="preserve">Any notice of termination pursuant to this clause </w:t>
            </w:r>
            <w:r w:rsidRPr="00E160D0">
              <w:rPr>
                <w:sz w:val="20"/>
                <w:szCs w:val="20"/>
              </w:rPr>
              <w:fldChar w:fldCharType="begin"/>
            </w:r>
            <w:r w:rsidRPr="00E160D0">
              <w:rPr>
                <w:sz w:val="20"/>
                <w:szCs w:val="20"/>
                <w:lang w:val="en-US"/>
              </w:rPr>
              <w:instrText xml:space="preserve"> REF _Ref467258358 \r \h  \* MERGEFORMAT </w:instrText>
            </w:r>
            <w:r w:rsidRPr="00E160D0">
              <w:rPr>
                <w:sz w:val="20"/>
                <w:szCs w:val="20"/>
              </w:rPr>
            </w:r>
            <w:r w:rsidRPr="00E160D0">
              <w:rPr>
                <w:sz w:val="20"/>
                <w:szCs w:val="20"/>
              </w:rPr>
              <w:fldChar w:fldCharType="separate"/>
            </w:r>
            <w:r w:rsidR="00567256" w:rsidRPr="00E160D0">
              <w:rPr>
                <w:rFonts w:cs="Times New Roman"/>
                <w:sz w:val="20"/>
                <w:szCs w:val="20"/>
                <w:lang w:val="en-US"/>
              </w:rPr>
              <w:t>0</w:t>
            </w:r>
            <w:r w:rsidRPr="00E160D0">
              <w:rPr>
                <w:sz w:val="20"/>
                <w:szCs w:val="20"/>
              </w:rPr>
              <w:fldChar w:fldCharType="end"/>
            </w:r>
            <w:r w:rsidRPr="00E160D0">
              <w:rPr>
                <w:rFonts w:cs="Times New Roman"/>
                <w:sz w:val="20"/>
                <w:szCs w:val="20"/>
                <w:lang w:val="en-GB"/>
              </w:rPr>
              <w:t xml:space="preserve"> shall immediately terminate the delivery obligations of the Seller and the Buyer's obligations (other than payment obligations) under this Contract. </w:t>
            </w:r>
          </w:p>
        </w:tc>
      </w:tr>
      <w:tr w:rsidR="00602653" w:rsidRPr="00E160D0" w:rsidTr="00322F53">
        <w:tc>
          <w:tcPr>
            <w:tcW w:w="4962" w:type="dxa"/>
          </w:tcPr>
          <w:p w:rsidR="00602653" w:rsidRPr="00E160D0" w:rsidRDefault="00602653" w:rsidP="00F57C7B">
            <w:pPr>
              <w:jc w:val="center"/>
              <w:rPr>
                <w:rFonts w:cs="Tahoma"/>
                <w:sz w:val="20"/>
                <w:szCs w:val="20"/>
                <w:lang w:val="en-US"/>
              </w:rPr>
            </w:pPr>
            <w:r w:rsidRPr="00E160D0">
              <w:rPr>
                <w:rFonts w:cs="Tahoma"/>
                <w:b/>
                <w:caps/>
                <w:sz w:val="20"/>
                <w:szCs w:val="20"/>
                <w:lang w:val="en-US"/>
              </w:rPr>
              <w:t xml:space="preserve">9. </w:t>
            </w:r>
            <w:r w:rsidRPr="00E160D0">
              <w:rPr>
                <w:rFonts w:cs="Tahoma"/>
                <w:b/>
                <w:caps/>
                <w:sz w:val="20"/>
                <w:szCs w:val="20"/>
              </w:rPr>
              <w:t>Применяемый</w:t>
            </w:r>
            <w:r w:rsidRPr="00E160D0">
              <w:rPr>
                <w:rFonts w:cs="Tahoma"/>
                <w:b/>
                <w:caps/>
                <w:sz w:val="20"/>
                <w:szCs w:val="20"/>
                <w:lang w:val="en-US"/>
              </w:rPr>
              <w:t xml:space="preserve"> </w:t>
            </w:r>
            <w:r w:rsidRPr="00E160D0">
              <w:rPr>
                <w:rFonts w:cs="Tahoma"/>
                <w:b/>
                <w:caps/>
                <w:sz w:val="20"/>
                <w:szCs w:val="20"/>
              </w:rPr>
              <w:t>Закон</w:t>
            </w:r>
            <w:r w:rsidRPr="00E160D0">
              <w:rPr>
                <w:rFonts w:cs="Tahoma"/>
                <w:b/>
                <w:caps/>
                <w:sz w:val="20"/>
                <w:szCs w:val="20"/>
                <w:lang w:val="en-US"/>
              </w:rPr>
              <w:t xml:space="preserve"> </w:t>
            </w:r>
            <w:r w:rsidRPr="00E160D0">
              <w:rPr>
                <w:rFonts w:cs="Tahoma"/>
                <w:b/>
                <w:caps/>
                <w:sz w:val="20"/>
                <w:szCs w:val="20"/>
              </w:rPr>
              <w:t>и</w:t>
            </w:r>
            <w:r w:rsidRPr="00E160D0">
              <w:rPr>
                <w:rFonts w:cs="Tahoma"/>
                <w:b/>
                <w:caps/>
                <w:sz w:val="20"/>
                <w:szCs w:val="20"/>
                <w:lang w:val="en-US"/>
              </w:rPr>
              <w:t xml:space="preserve"> </w:t>
            </w:r>
            <w:r w:rsidRPr="00E160D0">
              <w:rPr>
                <w:rFonts w:cs="Tahoma"/>
                <w:b/>
                <w:caps/>
                <w:sz w:val="20"/>
                <w:szCs w:val="20"/>
              </w:rPr>
              <w:t>Арбитраж</w:t>
            </w:r>
          </w:p>
        </w:tc>
        <w:tc>
          <w:tcPr>
            <w:tcW w:w="5352" w:type="dxa"/>
          </w:tcPr>
          <w:p w:rsidR="00602653" w:rsidRPr="00E160D0" w:rsidRDefault="00602653" w:rsidP="00F57C7B">
            <w:pPr>
              <w:jc w:val="center"/>
              <w:rPr>
                <w:rFonts w:cs="Tahoma"/>
                <w:sz w:val="20"/>
                <w:szCs w:val="20"/>
                <w:lang w:val="en-US"/>
              </w:rPr>
            </w:pPr>
            <w:r w:rsidRPr="00E160D0">
              <w:rPr>
                <w:rFonts w:cs="Tahoma"/>
                <w:b/>
                <w:caps/>
                <w:sz w:val="20"/>
                <w:szCs w:val="20"/>
                <w:lang w:val="en-US"/>
              </w:rPr>
              <w:t>9. Applicable Law and Jurisdiction</w:t>
            </w: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ahoma"/>
                <w:sz w:val="20"/>
                <w:szCs w:val="20"/>
              </w:rPr>
              <w:t>9.1. Настоящий Контракт составлен и будет регулироваться, и толковаться во всех отношениях в соответствии с правом Российской Федерации.</w:t>
            </w:r>
          </w:p>
          <w:p w:rsidR="00602653" w:rsidRPr="00E160D0" w:rsidRDefault="00602653" w:rsidP="00F57C7B">
            <w:pPr>
              <w:jc w:val="both"/>
              <w:rPr>
                <w:rFonts w:cs="Tahoma"/>
                <w:b/>
                <w:caps/>
                <w:sz w:val="20"/>
                <w:szCs w:val="20"/>
              </w:rPr>
            </w:pPr>
            <w:r w:rsidRPr="00E160D0">
              <w:rPr>
                <w:rFonts w:cs="Tahoma"/>
                <w:sz w:val="20"/>
                <w:szCs w:val="20"/>
              </w:rPr>
              <w:t>Венская Конвенция ООН о договорах международной купли-продажи товаров от 11 апреля 1980 г. не применяется по отношению к настоящему Контракту.</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9.1. This Contract is made under, and shall be governed by and be construed in all respects in accordance with the laws of the Russian Federation.</w:t>
            </w:r>
          </w:p>
          <w:p w:rsidR="00602653" w:rsidRPr="00E160D0" w:rsidRDefault="00602653" w:rsidP="00F57C7B">
            <w:pPr>
              <w:jc w:val="both"/>
              <w:rPr>
                <w:rFonts w:cs="Tahoma"/>
                <w:b/>
                <w:caps/>
                <w:sz w:val="20"/>
                <w:szCs w:val="20"/>
                <w:lang w:val="en-US"/>
              </w:rPr>
            </w:pPr>
            <w:r w:rsidRPr="00E160D0">
              <w:rPr>
                <w:rFonts w:cs="Tahoma"/>
                <w:sz w:val="20"/>
                <w:szCs w:val="20"/>
                <w:lang w:val="en-US"/>
              </w:rPr>
              <w:t>The United Nations Convention on contracts for the international sale of goods of Vienna, 11th April 1980, shall not apply to the Contract.</w:t>
            </w: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ahoma"/>
                <w:sz w:val="20"/>
                <w:szCs w:val="20"/>
              </w:rPr>
              <w:t>9.2. Все споры, разногласия, претензии, вытекающие из или в связи с настоящим Контрактом, либо его нарушением, прекращением или недействительностью Стороны решают путем переговоров. При невозможности решения путем переговоров, любой спор, возникающий в связи с исполнением настоящего Контракта, подлежит рассмотрению Международным коммерческим арбитражным судом при Торгово-Промышленной палате Российской Федерации, в соответствии с регламентом данного суда. Решения данного суда будут обязательными и окончательными для обеих Сторон. Арбитражный суд должен состоять из трех арбитров и проводить разбирательство в г. Москве на русском языке.</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9.2. All the disputes and claims concerning or connected to the present Contract or its violation or termination or the Contract will become ineffective to be solved by Parties by negotiations. Should the Parties fail to agree by negotiations, then any dispute arising out of this Contract shall finally settled by the International Commercial Arbitration Court at the Chamber of Commerce and Industry of Russian Federation in accordance with its Rules. The decisions of the Court will be binding and final for the both parties. The Court should consist of three referees and take place in Moscow in Russian language.</w:t>
            </w:r>
          </w:p>
        </w:tc>
      </w:tr>
      <w:tr w:rsidR="00602653" w:rsidRPr="00D006B2" w:rsidTr="00322F53">
        <w:tc>
          <w:tcPr>
            <w:tcW w:w="4962" w:type="dxa"/>
          </w:tcPr>
          <w:p w:rsidR="00602653" w:rsidRPr="00E160D0" w:rsidRDefault="00602653" w:rsidP="00F57C7B">
            <w:pPr>
              <w:jc w:val="both"/>
              <w:rPr>
                <w:rFonts w:cs="Tahoma"/>
                <w:sz w:val="20"/>
                <w:szCs w:val="20"/>
              </w:rPr>
            </w:pPr>
            <w:r w:rsidRPr="00E160D0">
              <w:rPr>
                <w:rFonts w:cs="Tahoma"/>
                <w:sz w:val="20"/>
                <w:szCs w:val="20"/>
              </w:rPr>
              <w:t>9.3. Стороны принимают на себя обязательство держать в строгой секретности содержание арбитражных процедур или решения арбитров (за исключением тех случаев, когда это необходимо для их исполнения).</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9.3. The Parties undertake to keep strictly confidential the contents of the arbitral proceedings or award (save as may be necessary for the enforcement thereof).</w:t>
            </w:r>
          </w:p>
        </w:tc>
      </w:tr>
      <w:tr w:rsidR="00602653" w:rsidRPr="00E160D0" w:rsidTr="00322F53">
        <w:tc>
          <w:tcPr>
            <w:tcW w:w="4962" w:type="dxa"/>
          </w:tcPr>
          <w:p w:rsidR="00602653" w:rsidRPr="00E160D0" w:rsidRDefault="00602653" w:rsidP="00F57C7B">
            <w:pPr>
              <w:jc w:val="center"/>
              <w:rPr>
                <w:rFonts w:cs="Tahoma"/>
                <w:sz w:val="20"/>
                <w:szCs w:val="20"/>
              </w:rPr>
            </w:pPr>
            <w:r w:rsidRPr="00E160D0">
              <w:rPr>
                <w:rFonts w:cs="Tahoma"/>
                <w:b/>
                <w:caps/>
                <w:sz w:val="20"/>
                <w:szCs w:val="20"/>
              </w:rPr>
              <w:t>10. Трудности при исполнении Контракта</w:t>
            </w:r>
          </w:p>
        </w:tc>
        <w:tc>
          <w:tcPr>
            <w:tcW w:w="5352" w:type="dxa"/>
          </w:tcPr>
          <w:p w:rsidR="00602653" w:rsidRPr="00E160D0" w:rsidRDefault="00602653" w:rsidP="00F57C7B">
            <w:pPr>
              <w:jc w:val="center"/>
              <w:rPr>
                <w:rFonts w:cs="Tahoma"/>
                <w:sz w:val="20"/>
                <w:szCs w:val="20"/>
                <w:lang w:val="en-US"/>
              </w:rPr>
            </w:pPr>
            <w:r w:rsidRPr="00E160D0">
              <w:rPr>
                <w:rFonts w:cs="Tahoma"/>
                <w:b/>
                <w:caps/>
                <w:sz w:val="20"/>
                <w:szCs w:val="20"/>
              </w:rPr>
              <w:t>10. Hardship</w:t>
            </w:r>
          </w:p>
        </w:tc>
      </w:tr>
      <w:tr w:rsidR="00602653" w:rsidRPr="00D006B2" w:rsidTr="00322F53">
        <w:tc>
          <w:tcPr>
            <w:tcW w:w="4962" w:type="dxa"/>
          </w:tcPr>
          <w:p w:rsidR="00602653" w:rsidRPr="00E160D0" w:rsidRDefault="00602653" w:rsidP="00F57C7B">
            <w:pPr>
              <w:jc w:val="both"/>
              <w:rPr>
                <w:rFonts w:cs="Tahoma"/>
                <w:b/>
                <w:caps/>
                <w:sz w:val="20"/>
                <w:szCs w:val="20"/>
              </w:rPr>
            </w:pPr>
            <w:r w:rsidRPr="00E160D0">
              <w:rPr>
                <w:rFonts w:cs="Tahoma"/>
                <w:sz w:val="20"/>
                <w:szCs w:val="20"/>
              </w:rPr>
              <w:t xml:space="preserve">10.1. Если при выполнении настоящего Контракта окажется, что некоторые положения нуждаются в изменении или дополнении, необходимом для исполнения Контракта, или если произойдут изменения в порядке экспорта нефтепродуктов, </w:t>
            </w:r>
            <w:r w:rsidRPr="00E160D0">
              <w:rPr>
                <w:rFonts w:cs="Tahoma"/>
                <w:sz w:val="20"/>
                <w:szCs w:val="20"/>
              </w:rPr>
              <w:lastRenderedPageBreak/>
              <w:t>установленном применимым правом, Стороны добросовестно проведут переговоры, чтобы найти справедливое решение по этому вопросу.</w:t>
            </w:r>
          </w:p>
        </w:tc>
        <w:tc>
          <w:tcPr>
            <w:tcW w:w="5352" w:type="dxa"/>
          </w:tcPr>
          <w:p w:rsidR="00602653" w:rsidRPr="00E160D0" w:rsidRDefault="00602653" w:rsidP="00F57C7B">
            <w:pPr>
              <w:jc w:val="both"/>
              <w:rPr>
                <w:rFonts w:cs="Tahoma"/>
                <w:b/>
                <w:caps/>
                <w:sz w:val="20"/>
                <w:szCs w:val="20"/>
                <w:lang w:val="en-US"/>
              </w:rPr>
            </w:pPr>
            <w:r w:rsidRPr="00E160D0">
              <w:rPr>
                <w:rFonts w:cs="Tahoma"/>
                <w:sz w:val="20"/>
                <w:szCs w:val="20"/>
                <w:lang w:val="en-US"/>
              </w:rPr>
              <w:lastRenderedPageBreak/>
              <w:t xml:space="preserve">10.1. If experience during the execution of this Contract shows that some provisions need modifications or some additions which are necessary to serve the purpose of the Contract or if any changes in the oil products export rules imposed by the applicable law so require, the Parties to the present Contract </w:t>
            </w:r>
            <w:r w:rsidRPr="00E160D0">
              <w:rPr>
                <w:rFonts w:cs="Tahoma"/>
                <w:sz w:val="20"/>
                <w:szCs w:val="20"/>
                <w:lang w:val="en-US"/>
              </w:rPr>
              <w:lastRenderedPageBreak/>
              <w:t>will negotiate in good faith to find a fair solution on this matter.</w:t>
            </w:r>
          </w:p>
        </w:tc>
      </w:tr>
      <w:tr w:rsidR="00602653" w:rsidRPr="00E160D0" w:rsidTr="00322F53">
        <w:tc>
          <w:tcPr>
            <w:tcW w:w="4962" w:type="dxa"/>
          </w:tcPr>
          <w:p w:rsidR="00602653" w:rsidRPr="00E160D0" w:rsidRDefault="00602653" w:rsidP="00F57C7B">
            <w:pPr>
              <w:jc w:val="center"/>
              <w:rPr>
                <w:rFonts w:cs="Tahoma"/>
                <w:sz w:val="20"/>
                <w:szCs w:val="20"/>
              </w:rPr>
            </w:pPr>
            <w:r w:rsidRPr="00E160D0">
              <w:rPr>
                <w:rFonts w:cs="Tahoma"/>
                <w:b/>
                <w:caps/>
                <w:sz w:val="20"/>
                <w:szCs w:val="20"/>
              </w:rPr>
              <w:lastRenderedPageBreak/>
              <w:t>11. Ограничение ответственности</w:t>
            </w:r>
          </w:p>
        </w:tc>
        <w:tc>
          <w:tcPr>
            <w:tcW w:w="5352" w:type="dxa"/>
          </w:tcPr>
          <w:p w:rsidR="00602653" w:rsidRPr="00E160D0" w:rsidRDefault="00602653" w:rsidP="00F57C7B">
            <w:pPr>
              <w:jc w:val="center"/>
              <w:rPr>
                <w:rFonts w:cs="Tahoma"/>
                <w:sz w:val="20"/>
                <w:szCs w:val="20"/>
                <w:lang w:val="en-US"/>
              </w:rPr>
            </w:pPr>
            <w:r w:rsidRPr="00E160D0">
              <w:rPr>
                <w:rFonts w:cs="Tahoma"/>
                <w:b/>
                <w:caps/>
                <w:sz w:val="20"/>
                <w:szCs w:val="20"/>
              </w:rPr>
              <w:t>11. Limitation of liabilities</w:t>
            </w:r>
          </w:p>
        </w:tc>
      </w:tr>
      <w:tr w:rsidR="00602653" w:rsidRPr="00D006B2" w:rsidTr="00322F53">
        <w:tc>
          <w:tcPr>
            <w:tcW w:w="4962" w:type="dxa"/>
          </w:tcPr>
          <w:p w:rsidR="00602653" w:rsidRPr="00E160D0" w:rsidRDefault="00602653" w:rsidP="00F57C7B">
            <w:pPr>
              <w:jc w:val="both"/>
              <w:rPr>
                <w:rFonts w:cs="Tahoma"/>
                <w:b/>
                <w:caps/>
                <w:sz w:val="20"/>
                <w:szCs w:val="20"/>
              </w:rPr>
            </w:pPr>
            <w:r w:rsidRPr="00E160D0">
              <w:rPr>
                <w:rFonts w:cs="Tahoma"/>
                <w:sz w:val="20"/>
                <w:szCs w:val="20"/>
              </w:rPr>
              <w:t>11.1. Без ущерба для иных положений настоящего контракта, прямо устанавливающих иные пределы ответственности сторон, ответственность каждой из сторон ограничивается обязательством возместить другой стороне понесенные последней документально подтвержденные убытки в размере реального ущерба. Ни одна из сторон не несет ответственности за упущенную выгоду другой стороны.</w:t>
            </w:r>
          </w:p>
        </w:tc>
        <w:tc>
          <w:tcPr>
            <w:tcW w:w="5352" w:type="dxa"/>
          </w:tcPr>
          <w:p w:rsidR="00602653" w:rsidRPr="00E160D0" w:rsidRDefault="00602653" w:rsidP="00F57C7B">
            <w:pPr>
              <w:jc w:val="both"/>
              <w:rPr>
                <w:rFonts w:cs="Tahoma"/>
                <w:b/>
                <w:caps/>
                <w:sz w:val="20"/>
                <w:szCs w:val="20"/>
                <w:lang w:val="en-US"/>
              </w:rPr>
            </w:pPr>
            <w:r w:rsidRPr="00E160D0">
              <w:rPr>
                <w:rFonts w:cs="Tahoma"/>
                <w:sz w:val="20"/>
                <w:szCs w:val="20"/>
                <w:lang w:val="en-US"/>
              </w:rPr>
              <w:t>11.1. Without prejudice to other provisions of this Contract which otherwise expressly limit the liability of the Parties, the liability of the Parties hereunder shall be limited to the amount of documented actual loss incurred by the other Party. Neither Party shall be liable for the loss of profit by the other Party.</w:t>
            </w:r>
          </w:p>
        </w:tc>
      </w:tr>
      <w:tr w:rsidR="00602653" w:rsidRPr="00E160D0" w:rsidTr="00322F53">
        <w:tc>
          <w:tcPr>
            <w:tcW w:w="4962" w:type="dxa"/>
          </w:tcPr>
          <w:p w:rsidR="00602653" w:rsidRPr="00E160D0" w:rsidRDefault="00602653" w:rsidP="00F57C7B">
            <w:pPr>
              <w:jc w:val="center"/>
              <w:rPr>
                <w:rFonts w:cs="Tahoma"/>
                <w:sz w:val="20"/>
                <w:szCs w:val="20"/>
              </w:rPr>
            </w:pPr>
            <w:r w:rsidRPr="00E160D0">
              <w:rPr>
                <w:rFonts w:cs="Tahoma"/>
                <w:b/>
                <w:caps/>
                <w:sz w:val="20"/>
                <w:szCs w:val="20"/>
              </w:rPr>
              <w:t>12. КОНФИДЕНЦИАЛЬНОСТЬ</w:t>
            </w:r>
          </w:p>
        </w:tc>
        <w:tc>
          <w:tcPr>
            <w:tcW w:w="5352" w:type="dxa"/>
          </w:tcPr>
          <w:p w:rsidR="00602653" w:rsidRPr="00E160D0" w:rsidRDefault="00602653" w:rsidP="00F57C7B">
            <w:pPr>
              <w:jc w:val="center"/>
              <w:rPr>
                <w:rFonts w:cs="Tahoma"/>
                <w:sz w:val="20"/>
                <w:szCs w:val="20"/>
                <w:lang w:val="en-US"/>
              </w:rPr>
            </w:pPr>
            <w:r w:rsidRPr="00E160D0">
              <w:rPr>
                <w:rFonts w:cs="Tahoma"/>
                <w:b/>
                <w:caps/>
                <w:sz w:val="20"/>
                <w:szCs w:val="20"/>
              </w:rPr>
              <w:t>12. CONFIDENTIALITY</w:t>
            </w:r>
          </w:p>
        </w:tc>
      </w:tr>
      <w:tr w:rsidR="00602653" w:rsidRPr="00D006B2" w:rsidTr="00322F53">
        <w:tc>
          <w:tcPr>
            <w:tcW w:w="4962" w:type="dxa"/>
          </w:tcPr>
          <w:p w:rsidR="00602653" w:rsidRPr="00E160D0" w:rsidRDefault="00602653" w:rsidP="00F57C7B">
            <w:pPr>
              <w:contextualSpacing/>
              <w:jc w:val="both"/>
              <w:rPr>
                <w:rFonts w:cs="Tahoma"/>
                <w:sz w:val="20"/>
                <w:szCs w:val="20"/>
              </w:rPr>
            </w:pPr>
            <w:r w:rsidRPr="00E160D0">
              <w:rPr>
                <w:rFonts w:cs="Tahoma"/>
                <w:sz w:val="20"/>
                <w:szCs w:val="20"/>
              </w:rPr>
              <w:t>12.1. Для целей настоящего Контракта термин «Конфиденциальная информация» означает любую информацию по настоящему Контракту,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tc>
        <w:tc>
          <w:tcPr>
            <w:tcW w:w="5352" w:type="dxa"/>
          </w:tcPr>
          <w:p w:rsidR="00602653" w:rsidRPr="00E160D0" w:rsidRDefault="00602653" w:rsidP="00F57C7B">
            <w:pPr>
              <w:pStyle w:val="1"/>
              <w:contextualSpacing/>
              <w:jc w:val="both"/>
              <w:rPr>
                <w:rFonts w:asciiTheme="minorHAnsi" w:hAnsiTheme="minorHAnsi"/>
                <w:color w:val="000000" w:themeColor="text1"/>
                <w:sz w:val="20"/>
                <w:lang w:val="en-GB"/>
              </w:rPr>
            </w:pPr>
            <w:r w:rsidRPr="00E160D0">
              <w:rPr>
                <w:rFonts w:asciiTheme="minorHAnsi" w:hAnsiTheme="minorHAnsi" w:cs="Tahoma"/>
                <w:sz w:val="20"/>
                <w:lang w:val="en-US"/>
              </w:rPr>
              <w:t xml:space="preserve">12.1. </w:t>
            </w:r>
            <w:r w:rsidR="00011258" w:rsidRPr="00E160D0">
              <w:rPr>
                <w:rFonts w:asciiTheme="minorHAnsi" w:hAnsiTheme="minorHAnsi"/>
                <w:sz w:val="20"/>
                <w:lang w:val="en-US"/>
              </w:rPr>
              <w:t>For purposes of this Contract 'Confidential Information' means any information under this Contract that has actual or potential value because it is unknown to third parties, is not intended to be widely disseminated and/or used by the general public, and qualifies as such under laws of the Russian Federation..</w:t>
            </w:r>
          </w:p>
          <w:p w:rsidR="00602653" w:rsidRPr="00E160D0" w:rsidRDefault="00602653" w:rsidP="00F57C7B">
            <w:pPr>
              <w:contextualSpacing/>
              <w:jc w:val="both"/>
              <w:rPr>
                <w:rFonts w:cs="Tahoma"/>
                <w:sz w:val="20"/>
                <w:szCs w:val="20"/>
                <w:lang w:val="en-GB"/>
              </w:rPr>
            </w:pPr>
          </w:p>
        </w:tc>
      </w:tr>
      <w:tr w:rsidR="00602653" w:rsidRPr="00D006B2" w:rsidTr="00322F53">
        <w:tc>
          <w:tcPr>
            <w:tcW w:w="4962" w:type="dxa"/>
          </w:tcPr>
          <w:p w:rsidR="00602653" w:rsidRPr="00E160D0" w:rsidRDefault="00602653" w:rsidP="00F57C7B">
            <w:pPr>
              <w:pStyle w:val="1"/>
              <w:contextualSpacing/>
              <w:jc w:val="both"/>
              <w:rPr>
                <w:rFonts w:asciiTheme="minorHAnsi" w:hAnsiTheme="minorHAnsi"/>
                <w:color w:val="000000" w:themeColor="text1"/>
                <w:sz w:val="20"/>
              </w:rPr>
            </w:pPr>
            <w:r w:rsidRPr="00E160D0">
              <w:rPr>
                <w:rFonts w:asciiTheme="minorHAnsi" w:hAnsiTheme="minorHAnsi" w:cs="Tahoma"/>
                <w:sz w:val="20"/>
              </w:rPr>
              <w:t xml:space="preserve">12.2. </w:t>
            </w:r>
            <w:r w:rsidRPr="00E160D0">
              <w:rPr>
                <w:rFonts w:asciiTheme="minorHAnsi" w:hAnsiTheme="minorHAnsi"/>
                <w:color w:val="000000" w:themeColor="text1"/>
                <w:sz w:val="20"/>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tc>
        <w:tc>
          <w:tcPr>
            <w:tcW w:w="5352" w:type="dxa"/>
          </w:tcPr>
          <w:p w:rsidR="00602653" w:rsidRPr="00E160D0" w:rsidRDefault="00602653" w:rsidP="00F57C7B">
            <w:pPr>
              <w:contextualSpacing/>
              <w:jc w:val="both"/>
              <w:rPr>
                <w:rFonts w:cs="Tahoma"/>
                <w:sz w:val="20"/>
                <w:szCs w:val="20"/>
                <w:lang w:val="en-GB"/>
              </w:rPr>
            </w:pPr>
            <w:r w:rsidRPr="00E160D0">
              <w:rPr>
                <w:rFonts w:eastAsia="Times New Roman" w:cs="Tahoma"/>
                <w:sz w:val="20"/>
                <w:szCs w:val="20"/>
                <w:lang w:val="en-US" w:eastAsia="ru-RU"/>
              </w:rPr>
              <w:t xml:space="preserve">12.2. </w:t>
            </w:r>
            <w:r w:rsidR="00011258" w:rsidRPr="00E160D0">
              <w:rPr>
                <w:rFonts w:eastAsia="Times New Roman" w:cs="Times New Roman"/>
                <w:sz w:val="20"/>
                <w:szCs w:val="20"/>
                <w:lang w:val="en-US" w:eastAsia="ru-RU"/>
              </w:rPr>
              <w:t>The Parties shall keep safe and take all such steps as may be necessary to protect Confidential Information, including if a Party is re organised or wound up. The Parties hereby agree that they will not disclose nor permit Confidential Information to be Disclosed to any third parties without the other Party's prior written consent, except where Confidential Information is disclosed unintentionally and/or unwillingly due to Force Majeure circumstances or as required by applicable laws of the Russian Federation, effective rulings by a court of a relevant jurisdiction or as lawfully required by competent government authorities provided that in the event of any such disclosure (a) the Party gives the other Party prior notice of occurrence of the relevant event in connection wherewith Confidential Information has to be disclosed, and of the terms and timeframe(s) of such disclosure, and (b) the Party discloses only such portion of Confidential Information as is required to be disclosed by virtue of applicable provisions of applicable laws of the Russian Federation, effective rulings by courts of a relevant jurisdiction or lawful requirements of competent government authorities.</w:t>
            </w:r>
          </w:p>
        </w:tc>
      </w:tr>
      <w:tr w:rsidR="00602653" w:rsidRPr="00D006B2" w:rsidTr="00322F53">
        <w:tc>
          <w:tcPr>
            <w:tcW w:w="4962" w:type="dxa"/>
          </w:tcPr>
          <w:p w:rsidR="00602653" w:rsidRPr="00E160D0" w:rsidRDefault="00602653" w:rsidP="00F57C7B">
            <w:pPr>
              <w:pStyle w:val="1"/>
              <w:contextualSpacing/>
              <w:jc w:val="both"/>
              <w:rPr>
                <w:rFonts w:asciiTheme="minorHAnsi" w:hAnsiTheme="minorHAnsi"/>
                <w:sz w:val="20"/>
              </w:rPr>
            </w:pPr>
            <w:r w:rsidRPr="00E160D0">
              <w:rPr>
                <w:rFonts w:asciiTheme="minorHAnsi" w:hAnsiTheme="minorHAnsi" w:cs="Tahoma"/>
                <w:sz w:val="20"/>
              </w:rPr>
              <w:t xml:space="preserve">12.3. </w:t>
            </w:r>
            <w:r w:rsidRPr="00E160D0">
              <w:rPr>
                <w:rFonts w:asciiTheme="minorHAnsi" w:hAnsiTheme="minorHAnsi"/>
                <w:color w:val="000000" w:themeColor="text1"/>
                <w:sz w:val="20"/>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tc>
        <w:tc>
          <w:tcPr>
            <w:tcW w:w="5352" w:type="dxa"/>
          </w:tcPr>
          <w:p w:rsidR="00602653" w:rsidRPr="00E160D0" w:rsidRDefault="00602653" w:rsidP="00F57C7B">
            <w:pPr>
              <w:pStyle w:val="1"/>
              <w:contextualSpacing/>
              <w:jc w:val="both"/>
              <w:rPr>
                <w:rFonts w:asciiTheme="minorHAnsi" w:hAnsiTheme="minorHAnsi"/>
                <w:sz w:val="20"/>
                <w:lang w:val="en-US"/>
              </w:rPr>
            </w:pPr>
            <w:r w:rsidRPr="00E160D0">
              <w:rPr>
                <w:rFonts w:asciiTheme="minorHAnsi" w:hAnsiTheme="minorHAnsi" w:cs="Tahoma"/>
                <w:sz w:val="20"/>
                <w:lang w:val="en-US"/>
              </w:rPr>
              <w:t xml:space="preserve">12.3. </w:t>
            </w:r>
            <w:r w:rsidR="00011258" w:rsidRPr="00E160D0">
              <w:rPr>
                <w:rFonts w:asciiTheme="minorHAnsi" w:hAnsiTheme="minorHAnsi"/>
                <w:sz w:val="20"/>
                <w:lang w:val="en-US"/>
              </w:rPr>
              <w:t>The respective Party to this contract shall be liable for acts (omission) by such Party's employees and other persons who have received access to Confidential Information.</w:t>
            </w:r>
          </w:p>
        </w:tc>
      </w:tr>
      <w:tr w:rsidR="00602653" w:rsidRPr="00D006B2" w:rsidTr="00322F53">
        <w:tc>
          <w:tcPr>
            <w:tcW w:w="4962" w:type="dxa"/>
          </w:tcPr>
          <w:p w:rsidR="00602653" w:rsidRPr="00E160D0" w:rsidRDefault="00602653" w:rsidP="00F57C7B">
            <w:pPr>
              <w:contextualSpacing/>
              <w:jc w:val="both"/>
              <w:rPr>
                <w:color w:val="000000" w:themeColor="text1"/>
                <w:sz w:val="20"/>
                <w:szCs w:val="20"/>
              </w:rPr>
            </w:pPr>
            <w:r w:rsidRPr="00E160D0">
              <w:rPr>
                <w:rFonts w:cs="Tahoma"/>
                <w:sz w:val="20"/>
                <w:szCs w:val="20"/>
              </w:rPr>
              <w:t xml:space="preserve">12.4. </w:t>
            </w:r>
            <w:r w:rsidRPr="00E160D0">
              <w:rPr>
                <w:color w:val="000000" w:themeColor="text1"/>
                <w:sz w:val="20"/>
                <w:szCs w:val="20"/>
              </w:rPr>
              <w:t>Для целей настоящего Контракта «</w:t>
            </w:r>
            <w:r w:rsidRPr="00E160D0">
              <w:rPr>
                <w:bCs/>
                <w:color w:val="000000" w:themeColor="text1"/>
                <w:sz w:val="20"/>
                <w:szCs w:val="20"/>
              </w:rPr>
              <w:t xml:space="preserve">Разглашение </w:t>
            </w:r>
            <w:r w:rsidRPr="00E160D0">
              <w:rPr>
                <w:bCs/>
                <w:color w:val="000000" w:themeColor="text1"/>
                <w:sz w:val="20"/>
                <w:szCs w:val="20"/>
              </w:rPr>
              <w:lastRenderedPageBreak/>
              <w:t>Конфиденциальной информации</w:t>
            </w:r>
            <w:r w:rsidRPr="00E160D0">
              <w:rPr>
                <w:color w:val="000000" w:themeColor="text1"/>
                <w:sz w:val="20"/>
                <w:szCs w:val="20"/>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tc>
        <w:tc>
          <w:tcPr>
            <w:tcW w:w="5352" w:type="dxa"/>
          </w:tcPr>
          <w:p w:rsidR="00602653" w:rsidRPr="00E160D0" w:rsidRDefault="00602653" w:rsidP="00F57C7B">
            <w:pPr>
              <w:contextualSpacing/>
              <w:jc w:val="both"/>
              <w:rPr>
                <w:color w:val="000000" w:themeColor="text1"/>
                <w:sz w:val="20"/>
                <w:szCs w:val="20"/>
                <w:lang w:val="en-GB"/>
              </w:rPr>
            </w:pPr>
            <w:r w:rsidRPr="00E160D0">
              <w:rPr>
                <w:rFonts w:cs="Tahoma"/>
                <w:sz w:val="20"/>
                <w:szCs w:val="20"/>
                <w:lang w:val="en-US"/>
              </w:rPr>
              <w:lastRenderedPageBreak/>
              <w:t xml:space="preserve">12.4. </w:t>
            </w:r>
            <w:r w:rsidR="00011258" w:rsidRPr="00E160D0">
              <w:rPr>
                <w:rFonts w:cs="Times New Roman"/>
                <w:sz w:val="20"/>
                <w:szCs w:val="20"/>
                <w:lang w:val="en-US"/>
              </w:rPr>
              <w:t xml:space="preserve">For purposes of this Contract 'Disclosure of Confidential </w:t>
            </w:r>
            <w:r w:rsidR="00011258" w:rsidRPr="00E160D0">
              <w:rPr>
                <w:rFonts w:cs="Times New Roman"/>
                <w:sz w:val="20"/>
                <w:szCs w:val="20"/>
                <w:lang w:val="en-US"/>
              </w:rPr>
              <w:lastRenderedPageBreak/>
              <w:t>Information' means acts by a Party that have not been authorised by the other Party and result in any third parties receiving access to and becoming able to know Confidential Information. Confidential Information is also deemed to be Disclosed if a Party omits to provide an appropriate level of protection of Confidential Information, resulting in any third parties receiving access to such information.</w:t>
            </w:r>
          </w:p>
        </w:tc>
      </w:tr>
      <w:tr w:rsidR="00602653" w:rsidRPr="00D006B2" w:rsidTr="00322F53">
        <w:tc>
          <w:tcPr>
            <w:tcW w:w="4962" w:type="dxa"/>
          </w:tcPr>
          <w:p w:rsidR="00602653" w:rsidRPr="00E160D0" w:rsidRDefault="00602653" w:rsidP="00F57C7B">
            <w:pPr>
              <w:contextualSpacing/>
              <w:jc w:val="both"/>
              <w:rPr>
                <w:color w:val="000000" w:themeColor="text1"/>
                <w:sz w:val="20"/>
                <w:szCs w:val="20"/>
              </w:rPr>
            </w:pPr>
            <w:r w:rsidRPr="00E160D0">
              <w:rPr>
                <w:rFonts w:cs="Tahoma"/>
                <w:sz w:val="20"/>
                <w:szCs w:val="20"/>
              </w:rPr>
              <w:lastRenderedPageBreak/>
              <w:t xml:space="preserve">12.5. </w:t>
            </w:r>
            <w:r w:rsidRPr="00E160D0">
              <w:rPr>
                <w:color w:val="000000" w:themeColor="text1"/>
                <w:sz w:val="20"/>
                <w:szCs w:val="20"/>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tc>
        <w:tc>
          <w:tcPr>
            <w:tcW w:w="5352" w:type="dxa"/>
          </w:tcPr>
          <w:p w:rsidR="00602653" w:rsidRPr="00E160D0" w:rsidRDefault="00602653" w:rsidP="00F57C7B">
            <w:pPr>
              <w:contextualSpacing/>
              <w:jc w:val="both"/>
              <w:rPr>
                <w:color w:val="000000" w:themeColor="text1"/>
                <w:sz w:val="20"/>
                <w:szCs w:val="20"/>
                <w:lang w:val="en-US"/>
              </w:rPr>
            </w:pPr>
            <w:r w:rsidRPr="00E160D0">
              <w:rPr>
                <w:rFonts w:cs="Tahoma"/>
                <w:sz w:val="20"/>
                <w:szCs w:val="20"/>
                <w:lang w:val="en-US"/>
              </w:rPr>
              <w:t xml:space="preserve">12.5. </w:t>
            </w:r>
            <w:r w:rsidR="00011258" w:rsidRPr="00E160D0">
              <w:rPr>
                <w:rFonts w:cs="Times New Roman"/>
                <w:sz w:val="20"/>
                <w:szCs w:val="20"/>
                <w:lang w:val="en-US"/>
              </w:rPr>
              <w:t>The respective Party shall be liable for such losses as may be caused to the other Party as a result of disclosure of Confidential Information or unauthorised use of Confidential Information in breach of provisions of this section except where Confidential Information is disclosed as provided in this section.</w:t>
            </w:r>
          </w:p>
        </w:tc>
      </w:tr>
      <w:tr w:rsidR="00602653" w:rsidRPr="00D006B2" w:rsidTr="00322F53">
        <w:tc>
          <w:tcPr>
            <w:tcW w:w="4962" w:type="dxa"/>
          </w:tcPr>
          <w:p w:rsidR="00602653" w:rsidRPr="00E160D0" w:rsidRDefault="00602653" w:rsidP="00F57C7B">
            <w:pPr>
              <w:contextualSpacing/>
              <w:jc w:val="both"/>
              <w:rPr>
                <w:color w:val="000000" w:themeColor="text1"/>
                <w:sz w:val="20"/>
                <w:szCs w:val="20"/>
              </w:rPr>
            </w:pPr>
            <w:r w:rsidRPr="00E160D0">
              <w:rPr>
                <w:rFonts w:cs="Tahoma"/>
                <w:sz w:val="20"/>
                <w:szCs w:val="20"/>
              </w:rPr>
              <w:t xml:space="preserve">12.6. </w:t>
            </w:r>
            <w:r w:rsidRPr="00E160D0">
              <w:rPr>
                <w:color w:val="000000" w:themeColor="text1"/>
                <w:sz w:val="20"/>
                <w:szCs w:val="20"/>
              </w:rPr>
              <w:t>Передача Конфиденциальной информации оформляется Актом, который подписывается уполномоченными лицами Сторон.</w:t>
            </w:r>
          </w:p>
        </w:tc>
        <w:tc>
          <w:tcPr>
            <w:tcW w:w="5352" w:type="dxa"/>
          </w:tcPr>
          <w:p w:rsidR="00602653" w:rsidRPr="00E160D0" w:rsidRDefault="00602653" w:rsidP="00F57C7B">
            <w:pPr>
              <w:contextualSpacing/>
              <w:jc w:val="both"/>
              <w:rPr>
                <w:color w:val="000000" w:themeColor="text1"/>
                <w:sz w:val="20"/>
                <w:szCs w:val="20"/>
                <w:lang w:val="en-US"/>
              </w:rPr>
            </w:pPr>
            <w:r w:rsidRPr="00E160D0">
              <w:rPr>
                <w:color w:val="000000" w:themeColor="text1"/>
                <w:sz w:val="20"/>
                <w:szCs w:val="20"/>
                <w:lang w:val="en-US"/>
              </w:rPr>
              <w:t xml:space="preserve">12.6. </w:t>
            </w:r>
            <w:r w:rsidR="00011258" w:rsidRPr="00E160D0">
              <w:rPr>
                <w:rFonts w:cs="Times New Roman"/>
                <w:sz w:val="20"/>
                <w:szCs w:val="20"/>
                <w:lang w:val="en-US"/>
              </w:rPr>
              <w:t>Passing of Confidential Information shall be documented with a Statement signed by authorised officers of the Parties.</w:t>
            </w:r>
          </w:p>
        </w:tc>
      </w:tr>
      <w:tr w:rsidR="00602653" w:rsidRPr="00D006B2" w:rsidTr="00322F53">
        <w:tc>
          <w:tcPr>
            <w:tcW w:w="4962" w:type="dxa"/>
          </w:tcPr>
          <w:p w:rsidR="00602653" w:rsidRPr="00E160D0" w:rsidRDefault="00602653" w:rsidP="00F57C7B">
            <w:pPr>
              <w:shd w:val="clear" w:color="auto" w:fill="FFFFFF"/>
              <w:contextualSpacing/>
              <w:jc w:val="both"/>
              <w:rPr>
                <w:color w:val="000000" w:themeColor="text1"/>
                <w:sz w:val="20"/>
                <w:szCs w:val="20"/>
              </w:rPr>
            </w:pPr>
            <w:r w:rsidRPr="00E160D0">
              <w:rPr>
                <w:rFonts w:cs="Tahoma"/>
                <w:sz w:val="20"/>
                <w:szCs w:val="20"/>
              </w:rPr>
              <w:t xml:space="preserve">12.7. </w:t>
            </w:r>
            <w:r w:rsidRPr="00E160D0">
              <w:rPr>
                <w:color w:val="000000" w:themeColor="text1"/>
                <w:sz w:val="20"/>
                <w:szCs w:val="20"/>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c>
          <w:tcPr>
            <w:tcW w:w="5352" w:type="dxa"/>
          </w:tcPr>
          <w:p w:rsidR="00602653" w:rsidRPr="00E160D0" w:rsidRDefault="00602653" w:rsidP="00F57C7B">
            <w:pPr>
              <w:shd w:val="clear" w:color="auto" w:fill="FFFFFF"/>
              <w:contextualSpacing/>
              <w:jc w:val="both"/>
              <w:rPr>
                <w:color w:val="000000" w:themeColor="text1"/>
                <w:sz w:val="20"/>
                <w:szCs w:val="20"/>
                <w:lang w:val="en-GB"/>
              </w:rPr>
            </w:pPr>
            <w:r w:rsidRPr="00E160D0">
              <w:rPr>
                <w:rFonts w:cs="Tahoma"/>
                <w:sz w:val="20"/>
                <w:szCs w:val="20"/>
                <w:lang w:val="en-US"/>
              </w:rPr>
              <w:t xml:space="preserve">12.7. </w:t>
            </w:r>
            <w:r w:rsidR="00011258" w:rsidRPr="00E160D0">
              <w:rPr>
                <w:rFonts w:cs="Times New Roman"/>
                <w:sz w:val="20"/>
                <w:szCs w:val="20"/>
                <w:lang w:val="en-US"/>
              </w:rPr>
              <w:t>No Confidential Information may be passed through insecure telephony or facsimile communications channels or by using the Internet without using appropriate protective measures that are satisfactory to both Parties.</w:t>
            </w:r>
          </w:p>
        </w:tc>
      </w:tr>
      <w:tr w:rsidR="00602653" w:rsidRPr="00E160D0" w:rsidTr="00322F53">
        <w:tc>
          <w:tcPr>
            <w:tcW w:w="4962" w:type="dxa"/>
          </w:tcPr>
          <w:p w:rsidR="00602653" w:rsidRPr="00E160D0" w:rsidRDefault="00602653" w:rsidP="00F57C7B">
            <w:pPr>
              <w:jc w:val="center"/>
              <w:rPr>
                <w:rFonts w:cs="Tahoma"/>
                <w:sz w:val="20"/>
                <w:szCs w:val="20"/>
              </w:rPr>
            </w:pPr>
            <w:r w:rsidRPr="00E160D0">
              <w:rPr>
                <w:rFonts w:cs="Tahoma"/>
                <w:b/>
                <w:caps/>
                <w:sz w:val="20"/>
                <w:szCs w:val="20"/>
              </w:rPr>
              <w:t>13. Антикоррупционные условия</w:t>
            </w:r>
          </w:p>
        </w:tc>
        <w:tc>
          <w:tcPr>
            <w:tcW w:w="5352" w:type="dxa"/>
          </w:tcPr>
          <w:p w:rsidR="00602653" w:rsidRPr="00E160D0" w:rsidRDefault="00602653" w:rsidP="00F57C7B">
            <w:pPr>
              <w:jc w:val="center"/>
              <w:rPr>
                <w:rFonts w:cs="Tahoma"/>
                <w:sz w:val="20"/>
                <w:szCs w:val="20"/>
                <w:lang w:val="en-US"/>
              </w:rPr>
            </w:pPr>
            <w:r w:rsidRPr="00E160D0">
              <w:rPr>
                <w:rFonts w:cs="Tahoma"/>
                <w:b/>
                <w:caps/>
                <w:sz w:val="20"/>
                <w:szCs w:val="20"/>
              </w:rPr>
              <w:t>13. Anti-corruption conditions</w:t>
            </w:r>
          </w:p>
        </w:tc>
      </w:tr>
      <w:tr w:rsidR="00602653" w:rsidRPr="00D006B2"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13.1.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t>13.1. When performing obligations hereunder the Parties, their affiliates, employees or mediators shall not pay, offer to pay or allow the payment of any money or valuables, directly or indirectly, to any person to influence actions or decisions of these persons in order to obtain any improper advantage or for other improper purposes.</w:t>
            </w:r>
          </w:p>
          <w:p w:rsidR="00602653" w:rsidRPr="00E160D0" w:rsidRDefault="00602653" w:rsidP="00F57C7B">
            <w:pPr>
              <w:pStyle w:val="Normal3"/>
              <w:contextualSpacing/>
              <w:jc w:val="both"/>
              <w:rPr>
                <w:rFonts w:asciiTheme="minorHAnsi" w:hAnsiTheme="minorHAnsi" w:cs="Arial"/>
                <w:lang w:val="en-US"/>
              </w:rPr>
            </w:pPr>
            <w:r w:rsidRPr="00E160D0">
              <w:rPr>
                <w:rFonts w:asciiTheme="minorHAnsi" w:hAnsiTheme="minorHAnsi" w:cs="Arial"/>
                <w:lang w:val="en-US"/>
              </w:rPr>
              <w:t xml:space="preserve"> </w:t>
            </w:r>
          </w:p>
          <w:p w:rsidR="00602653" w:rsidRPr="00E160D0" w:rsidRDefault="00602653" w:rsidP="00F57C7B">
            <w:pPr>
              <w:pStyle w:val="Normal3"/>
              <w:contextualSpacing/>
              <w:jc w:val="both"/>
              <w:rPr>
                <w:rFonts w:asciiTheme="minorHAnsi" w:hAnsiTheme="minorHAnsi" w:cs="Arial"/>
                <w:bCs/>
                <w:lang w:val="en-US"/>
              </w:rPr>
            </w:pPr>
          </w:p>
        </w:tc>
      </w:tr>
      <w:tr w:rsidR="00602653" w:rsidRPr="00D006B2" w:rsidTr="00322F53">
        <w:tc>
          <w:tcPr>
            <w:tcW w:w="4962" w:type="dxa"/>
          </w:tcPr>
          <w:p w:rsidR="00602653" w:rsidRPr="00E160D0" w:rsidRDefault="009F6681" w:rsidP="00F57C7B">
            <w:pPr>
              <w:pStyle w:val="Text"/>
              <w:spacing w:after="0"/>
              <w:contextualSpacing/>
              <w:jc w:val="both"/>
              <w:rPr>
                <w:rFonts w:asciiTheme="minorHAnsi" w:hAnsiTheme="minorHAnsi" w:cs="Arial"/>
                <w:sz w:val="20"/>
                <w:lang w:val="ru-RU"/>
              </w:rPr>
            </w:pPr>
            <w:r w:rsidRPr="00E160D0">
              <w:rPr>
                <w:rFonts w:asciiTheme="minorHAnsi" w:hAnsiTheme="minorHAnsi" w:cs="Arial"/>
                <w:sz w:val="20"/>
                <w:lang w:val="ru-RU"/>
              </w:rPr>
              <w:t>Покупатель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Продавца в сети Интернет</w:t>
            </w:r>
            <w:r w:rsidR="00602653" w:rsidRPr="00E160D0">
              <w:rPr>
                <w:rFonts w:asciiTheme="minorHAnsi" w:hAnsiTheme="minorHAnsi" w:cs="Arial"/>
                <w:sz w:val="20"/>
                <w:lang w:val="ru-RU"/>
              </w:rPr>
              <w:t xml:space="preserve"> </w:t>
            </w:r>
          </w:p>
          <w:p w:rsidR="00602653" w:rsidRPr="00E160D0" w:rsidRDefault="00602653" w:rsidP="00F57C7B">
            <w:pPr>
              <w:autoSpaceDE w:val="0"/>
              <w:autoSpaceDN w:val="0"/>
              <w:adjustRightInd w:val="0"/>
              <w:contextualSpacing/>
              <w:jc w:val="both"/>
              <w:rPr>
                <w:rFonts w:cs="Arial"/>
                <w:sz w:val="20"/>
                <w:szCs w:val="20"/>
              </w:rPr>
            </w:pPr>
          </w:p>
        </w:tc>
        <w:tc>
          <w:tcPr>
            <w:tcW w:w="5352" w:type="dxa"/>
          </w:tcPr>
          <w:p w:rsidR="00602653" w:rsidRPr="00E160D0" w:rsidRDefault="009F6681" w:rsidP="00F57C7B">
            <w:pPr>
              <w:autoSpaceDE w:val="0"/>
              <w:autoSpaceDN w:val="0"/>
              <w:adjustRightInd w:val="0"/>
              <w:contextualSpacing/>
              <w:jc w:val="both"/>
              <w:rPr>
                <w:rFonts w:cs="Arial"/>
                <w:sz w:val="20"/>
                <w:szCs w:val="20"/>
                <w:lang w:val="en-US"/>
              </w:rPr>
            </w:pPr>
            <w:r w:rsidRPr="00E160D0">
              <w:rPr>
                <w:rFonts w:cs="Arial"/>
                <w:sz w:val="20"/>
                <w:szCs w:val="20"/>
                <w:lang w:val="en-US"/>
              </w:rPr>
              <w:t>The buyer hereby confirms that it has read and understood the content and undertakes to be committed to the principles of the Company Policy «On combating corporate fraud and involvement in corruption activities» posted in public access on the official website of the Seller in the Internet.</w:t>
            </w:r>
          </w:p>
        </w:tc>
      </w:tr>
      <w:tr w:rsidR="00602653" w:rsidRPr="00D006B2"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13.2.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tc>
        <w:tc>
          <w:tcPr>
            <w:tcW w:w="5352" w:type="dxa"/>
          </w:tcPr>
          <w:p w:rsidR="00602653" w:rsidRPr="00E160D0" w:rsidRDefault="00602653" w:rsidP="00F57C7B">
            <w:pPr>
              <w:autoSpaceDE w:val="0"/>
              <w:autoSpaceDN w:val="0"/>
              <w:adjustRightInd w:val="0"/>
              <w:contextualSpacing/>
              <w:jc w:val="both"/>
              <w:rPr>
                <w:rFonts w:cs="Arial"/>
                <w:bCs/>
                <w:sz w:val="20"/>
                <w:szCs w:val="20"/>
                <w:lang w:val="en-US"/>
              </w:rPr>
            </w:pPr>
            <w:r w:rsidRPr="00E160D0">
              <w:rPr>
                <w:rFonts w:cs="Arial"/>
                <w:sz w:val="20"/>
                <w:szCs w:val="20"/>
                <w:lang w:val="en-US"/>
              </w:rPr>
              <w:t>13.2. When performing obligations hereunder, the Parties, their affiliates, employees or mediators shall not perform acts defined by applicable law for the purposes of this contract as giving/taking bribe, commercial bribery, as well as actions violating requirements of the applicable law and international instruments on fighting legalization (laundering) of income obtained by criminal means.</w:t>
            </w:r>
          </w:p>
        </w:tc>
      </w:tr>
      <w:tr w:rsidR="00602653" w:rsidRPr="00D006B2"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 xml:space="preserve">13.3. Каждая из Сторон настоящего Контракта отказывается от стимулирования каким-либо образом работников другой Стороны, в том числе путем </w:t>
            </w:r>
            <w:r w:rsidRPr="00E160D0">
              <w:rPr>
                <w:rFonts w:cs="Arial"/>
                <w:sz w:val="20"/>
                <w:szCs w:val="20"/>
              </w:rPr>
              <w:lastRenderedPageBreak/>
              <w:t>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E160D0">
              <w:rPr>
                <w:rFonts w:cs="Arial"/>
                <w:sz w:val="20"/>
                <w:szCs w:val="20"/>
                <w:lang w:val="en-US"/>
              </w:rPr>
              <w:t> </w:t>
            </w:r>
            <w:r w:rsidRPr="00E160D0">
              <w:rPr>
                <w:rFonts w:cs="Arial"/>
                <w:sz w:val="20"/>
                <w:szCs w:val="20"/>
              </w:rPr>
              <w:t>направленного на обеспечение выполнения этим работником каких-либо действий в пользу стимулирующей его Стороны.</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lastRenderedPageBreak/>
              <w:t xml:space="preserve">13.3. Each of the parties hereto refuses to encourage in any way employees of the other Party, including by provision of cash, gifts, free execution of works (services), and in any other </w:t>
            </w:r>
            <w:r w:rsidRPr="00E160D0">
              <w:rPr>
                <w:rFonts w:cs="Arial"/>
                <w:sz w:val="20"/>
                <w:szCs w:val="20"/>
                <w:lang w:val="en-US"/>
              </w:rPr>
              <w:lastRenderedPageBreak/>
              <w:t xml:space="preserve">ways not indicated in this paragraph that make an employee conditional on and aimed at ensuring the execution by this employee of any actions in favor of the encouraging Party. </w:t>
            </w:r>
          </w:p>
          <w:p w:rsidR="00602653" w:rsidRPr="00E160D0" w:rsidRDefault="00602653" w:rsidP="00F57C7B">
            <w:pPr>
              <w:autoSpaceDE w:val="0"/>
              <w:autoSpaceDN w:val="0"/>
              <w:adjustRightInd w:val="0"/>
              <w:contextualSpacing/>
              <w:jc w:val="both"/>
              <w:rPr>
                <w:rFonts w:cs="Arial"/>
                <w:b/>
                <w:i/>
                <w:sz w:val="20"/>
                <w:szCs w:val="20"/>
                <w:lang w:val="en-US"/>
              </w:rPr>
            </w:pPr>
            <w:r w:rsidRPr="00E160D0">
              <w:rPr>
                <w:rFonts w:cs="Arial"/>
                <w:sz w:val="20"/>
                <w:szCs w:val="20"/>
                <w:lang w:val="en-US"/>
              </w:rPr>
              <w:t xml:space="preserve"> </w:t>
            </w:r>
          </w:p>
        </w:tc>
      </w:tr>
      <w:tr w:rsidR="00602653" w:rsidRPr="00D006B2"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lastRenderedPageBreak/>
              <w:t>Под действиями работника, осуществляемыми в пользу стимулирующей его Стороны, понимаются:</w:t>
            </w:r>
          </w:p>
          <w:p w:rsidR="00602653" w:rsidRPr="00E160D0" w:rsidRDefault="00602653" w:rsidP="00F57C7B">
            <w:pPr>
              <w:numPr>
                <w:ilvl w:val="0"/>
                <w:numId w:val="13"/>
              </w:numPr>
              <w:autoSpaceDE w:val="0"/>
              <w:autoSpaceDN w:val="0"/>
              <w:adjustRightInd w:val="0"/>
              <w:ind w:left="0" w:firstLine="0"/>
              <w:contextualSpacing/>
              <w:jc w:val="both"/>
              <w:rPr>
                <w:rFonts w:cs="Arial"/>
                <w:sz w:val="20"/>
                <w:szCs w:val="20"/>
              </w:rPr>
            </w:pPr>
            <w:r w:rsidRPr="00E160D0">
              <w:rPr>
                <w:rFonts w:cs="Arial"/>
                <w:sz w:val="20"/>
                <w:szCs w:val="20"/>
              </w:rPr>
              <w:t>предоставление неоправданных преимуществ по сравнению с другими контрагентами;</w:t>
            </w:r>
          </w:p>
          <w:p w:rsidR="00602653" w:rsidRPr="00E160D0" w:rsidRDefault="00602653" w:rsidP="00F57C7B">
            <w:pPr>
              <w:numPr>
                <w:ilvl w:val="0"/>
                <w:numId w:val="13"/>
              </w:numPr>
              <w:autoSpaceDE w:val="0"/>
              <w:autoSpaceDN w:val="0"/>
              <w:adjustRightInd w:val="0"/>
              <w:ind w:left="0" w:firstLine="0"/>
              <w:contextualSpacing/>
              <w:jc w:val="both"/>
              <w:rPr>
                <w:rFonts w:cs="Arial"/>
                <w:sz w:val="20"/>
                <w:szCs w:val="20"/>
              </w:rPr>
            </w:pPr>
            <w:r w:rsidRPr="00E160D0">
              <w:rPr>
                <w:rFonts w:cs="Arial"/>
                <w:sz w:val="20"/>
                <w:szCs w:val="20"/>
              </w:rPr>
              <w:t>предоставление каких-либо гарантий;</w:t>
            </w:r>
          </w:p>
          <w:p w:rsidR="00602653" w:rsidRPr="00E160D0" w:rsidRDefault="00602653" w:rsidP="00F57C7B">
            <w:pPr>
              <w:numPr>
                <w:ilvl w:val="0"/>
                <w:numId w:val="13"/>
              </w:numPr>
              <w:autoSpaceDE w:val="0"/>
              <w:autoSpaceDN w:val="0"/>
              <w:adjustRightInd w:val="0"/>
              <w:ind w:left="0" w:firstLine="0"/>
              <w:contextualSpacing/>
              <w:jc w:val="both"/>
              <w:rPr>
                <w:rFonts w:cs="Arial"/>
                <w:sz w:val="20"/>
                <w:szCs w:val="20"/>
              </w:rPr>
            </w:pPr>
            <w:r w:rsidRPr="00E160D0">
              <w:rPr>
                <w:rFonts w:cs="Arial"/>
                <w:sz w:val="20"/>
                <w:szCs w:val="20"/>
              </w:rPr>
              <w:t>ускорение существующих процедур;</w:t>
            </w:r>
          </w:p>
          <w:p w:rsidR="00602653" w:rsidRPr="00E160D0" w:rsidRDefault="00602653" w:rsidP="00F57C7B">
            <w:pPr>
              <w:numPr>
                <w:ilvl w:val="0"/>
                <w:numId w:val="13"/>
              </w:numPr>
              <w:autoSpaceDE w:val="0"/>
              <w:autoSpaceDN w:val="0"/>
              <w:adjustRightInd w:val="0"/>
              <w:ind w:left="0" w:firstLine="0"/>
              <w:contextualSpacing/>
              <w:jc w:val="both"/>
              <w:rPr>
                <w:rFonts w:cs="Arial"/>
                <w:sz w:val="20"/>
                <w:szCs w:val="20"/>
              </w:rPr>
            </w:pPr>
            <w:r w:rsidRPr="00E160D0">
              <w:rPr>
                <w:rFonts w:cs="Arial"/>
                <w:sz w:val="20"/>
                <w:szCs w:val="20"/>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t xml:space="preserve">Employee's actions in favor of the encouraging Party refer to:           </w:t>
            </w:r>
          </w:p>
          <w:p w:rsidR="00602653" w:rsidRPr="00E160D0" w:rsidRDefault="00602653" w:rsidP="00F57C7B">
            <w:pPr>
              <w:numPr>
                <w:ilvl w:val="0"/>
                <w:numId w:val="13"/>
              </w:numPr>
              <w:autoSpaceDE w:val="0"/>
              <w:autoSpaceDN w:val="0"/>
              <w:adjustRightInd w:val="0"/>
              <w:ind w:left="0" w:firstLine="0"/>
              <w:contextualSpacing/>
              <w:jc w:val="both"/>
              <w:rPr>
                <w:rFonts w:cs="Arial"/>
                <w:sz w:val="20"/>
                <w:szCs w:val="20"/>
                <w:lang w:val="en-US"/>
              </w:rPr>
            </w:pPr>
            <w:r w:rsidRPr="00E160D0">
              <w:rPr>
                <w:rFonts w:cs="Arial"/>
                <w:sz w:val="20"/>
                <w:szCs w:val="20"/>
                <w:lang w:val="en-US"/>
              </w:rPr>
              <w:t>granting undue advantages over other counterparties;</w:t>
            </w:r>
          </w:p>
          <w:p w:rsidR="00602653" w:rsidRPr="00E160D0" w:rsidRDefault="00602653" w:rsidP="00F57C7B">
            <w:pPr>
              <w:numPr>
                <w:ilvl w:val="0"/>
                <w:numId w:val="13"/>
              </w:numPr>
              <w:autoSpaceDE w:val="0"/>
              <w:autoSpaceDN w:val="0"/>
              <w:adjustRightInd w:val="0"/>
              <w:ind w:left="0" w:firstLine="0"/>
              <w:contextualSpacing/>
              <w:jc w:val="both"/>
              <w:rPr>
                <w:rFonts w:cs="Arial"/>
                <w:sz w:val="20"/>
                <w:szCs w:val="20"/>
                <w:lang w:val="en-US"/>
              </w:rPr>
            </w:pPr>
            <w:r w:rsidRPr="00E160D0">
              <w:rPr>
                <w:rFonts w:cs="Arial"/>
                <w:sz w:val="20"/>
                <w:szCs w:val="20"/>
                <w:lang w:val="en-US"/>
              </w:rPr>
              <w:t xml:space="preserve">provision of any guarantees;  </w:t>
            </w:r>
          </w:p>
          <w:p w:rsidR="00602653" w:rsidRPr="00E160D0" w:rsidRDefault="00602653" w:rsidP="00F57C7B">
            <w:pPr>
              <w:numPr>
                <w:ilvl w:val="0"/>
                <w:numId w:val="13"/>
              </w:numPr>
              <w:autoSpaceDE w:val="0"/>
              <w:autoSpaceDN w:val="0"/>
              <w:adjustRightInd w:val="0"/>
              <w:ind w:left="0" w:firstLine="0"/>
              <w:contextualSpacing/>
              <w:jc w:val="both"/>
              <w:rPr>
                <w:rFonts w:cs="Arial"/>
                <w:sz w:val="20"/>
                <w:szCs w:val="20"/>
                <w:lang w:val="en-US"/>
              </w:rPr>
            </w:pPr>
            <w:r w:rsidRPr="00E160D0">
              <w:rPr>
                <w:rFonts w:cs="Arial"/>
                <w:sz w:val="20"/>
                <w:szCs w:val="20"/>
                <w:lang w:val="en-US"/>
              </w:rPr>
              <w:t xml:space="preserve">acceleration of existing procedures; </w:t>
            </w:r>
          </w:p>
          <w:p w:rsidR="00602653" w:rsidRPr="00E160D0" w:rsidRDefault="00602653" w:rsidP="00F57C7B">
            <w:pPr>
              <w:numPr>
                <w:ilvl w:val="0"/>
                <w:numId w:val="13"/>
              </w:numPr>
              <w:autoSpaceDE w:val="0"/>
              <w:autoSpaceDN w:val="0"/>
              <w:adjustRightInd w:val="0"/>
              <w:ind w:left="0" w:firstLine="0"/>
              <w:contextualSpacing/>
              <w:jc w:val="both"/>
              <w:rPr>
                <w:rFonts w:cs="Arial"/>
                <w:sz w:val="20"/>
                <w:szCs w:val="20"/>
                <w:lang w:val="en-US"/>
              </w:rPr>
            </w:pPr>
            <w:r w:rsidRPr="00E160D0">
              <w:rPr>
                <w:rFonts w:cs="Arial"/>
                <w:sz w:val="20"/>
                <w:szCs w:val="20"/>
                <w:lang w:val="en-US"/>
              </w:rPr>
              <w:t xml:space="preserve">other actions performed by an employee as part of its official duties, but contrary to the principles of transparency and openness in relationship between the parties.     </w:t>
            </w:r>
          </w:p>
          <w:p w:rsidR="00602653" w:rsidRPr="00E160D0" w:rsidRDefault="00602653" w:rsidP="00F57C7B">
            <w:pPr>
              <w:autoSpaceDE w:val="0"/>
              <w:autoSpaceDN w:val="0"/>
              <w:adjustRightInd w:val="0"/>
              <w:contextualSpacing/>
              <w:jc w:val="both"/>
              <w:rPr>
                <w:rFonts w:cs="Arial"/>
                <w:sz w:val="20"/>
                <w:szCs w:val="20"/>
                <w:lang w:val="en-US"/>
              </w:rPr>
            </w:pPr>
          </w:p>
        </w:tc>
      </w:tr>
      <w:tr w:rsidR="00602653" w:rsidRPr="00D006B2" w:rsidTr="00322F53">
        <w:tc>
          <w:tcPr>
            <w:tcW w:w="4962" w:type="dxa"/>
          </w:tcPr>
          <w:p w:rsidR="00602653" w:rsidRPr="00E160D0" w:rsidRDefault="00602653" w:rsidP="00F57C7B">
            <w:pPr>
              <w:autoSpaceDE w:val="0"/>
              <w:autoSpaceDN w:val="0"/>
              <w:adjustRightInd w:val="0"/>
              <w:contextualSpacing/>
              <w:jc w:val="both"/>
              <w:rPr>
                <w:rFonts w:cs="Arial"/>
                <w:bCs/>
                <w:sz w:val="20"/>
                <w:szCs w:val="20"/>
              </w:rPr>
            </w:pPr>
            <w:r w:rsidRPr="00E160D0">
              <w:rPr>
                <w:rFonts w:cs="Arial"/>
                <w:sz w:val="20"/>
                <w:szCs w:val="20"/>
              </w:rPr>
              <w:t>13.4.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w:t>
            </w:r>
            <w:r w:rsidRPr="00E160D0">
              <w:rPr>
                <w:rFonts w:cs="Arial"/>
                <w:b/>
                <w:bCs/>
                <w:sz w:val="20"/>
                <w:szCs w:val="20"/>
              </w:rPr>
              <w:t xml:space="preserve"> </w:t>
            </w:r>
            <w:r w:rsidRPr="00E160D0">
              <w:rPr>
                <w:rFonts w:cs="Arial"/>
                <w:bCs/>
                <w:sz w:val="20"/>
                <w:szCs w:val="20"/>
              </w:rPr>
              <w:t>Это подтверждение должно быть направлено в течение 5 (пяти) рабочих дней с даты направления письменного уведомления.</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t xml:space="preserve">13.4. In case of suspicion of any Party that a violation of any anti-corruption terms has occurred or may occur, the concerned Party shall notify thereof the other party in writing. After such written notice, the Party concerned has the right to suspend execution of obligations hereunder until receiving confirmation that violation has not occurred or will not occur. This confirmation shall be sent within 5 (five) business days from the date of written notification.    </w:t>
            </w:r>
          </w:p>
          <w:p w:rsidR="00602653" w:rsidRPr="00E160D0" w:rsidRDefault="00602653" w:rsidP="00F57C7B">
            <w:pPr>
              <w:contextualSpacing/>
              <w:jc w:val="both"/>
              <w:rPr>
                <w:rFonts w:cs="Arial"/>
                <w:sz w:val="20"/>
                <w:szCs w:val="20"/>
                <w:lang w:val="en-US"/>
              </w:rPr>
            </w:pPr>
          </w:p>
        </w:tc>
      </w:tr>
      <w:tr w:rsidR="00602653" w:rsidRPr="00D006B2"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bCs/>
                <w:sz w:val="20"/>
                <w:szCs w:val="20"/>
              </w:rPr>
              <w:t xml:space="preserve">13.5. </w:t>
            </w:r>
            <w:r w:rsidRPr="00E160D0">
              <w:rPr>
                <w:rFonts w:cs="Arial"/>
                <w:sz w:val="20"/>
                <w:szCs w:val="20"/>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tc>
        <w:tc>
          <w:tcPr>
            <w:tcW w:w="5352" w:type="dxa"/>
          </w:tcPr>
          <w:p w:rsidR="00602653" w:rsidRPr="00E160D0" w:rsidRDefault="00602653" w:rsidP="00F57C7B">
            <w:pPr>
              <w:autoSpaceDE w:val="0"/>
              <w:autoSpaceDN w:val="0"/>
              <w:adjustRightInd w:val="0"/>
              <w:contextualSpacing/>
              <w:jc w:val="both"/>
              <w:rPr>
                <w:rFonts w:cs="Arial"/>
                <w:bCs/>
                <w:sz w:val="20"/>
                <w:szCs w:val="20"/>
                <w:lang w:val="en-US"/>
              </w:rPr>
            </w:pPr>
            <w:r w:rsidRPr="00E160D0">
              <w:rPr>
                <w:rFonts w:cs="Arial"/>
                <w:bCs/>
                <w:sz w:val="20"/>
                <w:szCs w:val="20"/>
                <w:lang w:val="en-US"/>
              </w:rPr>
              <w:t xml:space="preserve">13.5. </w:t>
            </w:r>
            <w:r w:rsidRPr="00E160D0">
              <w:rPr>
                <w:rFonts w:cs="Arial"/>
                <w:sz w:val="20"/>
                <w:szCs w:val="20"/>
                <w:lang w:val="en-US"/>
              </w:rPr>
              <w:t xml:space="preserve">In the written notification the Party is obliged to refer to facts or provide materials reliably confirming or providing grounds to assume that a breach of any provisions hereof by the party, its affiliates, employees or mediators such as actions qualified in accordance with the applicable law as giving/taking bribe, commercial bribery, as well as actions violating requirements of the applicable law and international acts on fighting legalization of criminal proceeds has occurred or may occur.  </w:t>
            </w:r>
          </w:p>
          <w:p w:rsidR="00602653" w:rsidRPr="00E160D0" w:rsidRDefault="00602653" w:rsidP="00F57C7B">
            <w:pPr>
              <w:contextualSpacing/>
              <w:jc w:val="both"/>
              <w:rPr>
                <w:rFonts w:cs="Arial"/>
                <w:sz w:val="20"/>
                <w:szCs w:val="20"/>
                <w:lang w:val="en-US"/>
              </w:rPr>
            </w:pPr>
          </w:p>
        </w:tc>
      </w:tr>
      <w:tr w:rsidR="00602653" w:rsidRPr="00D44CB5"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13.6. Стороны настоящего Контракта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t>13.6. The Parties hereto acknowledge conducting procedures for corruption prevention and control their observance. The Parties shall make reasonable efforts to minimize the risk of business relationships with counterparties that may be involved in corrupt activities, and provide mutual assistance to each other in order to prevent corruption. The Parties shall ensure implementation of the inspection procedures in order to prevent risks of involving Parties in corrupt activities.</w:t>
            </w:r>
          </w:p>
          <w:p w:rsidR="00602653" w:rsidRPr="00E160D0" w:rsidRDefault="00602653" w:rsidP="00F57C7B">
            <w:pPr>
              <w:pStyle w:val="Normal3"/>
              <w:contextualSpacing/>
              <w:jc w:val="both"/>
              <w:rPr>
                <w:rFonts w:asciiTheme="minorHAnsi" w:hAnsiTheme="minorHAnsi" w:cs="Arial"/>
                <w:bCs/>
                <w:lang w:val="en-US"/>
              </w:rPr>
            </w:pPr>
          </w:p>
        </w:tc>
      </w:tr>
      <w:tr w:rsidR="00602653" w:rsidRPr="00D44CB5"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 xml:space="preserve">13.7. В целях проведения антикоррупционных проверок Покупатель  обязуется  в течение 5 (пяти) рабочих дней с момента заключения настоящего Дополнительного Соглашения, а также в любое время </w:t>
            </w:r>
            <w:r w:rsidRPr="00E160D0">
              <w:rPr>
                <w:rFonts w:cs="Arial"/>
                <w:sz w:val="20"/>
                <w:szCs w:val="20"/>
              </w:rPr>
              <w:lastRenderedPageBreak/>
              <w:t xml:space="preserve">в течение действия настоящего Контракта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w:t>
            </w:r>
            <w:r w:rsidRPr="00E160D0">
              <w:rPr>
                <w:rFonts w:cs="Arial"/>
                <w:sz w:val="20"/>
                <w:szCs w:val="20"/>
                <w:lang w:val="en-US"/>
              </w:rPr>
              <w:t>1</w:t>
            </w:r>
            <w:r w:rsidRPr="00E160D0">
              <w:rPr>
                <w:rFonts w:cs="Arial"/>
                <w:sz w:val="20"/>
                <w:szCs w:val="20"/>
              </w:rPr>
              <w:t xml:space="preserve"> к настоящему Контракту с приложением подтверждающих документов (далее – Информация).</w:t>
            </w:r>
          </w:p>
        </w:tc>
        <w:tc>
          <w:tcPr>
            <w:tcW w:w="5352" w:type="dxa"/>
          </w:tcPr>
          <w:p w:rsidR="00602653" w:rsidRPr="00E160D0" w:rsidRDefault="00602653" w:rsidP="00F57C7B">
            <w:pPr>
              <w:contextualSpacing/>
              <w:jc w:val="both"/>
              <w:rPr>
                <w:rFonts w:cs="Arial"/>
                <w:sz w:val="20"/>
                <w:szCs w:val="20"/>
                <w:lang w:val="en-US"/>
              </w:rPr>
            </w:pPr>
            <w:r w:rsidRPr="00E160D0">
              <w:rPr>
                <w:rFonts w:cs="Arial"/>
                <w:sz w:val="20"/>
                <w:szCs w:val="20"/>
                <w:lang w:val="en-US"/>
              </w:rPr>
              <w:lastRenderedPageBreak/>
              <w:t xml:space="preserve">13.7. In order to carry out anti-corruption audits the Buyer  </w:t>
            </w:r>
            <w:r w:rsidRPr="00E160D0">
              <w:rPr>
                <w:rFonts w:cs="Arial"/>
                <w:i/>
                <w:sz w:val="20"/>
                <w:szCs w:val="20"/>
                <w:lang w:val="en-US"/>
              </w:rPr>
              <w:t xml:space="preserve"> </w:t>
            </w:r>
            <w:r w:rsidRPr="00E160D0">
              <w:rPr>
                <w:rFonts w:cs="Arial"/>
                <w:sz w:val="20"/>
                <w:szCs w:val="20"/>
                <w:lang w:val="en-US"/>
              </w:rPr>
              <w:t xml:space="preserve">shall within 5 (five) business days  from the date of this Additional Agreement execution, as well as at any time during the effective term hereof upon written request of the Seller to </w:t>
            </w:r>
            <w:r w:rsidRPr="00E160D0">
              <w:rPr>
                <w:rFonts w:cs="Arial"/>
                <w:sz w:val="20"/>
                <w:szCs w:val="20"/>
                <w:lang w:val="en-US"/>
              </w:rPr>
              <w:lastRenderedPageBreak/>
              <w:t xml:space="preserve">provide the Seller with information about the chain of ownership of the Buyer, including beneficiaries (including ultimate ones) in accordance with the form set out in Appendix 1 hereto with supporting documents enclosed thereto (hereinafter referred to as the Information).       </w:t>
            </w:r>
          </w:p>
        </w:tc>
      </w:tr>
      <w:tr w:rsidR="00602653" w:rsidRPr="00D44CB5"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lastRenderedPageBreak/>
              <w:t xml:space="preserve">В случае изменений в цепочке собственников Покупателя включая бенефициаров (в том числе, конечных) и (или) в исполнительных органах Покупатель </w:t>
            </w:r>
            <w:r w:rsidRPr="00E160D0">
              <w:rPr>
                <w:rFonts w:cs="Arial"/>
                <w:i/>
                <w:sz w:val="20"/>
                <w:szCs w:val="20"/>
              </w:rPr>
              <w:t xml:space="preserve"> </w:t>
            </w:r>
            <w:r w:rsidRPr="00E160D0">
              <w:rPr>
                <w:rFonts w:cs="Arial"/>
                <w:sz w:val="20"/>
                <w:szCs w:val="20"/>
              </w:rPr>
              <w:t>обязуется  в течение 5 (пяти) рабочих дней с даты внесения таких изменений предоставить соответствующую  информацию</w:t>
            </w:r>
            <w:r w:rsidRPr="00E160D0">
              <w:rPr>
                <w:rFonts w:cs="Arial"/>
                <w:sz w:val="20"/>
                <w:szCs w:val="20"/>
                <w:lang w:val="en-US"/>
              </w:rPr>
              <w:t xml:space="preserve"> </w:t>
            </w:r>
            <w:r w:rsidRPr="00E160D0">
              <w:rPr>
                <w:rFonts w:cs="Arial"/>
                <w:sz w:val="20"/>
                <w:szCs w:val="20"/>
              </w:rPr>
              <w:t>Продавцу.</w:t>
            </w:r>
          </w:p>
        </w:tc>
        <w:tc>
          <w:tcPr>
            <w:tcW w:w="5352" w:type="dxa"/>
          </w:tcPr>
          <w:p w:rsidR="00602653" w:rsidRPr="00E160D0" w:rsidRDefault="00602653" w:rsidP="00F57C7B">
            <w:pPr>
              <w:contextualSpacing/>
              <w:jc w:val="both"/>
              <w:rPr>
                <w:rFonts w:cs="Arial"/>
                <w:sz w:val="20"/>
                <w:szCs w:val="20"/>
                <w:lang w:val="en-US"/>
              </w:rPr>
            </w:pPr>
            <w:r w:rsidRPr="00E160D0">
              <w:rPr>
                <w:rFonts w:cs="Arial"/>
                <w:sz w:val="20"/>
                <w:szCs w:val="20"/>
                <w:lang w:val="en-US"/>
              </w:rPr>
              <w:t xml:space="preserve">In case of any changes to the chain of ownership of the Buyer including beneficiaries (including ultimate ones) and (or) in executive bodies the Buyer shall within 5 (five) business days from the date of such changes provide the Seller with relevant information.   </w:t>
            </w:r>
          </w:p>
        </w:tc>
      </w:tr>
      <w:tr w:rsidR="00602653" w:rsidRPr="00D44CB5"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tc>
        <w:tc>
          <w:tcPr>
            <w:tcW w:w="5352" w:type="dxa"/>
          </w:tcPr>
          <w:p w:rsidR="00602653" w:rsidRPr="00E160D0" w:rsidRDefault="00602653" w:rsidP="00F57C7B">
            <w:pPr>
              <w:contextualSpacing/>
              <w:jc w:val="both"/>
              <w:rPr>
                <w:rFonts w:cs="Arial"/>
                <w:sz w:val="20"/>
                <w:szCs w:val="20"/>
                <w:lang w:val="en-US"/>
              </w:rPr>
            </w:pPr>
            <w:r w:rsidRPr="00E160D0">
              <w:rPr>
                <w:rFonts w:cs="Arial"/>
                <w:sz w:val="20"/>
                <w:szCs w:val="20"/>
                <w:lang w:val="en-US"/>
              </w:rPr>
              <w:t xml:space="preserve">The information is provided in hard copy certified by the signature of the Director General (or an officer who is the sole executive body of the counterparty) or a person authorized on the basis of power of attorney and sent it to the Seller by mail with a list of enclosures thereto. The date of information provision is the date of mail receipt by the Seller. In addition, the Information shall be provided on electronic media.    </w:t>
            </w:r>
          </w:p>
        </w:tc>
      </w:tr>
      <w:tr w:rsidR="00602653" w:rsidRPr="00D44CB5"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Указанное в настоящем пункте условие является существенным условием настоящего Контракта в соответствии с ч. 1 ст. 432 ГК РФ.</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t xml:space="preserve">Provisions specified in this paragraph are an essential condition hereof in accordance with part 1 of article 432 of the Civil Code of the Russian Federation.    </w:t>
            </w:r>
          </w:p>
        </w:tc>
      </w:tr>
      <w:tr w:rsidR="00602653" w:rsidRPr="00D44CB5"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13.8. Стороны признают, что их возможные неправомерные действия и нарушение антикоррупционных условий настоящего Контракта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Контракта.</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t>13.8. The Parties agree that their possible misconduct and violation of anti-corruption terms hereof may entail adverse consequences ranging from lowering the reliability rating of the counterparty to a contract to significant restrictions on interaction with the counterparty, up to termination of present Contract.</w:t>
            </w:r>
          </w:p>
          <w:p w:rsidR="00602653" w:rsidRPr="00E160D0" w:rsidRDefault="00602653" w:rsidP="00F57C7B">
            <w:pPr>
              <w:pStyle w:val="Normal3"/>
              <w:contextualSpacing/>
              <w:jc w:val="both"/>
              <w:rPr>
                <w:rFonts w:asciiTheme="minorHAnsi" w:hAnsiTheme="minorHAnsi" w:cs="Arial"/>
                <w:lang w:val="en-US"/>
              </w:rPr>
            </w:pPr>
          </w:p>
        </w:tc>
      </w:tr>
      <w:tr w:rsidR="00602653" w:rsidRPr="00D44CB5"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13.9. Стороны гарантируют осуществление надлежащего разбирательства по представленным в</w:t>
            </w:r>
            <w:r w:rsidRPr="00E160D0">
              <w:rPr>
                <w:rFonts w:cs="Arial"/>
                <w:sz w:val="20"/>
                <w:szCs w:val="20"/>
                <w:lang w:val="en-US"/>
              </w:rPr>
              <w:t> </w:t>
            </w:r>
            <w:r w:rsidRPr="00E160D0">
              <w:rPr>
                <w:rFonts w:cs="Arial"/>
                <w:sz w:val="20"/>
                <w:szCs w:val="20"/>
              </w:rPr>
              <w:t>рамках исполнения настоящего Контракта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t xml:space="preserve">13.9. The Parties guarantee examination under facts submitted in the framework of present Contract fulfillment in compliance with the privacy principles and application of effective measures to eliminate practical difficulties and prevent possible conflict situations.  </w:t>
            </w:r>
          </w:p>
          <w:p w:rsidR="00602653" w:rsidRPr="00E160D0" w:rsidRDefault="00602653" w:rsidP="00F57C7B">
            <w:pPr>
              <w:pStyle w:val="Normal3"/>
              <w:contextualSpacing/>
              <w:jc w:val="both"/>
              <w:rPr>
                <w:rFonts w:asciiTheme="minorHAnsi" w:hAnsiTheme="minorHAnsi" w:cs="Arial"/>
                <w:b/>
                <w:lang w:val="en-US"/>
              </w:rPr>
            </w:pPr>
          </w:p>
        </w:tc>
      </w:tr>
      <w:tr w:rsidR="00602653" w:rsidRPr="00D44CB5"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 xml:space="preserve">13.10. Стороны гарантируют полную конфиденциальность при исполнении антикоррупционных условий настоящего Контракта,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t xml:space="preserve">13.10. The Parties guarantee complete confidentiality on matters related to enforcement of anti-corruption provisions hereof, as well as absence of negative effects for the applying Party in general and for specific employees of the applying Party reporting the fact of violations.   </w:t>
            </w:r>
          </w:p>
        </w:tc>
      </w:tr>
      <w:tr w:rsidR="00602653" w:rsidRPr="00D44CB5"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 xml:space="preserve">13.11.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w:t>
            </w:r>
            <w:r w:rsidRPr="00E160D0">
              <w:rPr>
                <w:rFonts w:cs="Arial"/>
                <w:sz w:val="20"/>
                <w:szCs w:val="20"/>
              </w:rPr>
              <w:lastRenderedPageBreak/>
              <w:t>конечных), по форме согласно Приложению № 2 к настоящему Контракту.</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lastRenderedPageBreak/>
              <w:t xml:space="preserve">13.11. Together with the submission of the Information about the chain of ownership of the counterparty, including beneficiaries (including ultimate ones), the Buyer shall provide the Seller with confirmation of the availability of the consent for the processing of personal data and dispatch of notices of the processing of personal data obtained together with the information about the chain of ownership of the counterparty, including beneficiaries (including ultimate ones), substantially in the form of Appendix No. 2 hereto. </w:t>
            </w:r>
          </w:p>
        </w:tc>
      </w:tr>
      <w:tr w:rsidR="00602653" w:rsidRPr="00D44CB5"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lastRenderedPageBreak/>
              <w:t>13.12.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t>13.12. The Buyer hereby confirms that the consent of the subjects of personal data for the processing of their personal data has been given in accordance with Federal Law of the Russian Federation «On Personal Data» dated July 27, 2006, No. 152-FZ.</w:t>
            </w:r>
          </w:p>
        </w:tc>
      </w:tr>
      <w:tr w:rsidR="00602653" w:rsidRPr="00D44CB5" w:rsidTr="00322F53">
        <w:tc>
          <w:tcPr>
            <w:tcW w:w="4962" w:type="dxa"/>
          </w:tcPr>
          <w:p w:rsidR="00602653" w:rsidRPr="00E160D0" w:rsidRDefault="00602653" w:rsidP="00F57C7B">
            <w:pPr>
              <w:autoSpaceDE w:val="0"/>
              <w:autoSpaceDN w:val="0"/>
              <w:adjustRightInd w:val="0"/>
              <w:contextualSpacing/>
              <w:jc w:val="both"/>
              <w:rPr>
                <w:rFonts w:cs="Arial"/>
                <w:sz w:val="20"/>
                <w:szCs w:val="20"/>
              </w:rPr>
            </w:pPr>
            <w:r w:rsidRPr="00E160D0">
              <w:rPr>
                <w:rFonts w:cs="Arial"/>
                <w:sz w:val="20"/>
                <w:szCs w:val="20"/>
              </w:rPr>
              <w:t xml:space="preserve">13.13. 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Разделом  15 настоящего Контракта,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Разделом 15. настоящего Контракта, </w:t>
            </w:r>
            <w:r w:rsidRPr="00E160D0">
              <w:rPr>
                <w:rFonts w:cs="Times New Roman"/>
                <w:bCs/>
                <w:sz w:val="20"/>
                <w:szCs w:val="20"/>
              </w:rPr>
              <w:t>Покупатель</w:t>
            </w:r>
            <w:r w:rsidRPr="00E160D0">
              <w:rPr>
                <w:rFonts w:cs="Times New Roman"/>
                <w:bCs/>
                <w:i/>
                <w:sz w:val="20"/>
                <w:szCs w:val="20"/>
              </w:rPr>
              <w:t xml:space="preserve"> </w:t>
            </w:r>
            <w:r w:rsidRPr="00E160D0">
              <w:rPr>
                <w:rFonts w:cs="Times New Roman"/>
                <w:bCs/>
                <w:sz w:val="20"/>
                <w:szCs w:val="20"/>
              </w:rPr>
              <w:t>обязан возместить Продавцу убытки в виде сумм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tc>
        <w:tc>
          <w:tcPr>
            <w:tcW w:w="5352" w:type="dxa"/>
          </w:tcPr>
          <w:p w:rsidR="00602653" w:rsidRPr="00E160D0" w:rsidRDefault="00602653" w:rsidP="00F57C7B">
            <w:pPr>
              <w:autoSpaceDE w:val="0"/>
              <w:autoSpaceDN w:val="0"/>
              <w:adjustRightInd w:val="0"/>
              <w:contextualSpacing/>
              <w:jc w:val="both"/>
              <w:rPr>
                <w:rFonts w:cs="Arial"/>
                <w:sz w:val="20"/>
                <w:szCs w:val="20"/>
                <w:lang w:val="en-US"/>
              </w:rPr>
            </w:pPr>
            <w:r w:rsidRPr="00E160D0">
              <w:rPr>
                <w:rFonts w:cs="Arial"/>
                <w:sz w:val="20"/>
                <w:szCs w:val="20"/>
                <w:lang w:val="en-US"/>
              </w:rPr>
              <w:t xml:space="preserve">13.13. If the Seller is held liable by paying penalties charged by governmental bodies for any breach of Federal Law of the Russian Federation “On Personal Data” dated July 27, 2006, No. 152-FZ in connection with the absence of the consent of the subject for the processing of his/her personal data, as set out in Section 15 hereof, or if the Seller incurs any expenses in the form of sums spent for the indemnification of moral and/or property damages to be indemnified to the subject of personal data for a breach of Federal Law of the Russian Federation «On Personal Data» dated July 27, 2006, No. 152-FZ, in connection with the absence of the consent of such subject for the processing of his/her personal data, as provided by Section 15. hereof, </w:t>
            </w:r>
            <w:r w:rsidRPr="00E160D0">
              <w:rPr>
                <w:rFonts w:cs="Times New Roman"/>
                <w:sz w:val="20"/>
                <w:szCs w:val="20"/>
                <w:lang w:val="en-US"/>
              </w:rPr>
              <w:t>then the Buyer shall indemnify the Seller against damages, including amounts of such penalties and/or expenses on the grounds of an effective decision (resolution) passed by the authorized governmental body and/or court award on the indemnification of moral and/or property damages caused to the subject of personal data.</w:t>
            </w:r>
          </w:p>
          <w:p w:rsidR="00602653" w:rsidRPr="00E160D0" w:rsidRDefault="00602653" w:rsidP="00F57C7B">
            <w:pPr>
              <w:pStyle w:val="Normal3"/>
              <w:contextualSpacing/>
              <w:jc w:val="both"/>
              <w:rPr>
                <w:rFonts w:asciiTheme="minorHAnsi" w:hAnsiTheme="minorHAnsi" w:cs="Arial"/>
                <w:lang w:val="en-US"/>
              </w:rPr>
            </w:pPr>
          </w:p>
        </w:tc>
      </w:tr>
      <w:tr w:rsidR="00602653" w:rsidRPr="00D44CB5" w:rsidTr="00322F53">
        <w:tc>
          <w:tcPr>
            <w:tcW w:w="4962" w:type="dxa"/>
          </w:tcPr>
          <w:p w:rsidR="00602653" w:rsidRPr="00E160D0" w:rsidRDefault="00602653" w:rsidP="00F57C7B">
            <w:pPr>
              <w:contextualSpacing/>
              <w:jc w:val="both"/>
              <w:rPr>
                <w:rFonts w:cs="Arial"/>
                <w:sz w:val="20"/>
                <w:szCs w:val="20"/>
              </w:rPr>
            </w:pPr>
            <w:r w:rsidRPr="00E160D0">
              <w:rPr>
                <w:rFonts w:cs="Arial"/>
                <w:sz w:val="20"/>
                <w:szCs w:val="20"/>
              </w:rPr>
              <w:t>13.14. В случае отказа Покупателя  от предоставления Информации, согласно Раздела 15 настоящего Контракта, фактического непредставления такой Информации, предоставления Информации с нарушением сроков, установленных в настоящем Контракте, или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tc>
        <w:tc>
          <w:tcPr>
            <w:tcW w:w="5352" w:type="dxa"/>
          </w:tcPr>
          <w:p w:rsidR="00602653" w:rsidRPr="00E160D0" w:rsidRDefault="00602653" w:rsidP="00F57C7B">
            <w:pPr>
              <w:contextualSpacing/>
              <w:jc w:val="both"/>
              <w:rPr>
                <w:rFonts w:cs="Arial"/>
                <w:sz w:val="20"/>
                <w:szCs w:val="20"/>
                <w:lang w:val="en-US"/>
              </w:rPr>
            </w:pPr>
            <w:r w:rsidRPr="00E160D0">
              <w:rPr>
                <w:rFonts w:cs="Arial"/>
                <w:sz w:val="20"/>
                <w:szCs w:val="20"/>
                <w:lang w:val="en-US"/>
              </w:rPr>
              <w:t>13.14. In case of refusal by the Buyer to provide Information in accordance with Section 15</w:t>
            </w:r>
            <w:r w:rsidRPr="00E160D0">
              <w:rPr>
                <w:rFonts w:cs="Arial"/>
                <w:i/>
                <w:sz w:val="20"/>
                <w:szCs w:val="20"/>
                <w:lang w:val="en-US"/>
              </w:rPr>
              <w:t xml:space="preserve"> </w:t>
            </w:r>
            <w:r w:rsidRPr="00E160D0">
              <w:rPr>
                <w:rFonts w:cs="Arial"/>
                <w:sz w:val="20"/>
                <w:szCs w:val="20"/>
                <w:lang w:val="en-US"/>
              </w:rPr>
              <w:t xml:space="preserve">hereof, actual failure to provide such information, provision of information in violation of time limits set forth herein, or provision of false information the Seller shall have the right to unilaterally withdraw from the Contract by giving written notice of Contract termination within 5 (five) working days from the notification.       </w:t>
            </w:r>
          </w:p>
          <w:p w:rsidR="00602653" w:rsidRPr="00E160D0" w:rsidRDefault="00602653" w:rsidP="00F57C7B">
            <w:pPr>
              <w:pStyle w:val="Normal3"/>
              <w:contextualSpacing/>
              <w:jc w:val="both"/>
              <w:rPr>
                <w:rFonts w:asciiTheme="minorHAnsi" w:hAnsiTheme="minorHAnsi" w:cs="Arial"/>
                <w:lang w:val="en-US"/>
              </w:rPr>
            </w:pPr>
          </w:p>
        </w:tc>
      </w:tr>
      <w:tr w:rsidR="00602653" w:rsidRPr="00D44CB5" w:rsidTr="00322F53">
        <w:tc>
          <w:tcPr>
            <w:tcW w:w="4962" w:type="dxa"/>
          </w:tcPr>
          <w:p w:rsidR="00602653" w:rsidRPr="00E160D0" w:rsidRDefault="00602653" w:rsidP="00F57C7B">
            <w:pPr>
              <w:contextualSpacing/>
              <w:jc w:val="both"/>
              <w:rPr>
                <w:rFonts w:cs="Arial"/>
                <w:sz w:val="20"/>
                <w:szCs w:val="20"/>
              </w:rPr>
            </w:pPr>
            <w:r w:rsidRPr="00E160D0">
              <w:rPr>
                <w:rFonts w:cs="Arial"/>
                <w:sz w:val="20"/>
                <w:szCs w:val="20"/>
              </w:rPr>
              <w:t>1</w:t>
            </w:r>
            <w:r w:rsidR="009F6681" w:rsidRPr="00E160D0">
              <w:rPr>
                <w:rFonts w:cs="Arial"/>
                <w:sz w:val="20"/>
                <w:szCs w:val="20"/>
              </w:rPr>
              <w:t>3</w:t>
            </w:r>
            <w:r w:rsidRPr="00E160D0">
              <w:rPr>
                <w:rFonts w:cs="Arial"/>
                <w:sz w:val="20"/>
                <w:szCs w:val="20"/>
              </w:rPr>
              <w:t>.15. В случае предоставления Информации не в полном объеме (т.е. непредставление какой-либо информации указанной в форме (Приложение №  1 к настоящему Контракту) Продавец направляет повторный запрос о предоставлении Информации по форме, указанной в Разделе 13 настоящего Контракта,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tc>
        <w:tc>
          <w:tcPr>
            <w:tcW w:w="5352" w:type="dxa"/>
          </w:tcPr>
          <w:p w:rsidR="00602653" w:rsidRPr="00E160D0" w:rsidRDefault="00602653" w:rsidP="00F57C7B">
            <w:pPr>
              <w:contextualSpacing/>
              <w:jc w:val="both"/>
              <w:rPr>
                <w:rFonts w:cs="Arial"/>
                <w:sz w:val="20"/>
                <w:szCs w:val="20"/>
                <w:lang w:val="en-US"/>
              </w:rPr>
            </w:pPr>
            <w:r w:rsidRPr="00E160D0">
              <w:rPr>
                <w:rFonts w:cs="Arial"/>
                <w:sz w:val="20"/>
                <w:szCs w:val="20"/>
                <w:lang w:val="en-US"/>
              </w:rPr>
              <w:t>13.15. In case Information is not provided in full (i.e. failure to submit any information specified in the form (Appendix No. 1 hereto) the Seller sends a repeated request for Information provision in accordance with the form specified in Section 13 hereof, complemented with missing information with deadlines for provision specified. In case of failure to provide such information, violation of terms of its provision, and the provision of false information the Seller shall have the right to unilaterally withdraw from the contract by giving written notice of Contract termination within 5 (five) working days from the notification.</w:t>
            </w:r>
          </w:p>
          <w:p w:rsidR="00602653" w:rsidRPr="00E160D0" w:rsidRDefault="00602653" w:rsidP="00F57C7B">
            <w:pPr>
              <w:pStyle w:val="Normal3"/>
              <w:contextualSpacing/>
              <w:jc w:val="both"/>
              <w:rPr>
                <w:rFonts w:asciiTheme="minorHAnsi" w:hAnsiTheme="minorHAnsi" w:cs="Arial"/>
                <w:lang w:val="en-US"/>
              </w:rPr>
            </w:pPr>
          </w:p>
        </w:tc>
      </w:tr>
      <w:tr w:rsidR="00602653" w:rsidRPr="00E160D0" w:rsidTr="00322F53">
        <w:tc>
          <w:tcPr>
            <w:tcW w:w="4962" w:type="dxa"/>
          </w:tcPr>
          <w:p w:rsidR="00602653" w:rsidRPr="00E160D0" w:rsidRDefault="00602653" w:rsidP="00F57C7B">
            <w:pPr>
              <w:jc w:val="center"/>
              <w:rPr>
                <w:rFonts w:cs="Tahoma"/>
                <w:sz w:val="20"/>
                <w:szCs w:val="20"/>
              </w:rPr>
            </w:pPr>
            <w:r w:rsidRPr="00E160D0">
              <w:rPr>
                <w:rFonts w:cs="Tahoma"/>
                <w:b/>
                <w:caps/>
                <w:sz w:val="20"/>
                <w:szCs w:val="20"/>
              </w:rPr>
              <w:t>14. Прочие условия</w:t>
            </w:r>
          </w:p>
        </w:tc>
        <w:tc>
          <w:tcPr>
            <w:tcW w:w="5352" w:type="dxa"/>
          </w:tcPr>
          <w:p w:rsidR="00602653" w:rsidRPr="00E160D0" w:rsidRDefault="00602653" w:rsidP="00F57C7B">
            <w:pPr>
              <w:jc w:val="center"/>
              <w:rPr>
                <w:rFonts w:cs="Tahoma"/>
                <w:sz w:val="20"/>
                <w:szCs w:val="20"/>
                <w:lang w:val="en-US"/>
              </w:rPr>
            </w:pPr>
            <w:r w:rsidRPr="00E160D0">
              <w:rPr>
                <w:rFonts w:cs="Tahoma"/>
                <w:b/>
                <w:caps/>
                <w:sz w:val="20"/>
                <w:szCs w:val="20"/>
              </w:rPr>
              <w:t>14. Miscellaneous</w:t>
            </w:r>
          </w:p>
        </w:tc>
      </w:tr>
      <w:tr w:rsidR="00602653" w:rsidRPr="00D44CB5" w:rsidTr="00322F53">
        <w:tc>
          <w:tcPr>
            <w:tcW w:w="4962" w:type="dxa"/>
          </w:tcPr>
          <w:p w:rsidR="00602653" w:rsidRPr="00E160D0" w:rsidRDefault="00602653" w:rsidP="00F57C7B">
            <w:pPr>
              <w:jc w:val="both"/>
              <w:rPr>
                <w:rFonts w:cs="Tahoma"/>
                <w:b/>
                <w:caps/>
                <w:sz w:val="20"/>
                <w:szCs w:val="20"/>
              </w:rPr>
            </w:pPr>
            <w:r w:rsidRPr="00E160D0">
              <w:rPr>
                <w:rFonts w:cs="Tahoma"/>
                <w:sz w:val="20"/>
                <w:szCs w:val="20"/>
              </w:rPr>
              <w:t xml:space="preserve">14.1. Контракт вступает в силу с даты его подписания и </w:t>
            </w:r>
            <w:r w:rsidRPr="00E160D0">
              <w:rPr>
                <w:rFonts w:cs="Tahoma"/>
                <w:sz w:val="20"/>
                <w:szCs w:val="20"/>
              </w:rPr>
              <w:lastRenderedPageBreak/>
              <w:t xml:space="preserve">действует до </w:t>
            </w:r>
            <w:r w:rsidR="009F6681" w:rsidRPr="00E160D0">
              <w:rPr>
                <w:rFonts w:cs="Tahoma"/>
                <w:sz w:val="20"/>
                <w:szCs w:val="20"/>
              </w:rPr>
              <w:fldChar w:fldCharType="begin">
                <w:ffData>
                  <w:name w:val="ТекстовоеПоле211"/>
                  <w:enabled/>
                  <w:calcOnExit w:val="0"/>
                  <w:textInput/>
                </w:ffData>
              </w:fldChar>
            </w:r>
            <w:r w:rsidR="009F6681" w:rsidRPr="00E160D0">
              <w:rPr>
                <w:rFonts w:cs="Tahoma"/>
                <w:sz w:val="20"/>
                <w:szCs w:val="20"/>
              </w:rPr>
              <w:instrText xml:space="preserve"> </w:instrText>
            </w:r>
            <w:bookmarkStart w:id="123" w:name="ТекстовоеПоле211"/>
            <w:r w:rsidR="009F6681" w:rsidRPr="00E160D0">
              <w:rPr>
                <w:rFonts w:cs="Tahoma"/>
                <w:sz w:val="20"/>
                <w:szCs w:val="20"/>
              </w:rPr>
              <w:instrText xml:space="preserve">FORMTEXT </w:instrText>
            </w:r>
            <w:r w:rsidR="009F6681" w:rsidRPr="00E160D0">
              <w:rPr>
                <w:rFonts w:cs="Tahoma"/>
                <w:sz w:val="20"/>
                <w:szCs w:val="20"/>
              </w:rPr>
            </w:r>
            <w:r w:rsidR="009F6681" w:rsidRPr="00E160D0">
              <w:rPr>
                <w:rFonts w:cs="Tahoma"/>
                <w:sz w:val="20"/>
                <w:szCs w:val="20"/>
              </w:rPr>
              <w:fldChar w:fldCharType="separate"/>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567256" w:rsidRPr="00E160D0">
              <w:rPr>
                <w:rFonts w:cs="Tahoma"/>
                <w:noProof/>
                <w:sz w:val="20"/>
                <w:szCs w:val="20"/>
              </w:rPr>
              <w:t> </w:t>
            </w:r>
            <w:r w:rsidR="009F6681" w:rsidRPr="00E160D0">
              <w:rPr>
                <w:rFonts w:cs="Tahoma"/>
                <w:sz w:val="20"/>
                <w:szCs w:val="20"/>
              </w:rPr>
              <w:fldChar w:fldCharType="end"/>
            </w:r>
            <w:bookmarkEnd w:id="123"/>
            <w:r w:rsidRPr="00E160D0">
              <w:rPr>
                <w:rFonts w:cs="Tahoma"/>
                <w:sz w:val="20"/>
                <w:szCs w:val="20"/>
              </w:rPr>
              <w:t>, а в части взаиморасчетов - до их полного завершения.</w:t>
            </w:r>
          </w:p>
        </w:tc>
        <w:tc>
          <w:tcPr>
            <w:tcW w:w="5352" w:type="dxa"/>
          </w:tcPr>
          <w:p w:rsidR="00602653" w:rsidRPr="00E160D0" w:rsidRDefault="00602653" w:rsidP="00F57C7B">
            <w:pPr>
              <w:jc w:val="both"/>
              <w:rPr>
                <w:rFonts w:cs="Tahoma"/>
                <w:b/>
                <w:caps/>
                <w:sz w:val="20"/>
                <w:szCs w:val="20"/>
                <w:lang w:val="en-US"/>
              </w:rPr>
            </w:pPr>
            <w:r w:rsidRPr="00E160D0">
              <w:rPr>
                <w:rFonts w:cs="Tahoma"/>
                <w:sz w:val="20"/>
                <w:szCs w:val="20"/>
                <w:lang w:val="en-US"/>
              </w:rPr>
              <w:lastRenderedPageBreak/>
              <w:t xml:space="preserve">14.1. This Contract becomes effective as of the date of its </w:t>
            </w:r>
            <w:r w:rsidRPr="00E160D0">
              <w:rPr>
                <w:rFonts w:cs="Tahoma"/>
                <w:sz w:val="20"/>
                <w:szCs w:val="20"/>
                <w:lang w:val="en-US"/>
              </w:rPr>
              <w:lastRenderedPageBreak/>
              <w:t xml:space="preserve">signing and is valid till </w:t>
            </w:r>
            <w:r w:rsidR="009F6681" w:rsidRPr="00E160D0">
              <w:rPr>
                <w:rFonts w:cs="Tahoma"/>
                <w:sz w:val="20"/>
                <w:szCs w:val="20"/>
                <w:lang w:val="en-US"/>
              </w:rPr>
              <w:fldChar w:fldCharType="begin">
                <w:ffData>
                  <w:name w:val="ТекстовоеПоле212"/>
                  <w:enabled/>
                  <w:calcOnExit w:val="0"/>
                  <w:textInput/>
                </w:ffData>
              </w:fldChar>
            </w:r>
            <w:r w:rsidR="009F6681" w:rsidRPr="00E160D0">
              <w:rPr>
                <w:rFonts w:cs="Tahoma"/>
                <w:sz w:val="20"/>
                <w:szCs w:val="20"/>
                <w:lang w:val="en-US"/>
              </w:rPr>
              <w:instrText xml:space="preserve"> </w:instrText>
            </w:r>
            <w:bookmarkStart w:id="124" w:name="ТекстовоеПоле212"/>
            <w:r w:rsidR="009F6681" w:rsidRPr="00E160D0">
              <w:rPr>
                <w:rFonts w:cs="Tahoma"/>
                <w:sz w:val="20"/>
                <w:szCs w:val="20"/>
                <w:lang w:val="en-US"/>
              </w:rPr>
              <w:instrText xml:space="preserve">FORMTEXT </w:instrText>
            </w:r>
            <w:r w:rsidR="009F6681" w:rsidRPr="00E160D0">
              <w:rPr>
                <w:rFonts w:cs="Tahoma"/>
                <w:sz w:val="20"/>
                <w:szCs w:val="20"/>
                <w:lang w:val="en-US"/>
              </w:rPr>
            </w:r>
            <w:r w:rsidR="009F6681" w:rsidRPr="00E160D0">
              <w:rPr>
                <w:rFonts w:cs="Tahoma"/>
                <w:sz w:val="20"/>
                <w:szCs w:val="20"/>
                <w:lang w:val="en-US"/>
              </w:rPr>
              <w:fldChar w:fldCharType="separate"/>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567256" w:rsidRPr="00E160D0">
              <w:rPr>
                <w:rFonts w:cs="Tahoma"/>
                <w:noProof/>
                <w:sz w:val="20"/>
                <w:szCs w:val="20"/>
                <w:lang w:val="en-US"/>
              </w:rPr>
              <w:t> </w:t>
            </w:r>
            <w:r w:rsidR="009F6681" w:rsidRPr="00E160D0">
              <w:rPr>
                <w:rFonts w:cs="Tahoma"/>
                <w:sz w:val="20"/>
                <w:szCs w:val="20"/>
                <w:lang w:val="en-US"/>
              </w:rPr>
              <w:fldChar w:fldCharType="end"/>
            </w:r>
            <w:bookmarkEnd w:id="124"/>
            <w:r w:rsidRPr="00E160D0">
              <w:rPr>
                <w:rFonts w:cs="Tahoma"/>
                <w:sz w:val="20"/>
                <w:szCs w:val="20"/>
                <w:lang w:val="en-US"/>
              </w:rPr>
              <w:t xml:space="preserve"> and as far as payment settlements are concerned – until they are fully completed.</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ahoma"/>
                <w:sz w:val="20"/>
                <w:szCs w:val="20"/>
              </w:rPr>
              <w:lastRenderedPageBreak/>
              <w:t>14.</w:t>
            </w:r>
            <w:r w:rsidR="004C12B5" w:rsidRPr="00E160D0">
              <w:rPr>
                <w:rFonts w:cs="Tahoma"/>
                <w:sz w:val="20"/>
                <w:szCs w:val="20"/>
              </w:rPr>
              <w:t>2</w:t>
            </w:r>
            <w:r w:rsidRPr="00E160D0">
              <w:rPr>
                <w:rFonts w:cs="Tahoma"/>
                <w:sz w:val="20"/>
                <w:szCs w:val="20"/>
              </w:rPr>
              <w:t>. Все изменения и дополнения к настоящему Контракту действительны, если они совершены в письменной форме и подписаны обеими Сторонами.</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14.</w:t>
            </w:r>
            <w:r w:rsidR="004C12B5" w:rsidRPr="00E160D0">
              <w:rPr>
                <w:rFonts w:cs="Tahoma"/>
                <w:sz w:val="20"/>
                <w:szCs w:val="20"/>
                <w:lang w:val="en-US"/>
              </w:rPr>
              <w:t>2</w:t>
            </w:r>
            <w:r w:rsidRPr="00E160D0">
              <w:rPr>
                <w:rFonts w:cs="Tahoma"/>
                <w:sz w:val="20"/>
                <w:szCs w:val="20"/>
                <w:lang w:val="en-US"/>
              </w:rPr>
              <w:t>. All Amendments and Supplements to the present Contract are valid only if they are made in writing and signed by both parties.</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ahoma"/>
                <w:sz w:val="20"/>
                <w:szCs w:val="20"/>
              </w:rPr>
              <w:t>Все приложения и дополнения к настоящему Контракту являются его неотъемлемой частью.</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All Appendices and Addenda hereto make integral parts of this Contract.</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ahoma"/>
                <w:sz w:val="20"/>
                <w:szCs w:val="20"/>
              </w:rPr>
              <w:t>14.</w:t>
            </w:r>
            <w:r w:rsidR="004C12B5" w:rsidRPr="00E160D0">
              <w:rPr>
                <w:rFonts w:cs="Tahoma"/>
                <w:sz w:val="20"/>
                <w:szCs w:val="20"/>
              </w:rPr>
              <w:t>3</w:t>
            </w:r>
            <w:r w:rsidRPr="00E160D0">
              <w:rPr>
                <w:rFonts w:cs="Tahoma"/>
                <w:sz w:val="20"/>
                <w:szCs w:val="20"/>
              </w:rPr>
              <w:t>. С момента подписания настоящего Контракта все предшествующие ему переговоры и переписка по нему теряют силу.</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14.</w:t>
            </w:r>
            <w:r w:rsidR="004C12B5" w:rsidRPr="00E160D0">
              <w:rPr>
                <w:rFonts w:cs="Tahoma"/>
                <w:sz w:val="20"/>
                <w:szCs w:val="20"/>
                <w:lang w:val="en-US"/>
              </w:rPr>
              <w:t>3</w:t>
            </w:r>
            <w:r w:rsidRPr="00E160D0">
              <w:rPr>
                <w:rFonts w:cs="Tahoma"/>
                <w:sz w:val="20"/>
                <w:szCs w:val="20"/>
                <w:lang w:val="en-US"/>
              </w:rPr>
              <w:t>. After signing the present Contract all preceding negotiations and correspondence between the Parties shall be deemed null and void.</w:t>
            </w:r>
          </w:p>
        </w:tc>
      </w:tr>
      <w:tr w:rsidR="00602653" w:rsidRPr="00D44CB5" w:rsidTr="00322F53">
        <w:tc>
          <w:tcPr>
            <w:tcW w:w="4962" w:type="dxa"/>
          </w:tcPr>
          <w:p w:rsidR="00602653" w:rsidRPr="00E160D0" w:rsidRDefault="00584E3B" w:rsidP="00F57C7B">
            <w:pPr>
              <w:jc w:val="both"/>
              <w:rPr>
                <w:rFonts w:cs="Tahoma"/>
                <w:sz w:val="20"/>
                <w:szCs w:val="20"/>
              </w:rPr>
            </w:pPr>
            <w:r w:rsidRPr="00E160D0">
              <w:rPr>
                <w:rFonts w:cs="Times New Roman"/>
                <w:sz w:val="20"/>
                <w:szCs w:val="20"/>
              </w:rPr>
              <w:fldChar w:fldCharType="begin">
                <w:ffData>
                  <w:name w:val=""/>
                  <w:enabled/>
                  <w:calcOnExit w:val="0"/>
                  <w:textInput>
                    <w:default w:val="14.4. Покупатель обязан за свой счет и на свой риск получить любую импортную лицензию или другое официальное свидетельство, в том числе в формате, требуемом Регламентом REACH (Регламент Европейского Союза по регистрации, оценке, разрешению и ограничению"/>
                  </w:textInput>
                </w:ffData>
              </w:fldChar>
            </w:r>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14.4. Покупатель обязан за свой счет и на свой риск получить любую импортную лицензию или другое официальное свидетельство, в том числе в формате, требуемом Регламентом REACH (Регламент Европейского Союза по регистрации, оценке, разрешению и ограничению</w:t>
            </w:r>
            <w:r w:rsidRPr="00E160D0">
              <w:rPr>
                <w:rFonts w:cs="Times New Roman"/>
                <w:sz w:val="20"/>
                <w:szCs w:val="20"/>
              </w:rPr>
              <w:fldChar w:fldCharType="end"/>
            </w:r>
            <w:r w:rsidRPr="00E160D0">
              <w:rPr>
                <w:rFonts w:cs="Times New Roman"/>
                <w:sz w:val="20"/>
                <w:szCs w:val="20"/>
              </w:rPr>
              <w:fldChar w:fldCharType="begin">
                <w:ffData>
                  <w:name w:val="ТекстовоеПоле402"/>
                  <w:enabled/>
                  <w:calcOnExit w:val="0"/>
                  <w:textInput>
                    <w:default w:val=" химических веществ №1907/2006 от 18 декабря 2006 г.), а также выполнить, если это потребуется, все таможенные формальности, необходимые для импорта Товара, а также, при необходимости, для его транзитной перевозки через третьи страны."/>
                  </w:textInput>
                </w:ffData>
              </w:fldChar>
            </w:r>
            <w:bookmarkStart w:id="125" w:name="ТекстовоеПоле402"/>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 xml:space="preserve"> химических веществ №1907/2006 от 18 декабря 2006 г.), а также выполнить, если это потребуется, все таможенные формальности, необходимые для импорта Товара, а также, при необходимости, для его транзитной перевозки через третьи страны.</w:t>
            </w:r>
            <w:r w:rsidRPr="00E160D0">
              <w:rPr>
                <w:rFonts w:cs="Times New Roman"/>
                <w:sz w:val="20"/>
                <w:szCs w:val="20"/>
              </w:rPr>
              <w:fldChar w:fldCharType="end"/>
            </w:r>
            <w:bookmarkEnd w:id="125"/>
          </w:p>
        </w:tc>
        <w:tc>
          <w:tcPr>
            <w:tcW w:w="5352" w:type="dxa"/>
          </w:tcPr>
          <w:p w:rsidR="00602653" w:rsidRPr="00E160D0" w:rsidRDefault="00584E3B" w:rsidP="00F57C7B">
            <w:pPr>
              <w:jc w:val="both"/>
              <w:rPr>
                <w:rFonts w:cs="Tahoma"/>
                <w:sz w:val="20"/>
                <w:szCs w:val="20"/>
                <w:lang w:val="en-US"/>
              </w:rPr>
            </w:pPr>
            <w:r w:rsidRPr="00E160D0">
              <w:rPr>
                <w:rFonts w:cs="Times New Roman"/>
                <w:sz w:val="20"/>
                <w:szCs w:val="20"/>
                <w:lang w:val="en-US"/>
              </w:rPr>
              <w:fldChar w:fldCharType="begin">
                <w:ffData>
                  <w:name w:val=""/>
                  <w:enabled/>
                  <w:calcOnExit w:val="0"/>
                  <w:textInput>
                    <w:default w:val="14.4. The Buyer has to obtain at his own risk and expense any import license or other official certificate including certificates in the form required by REACH (EU Regulation concerning Registration, Evaluation, Authorisation and Restriction of "/>
                  </w:textInput>
                </w:ffData>
              </w:fldChar>
            </w:r>
            <w:r w:rsidRPr="00E160D0">
              <w:rPr>
                <w:rFonts w:cs="Times New Roman"/>
                <w:sz w:val="20"/>
                <w:szCs w:val="20"/>
                <w:lang w:val="en-US"/>
              </w:rPr>
              <w:instrText xml:space="preserve"> FORMTEXT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lang w:val="en-US"/>
              </w:rPr>
              <w:t xml:space="preserve">14.4. The Buyer has to obtain at his own risk and expense any import license or other official certificate including certificates in the form required by REACH (EU Regulation concerning Registration, Evaluation, Authorisation and Restriction of </w:t>
            </w:r>
            <w:r w:rsidRPr="00E160D0">
              <w:rPr>
                <w:rFonts w:cs="Times New Roman"/>
                <w:sz w:val="20"/>
                <w:szCs w:val="20"/>
                <w:lang w:val="en-US"/>
              </w:rPr>
              <w:fldChar w:fldCharType="end"/>
            </w:r>
            <w:r w:rsidRPr="00E160D0">
              <w:rPr>
                <w:rFonts w:cs="Times New Roman"/>
                <w:sz w:val="20"/>
                <w:szCs w:val="20"/>
                <w:lang w:val="en-US"/>
              </w:rPr>
              <w:fldChar w:fldCharType="begin">
                <w:ffData>
                  <w:name w:val="ТекстовоеПоле403"/>
                  <w:enabled/>
                  <w:calcOnExit w:val="0"/>
                  <w:textInput>
                    <w:default w:val="Chemicals №1907/2006 dated 18-th December, 2006), and to complete if necessary all custom formalities required for the import of the Goods and in case of need for the transit through other countries."/>
                  </w:textInput>
                </w:ffData>
              </w:fldChar>
            </w:r>
            <w:bookmarkStart w:id="126" w:name="ТекстовоеПоле403"/>
            <w:r w:rsidRPr="00E160D0">
              <w:rPr>
                <w:rFonts w:cs="Times New Roman"/>
                <w:sz w:val="20"/>
                <w:szCs w:val="20"/>
                <w:lang w:val="en-US"/>
              </w:rPr>
              <w:instrText xml:space="preserve"> FORMTEXT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lang w:val="en-US"/>
              </w:rPr>
              <w:t>Chemicals №1907/2006 dated 18-th December, 2006), and to complete if necessary all custom formalities required for the import of the Goods and in case of need for the transit through other countries.</w:t>
            </w:r>
            <w:r w:rsidRPr="00E160D0">
              <w:rPr>
                <w:rFonts w:cs="Times New Roman"/>
                <w:sz w:val="20"/>
                <w:szCs w:val="20"/>
                <w:lang w:val="en-US"/>
              </w:rPr>
              <w:fldChar w:fldCharType="end"/>
            </w:r>
            <w:bookmarkEnd w:id="126"/>
          </w:p>
        </w:tc>
      </w:tr>
      <w:tr w:rsidR="00602653" w:rsidRPr="00D44CB5" w:rsidTr="00322F53">
        <w:tc>
          <w:tcPr>
            <w:tcW w:w="4962" w:type="dxa"/>
          </w:tcPr>
          <w:p w:rsidR="00584E3B" w:rsidRPr="00E160D0" w:rsidRDefault="00A33589" w:rsidP="00584E3B">
            <w:pPr>
              <w:contextualSpacing/>
              <w:jc w:val="both"/>
              <w:rPr>
                <w:rFonts w:cs="Times New Roman"/>
                <w:sz w:val="20"/>
                <w:szCs w:val="20"/>
              </w:rPr>
            </w:pPr>
            <w:r w:rsidRPr="00E160D0">
              <w:rPr>
                <w:rFonts w:cs="Times New Roman"/>
                <w:sz w:val="20"/>
                <w:szCs w:val="20"/>
                <w:lang w:val="en-US"/>
              </w:rPr>
              <w:fldChar w:fldCharType="begin">
                <w:ffData>
                  <w:name w:val=""/>
                  <w:enabled/>
                  <w:calcOnExit w:val="0"/>
                  <w:textInput>
                    <w:default w:val="14.4.1 Покупатель приобретает продукцию на условиях «как есть» согласно спецификации и признаёт, что продукция НЕ СООТВЕТСТВУЕТ требованиям REACH (Регламент Европейского Союза по регистрации, оценке, разрешению и ограничению химических веществ №1907/2006 "/>
                  </w:textInput>
                </w:ffData>
              </w:fldChar>
            </w:r>
            <w:r w:rsidRPr="00E160D0">
              <w:rPr>
                <w:rFonts w:cs="Times New Roman"/>
                <w:sz w:val="20"/>
                <w:szCs w:val="20"/>
              </w:rPr>
              <w:instrText xml:space="preserve"> </w:instrText>
            </w:r>
            <w:r w:rsidRPr="00E160D0">
              <w:rPr>
                <w:rFonts w:cs="Times New Roman"/>
                <w:sz w:val="20"/>
                <w:szCs w:val="20"/>
                <w:lang w:val="en-US"/>
              </w:rPr>
              <w:instrText>FORMTEXT</w:instrText>
            </w:r>
            <w:r w:rsidRPr="00E160D0">
              <w:rPr>
                <w:rFonts w:cs="Times New Roman"/>
                <w:sz w:val="20"/>
                <w:szCs w:val="20"/>
              </w:rPr>
              <w:instrText xml:space="preserve">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rPr>
              <w:t xml:space="preserve">14.4.1 Покупатель приобретает продукцию на условиях «как есть» согласно спецификации и признаёт, что продукция НЕ СООТВЕТСТВУЕТ требованиям </w:t>
            </w:r>
            <w:r w:rsidR="00567256" w:rsidRPr="00E160D0">
              <w:rPr>
                <w:rFonts w:cs="Times New Roman"/>
                <w:noProof/>
                <w:sz w:val="20"/>
                <w:szCs w:val="20"/>
                <w:lang w:val="en-US"/>
              </w:rPr>
              <w:t>REACH</w:t>
            </w:r>
            <w:r w:rsidR="00567256" w:rsidRPr="00E160D0">
              <w:rPr>
                <w:rFonts w:cs="Times New Roman"/>
                <w:noProof/>
                <w:sz w:val="20"/>
                <w:szCs w:val="20"/>
              </w:rPr>
              <w:t xml:space="preserve"> (Регламент Европейского Союза по регистрации, оценке, разрешению и ограничению химических веществ №1907/2006 </w:t>
            </w:r>
            <w:r w:rsidRPr="00E160D0">
              <w:rPr>
                <w:rFonts w:cs="Times New Roman"/>
                <w:sz w:val="20"/>
                <w:szCs w:val="20"/>
                <w:lang w:val="en-US"/>
              </w:rPr>
              <w:fldChar w:fldCharType="end"/>
            </w:r>
            <w:r w:rsidR="00584E3B" w:rsidRPr="00E160D0">
              <w:rPr>
                <w:rFonts w:cs="Times New Roman"/>
                <w:sz w:val="20"/>
                <w:szCs w:val="20"/>
                <w:lang w:val="en-US"/>
              </w:rPr>
              <w:fldChar w:fldCharType="begin">
                <w:ffData>
                  <w:name w:val="ТекстовоеПоле404"/>
                  <w:enabled/>
                  <w:calcOnExit w:val="0"/>
                  <w:textInput>
                    <w:default w:val="от 18 декабря 2006 г.)."/>
                  </w:textInput>
                </w:ffData>
              </w:fldChar>
            </w:r>
            <w:bookmarkStart w:id="127" w:name="ТекстовоеПоле404"/>
            <w:r w:rsidR="00584E3B" w:rsidRPr="00E160D0">
              <w:rPr>
                <w:rFonts w:cs="Times New Roman"/>
                <w:sz w:val="20"/>
                <w:szCs w:val="20"/>
              </w:rPr>
              <w:instrText xml:space="preserve"> </w:instrText>
            </w:r>
            <w:r w:rsidR="00584E3B" w:rsidRPr="00E160D0">
              <w:rPr>
                <w:rFonts w:cs="Times New Roman"/>
                <w:sz w:val="20"/>
                <w:szCs w:val="20"/>
                <w:lang w:val="en-US"/>
              </w:rPr>
              <w:instrText>FORMTEXT</w:instrText>
            </w:r>
            <w:r w:rsidR="00584E3B" w:rsidRPr="00E160D0">
              <w:rPr>
                <w:rFonts w:cs="Times New Roman"/>
                <w:sz w:val="20"/>
                <w:szCs w:val="20"/>
              </w:rPr>
              <w:instrText xml:space="preserve"> </w:instrText>
            </w:r>
            <w:r w:rsidR="00584E3B" w:rsidRPr="00E160D0">
              <w:rPr>
                <w:rFonts w:cs="Times New Roman"/>
                <w:sz w:val="20"/>
                <w:szCs w:val="20"/>
                <w:lang w:val="en-US"/>
              </w:rPr>
            </w:r>
            <w:r w:rsidR="00584E3B" w:rsidRPr="00E160D0">
              <w:rPr>
                <w:rFonts w:cs="Times New Roman"/>
                <w:sz w:val="20"/>
                <w:szCs w:val="20"/>
                <w:lang w:val="en-US"/>
              </w:rPr>
              <w:fldChar w:fldCharType="separate"/>
            </w:r>
            <w:r w:rsidR="00567256" w:rsidRPr="00E160D0">
              <w:rPr>
                <w:rFonts w:cs="Times New Roman"/>
                <w:noProof/>
                <w:sz w:val="20"/>
                <w:szCs w:val="20"/>
              </w:rPr>
              <w:t>от 18 декабря 2006 г.).</w:t>
            </w:r>
            <w:r w:rsidR="00584E3B" w:rsidRPr="00E160D0">
              <w:rPr>
                <w:rFonts w:cs="Times New Roman"/>
                <w:sz w:val="20"/>
                <w:szCs w:val="20"/>
                <w:lang w:val="en-US"/>
              </w:rPr>
              <w:fldChar w:fldCharType="end"/>
            </w:r>
            <w:bookmarkEnd w:id="127"/>
          </w:p>
          <w:p w:rsidR="00602653" w:rsidRPr="00E160D0" w:rsidRDefault="00584E3B" w:rsidP="00584E3B">
            <w:pPr>
              <w:jc w:val="both"/>
              <w:rPr>
                <w:rFonts w:cs="Times New Roman"/>
                <w:sz w:val="20"/>
                <w:szCs w:val="20"/>
              </w:rPr>
            </w:pPr>
            <w:r w:rsidRPr="00E160D0">
              <w:rPr>
                <w:rFonts w:cs="Times New Roman"/>
                <w:sz w:val="20"/>
                <w:szCs w:val="20"/>
                <w:lang w:val="en-US"/>
              </w:rPr>
              <w:fldChar w:fldCharType="begin">
                <w:ffData>
                  <w:name w:val="ТекстовоеПоле405"/>
                  <w:enabled/>
                  <w:calcOnExit w:val="0"/>
                  <w:textInput>
                    <w:default w:val="Покупатель обязуется соблюдать требования REACH, иных законов ЕС, всех прочих законодательных и нормативных актов в отношении безопасности и воздействия Продукции на окружающую среду, а также нести ответственность в пределах, предусмотренных ими, при этом"/>
                  </w:textInput>
                </w:ffData>
              </w:fldChar>
            </w:r>
            <w:bookmarkStart w:id="128" w:name="ТекстовоеПоле405"/>
            <w:r w:rsidRPr="00E160D0">
              <w:rPr>
                <w:rFonts w:cs="Times New Roman"/>
                <w:sz w:val="20"/>
                <w:szCs w:val="20"/>
              </w:rPr>
              <w:instrText xml:space="preserve"> </w:instrText>
            </w:r>
            <w:r w:rsidRPr="00E160D0">
              <w:rPr>
                <w:rFonts w:cs="Times New Roman"/>
                <w:sz w:val="20"/>
                <w:szCs w:val="20"/>
                <w:lang w:val="en-US"/>
              </w:rPr>
              <w:instrText>FORMTEXT</w:instrText>
            </w:r>
            <w:r w:rsidRPr="00E160D0">
              <w:rPr>
                <w:rFonts w:cs="Times New Roman"/>
                <w:sz w:val="20"/>
                <w:szCs w:val="20"/>
              </w:rPr>
              <w:instrText xml:space="preserve">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rPr>
              <w:t xml:space="preserve">Покупатель обязуется соблюдать требования </w:t>
            </w:r>
            <w:r w:rsidR="00567256" w:rsidRPr="00E160D0">
              <w:rPr>
                <w:rFonts w:cs="Times New Roman"/>
                <w:noProof/>
                <w:sz w:val="20"/>
                <w:szCs w:val="20"/>
                <w:lang w:val="en-US"/>
              </w:rPr>
              <w:t>REACH</w:t>
            </w:r>
            <w:r w:rsidR="00567256" w:rsidRPr="00E160D0">
              <w:rPr>
                <w:rFonts w:cs="Times New Roman"/>
                <w:noProof/>
                <w:sz w:val="20"/>
                <w:szCs w:val="20"/>
              </w:rPr>
              <w:t>, иных законов ЕС, всех прочих законодательных и нормативных актов в отношении безопасности и воздействия Продукции на окружающую среду, а также нести ответственность в пределах, предусмотренных ими, при этом</w:t>
            </w:r>
            <w:r w:rsidRPr="00E160D0">
              <w:rPr>
                <w:rFonts w:cs="Times New Roman"/>
                <w:sz w:val="20"/>
                <w:szCs w:val="20"/>
                <w:lang w:val="en-US"/>
              </w:rPr>
              <w:fldChar w:fldCharType="end"/>
            </w:r>
            <w:bookmarkEnd w:id="128"/>
            <w:r w:rsidRPr="00E160D0">
              <w:rPr>
                <w:rFonts w:cs="Times New Roman"/>
                <w:sz w:val="20"/>
                <w:szCs w:val="20"/>
                <w:lang w:val="en-US"/>
              </w:rPr>
              <w:fldChar w:fldCharType="begin">
                <w:ffData>
                  <w:name w:val="ТекстовоеПоле406"/>
                  <w:enabled/>
                  <w:calcOnExit w:val="0"/>
                  <w:textInput>
                    <w:default w:val=" Продавец по обоснованному запросу Покупателя может, по мере возможности, оказать содействие в сборе информации по вопросам идентификации каждого вещества, содержащегося в Продукции, и их безопасности. "/>
                  </w:textInput>
                </w:ffData>
              </w:fldChar>
            </w:r>
            <w:bookmarkStart w:id="129" w:name="ТекстовоеПоле406"/>
            <w:r w:rsidRPr="00E160D0">
              <w:rPr>
                <w:rFonts w:cs="Times New Roman"/>
                <w:sz w:val="20"/>
                <w:szCs w:val="20"/>
              </w:rPr>
              <w:instrText xml:space="preserve"> </w:instrText>
            </w:r>
            <w:r w:rsidRPr="00E160D0">
              <w:rPr>
                <w:rFonts w:cs="Times New Roman"/>
                <w:sz w:val="20"/>
                <w:szCs w:val="20"/>
                <w:lang w:val="en-US"/>
              </w:rPr>
              <w:instrText>FORMTEXT</w:instrText>
            </w:r>
            <w:r w:rsidRPr="00E160D0">
              <w:rPr>
                <w:rFonts w:cs="Times New Roman"/>
                <w:sz w:val="20"/>
                <w:szCs w:val="20"/>
              </w:rPr>
              <w:instrText xml:space="preserve">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rPr>
              <w:t xml:space="preserve"> Продавец по обоснованному запросу Покупателя может, по мере возможности, оказать содействие в сборе информации по вопросам идентификации каждого вещества, содержащегося в Продукции, и их безопасности. </w:t>
            </w:r>
            <w:r w:rsidRPr="00E160D0">
              <w:rPr>
                <w:rFonts w:cs="Times New Roman"/>
                <w:sz w:val="20"/>
                <w:szCs w:val="20"/>
                <w:lang w:val="en-US"/>
              </w:rPr>
              <w:fldChar w:fldCharType="end"/>
            </w:r>
            <w:bookmarkEnd w:id="129"/>
            <w:r w:rsidRPr="00E160D0">
              <w:rPr>
                <w:rFonts w:cs="Times New Roman"/>
                <w:sz w:val="20"/>
                <w:szCs w:val="20"/>
                <w:lang w:val="en-US"/>
              </w:rPr>
              <w:fldChar w:fldCharType="begin">
                <w:ffData>
                  <w:name w:val="ТекстовоеПоле407"/>
                  <w:enabled/>
                  <w:calcOnExit w:val="0"/>
                  <w:textInput>
                    <w:default w:val="Предоставляя Покупателю данные идентификаторы веществ, вне зависимости от их источника, Продавец не дает гарантию или официальное признание правильности и полноты таких идентификаторов веществ."/>
                  </w:textInput>
                </w:ffData>
              </w:fldChar>
            </w:r>
            <w:bookmarkStart w:id="130" w:name="ТекстовоеПоле407"/>
            <w:r w:rsidRPr="00E160D0">
              <w:rPr>
                <w:rFonts w:cs="Times New Roman"/>
                <w:sz w:val="20"/>
                <w:szCs w:val="20"/>
              </w:rPr>
              <w:instrText xml:space="preserve"> </w:instrText>
            </w:r>
            <w:r w:rsidRPr="00E160D0">
              <w:rPr>
                <w:rFonts w:cs="Times New Roman"/>
                <w:sz w:val="20"/>
                <w:szCs w:val="20"/>
                <w:lang w:val="en-US"/>
              </w:rPr>
              <w:instrText>FORMTEXT</w:instrText>
            </w:r>
            <w:r w:rsidRPr="00E160D0">
              <w:rPr>
                <w:rFonts w:cs="Times New Roman"/>
                <w:sz w:val="20"/>
                <w:szCs w:val="20"/>
              </w:rPr>
              <w:instrText xml:space="preserve">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rPr>
              <w:t>Предоставляя Покупателю данные идентификаторы веществ, вне зависимости от их источника, Продавец не дает гарантию или официальное признание правильности и полноты таких идентификаторов веществ.</w:t>
            </w:r>
            <w:r w:rsidRPr="00E160D0">
              <w:rPr>
                <w:rFonts w:cs="Times New Roman"/>
                <w:sz w:val="20"/>
                <w:szCs w:val="20"/>
                <w:lang w:val="en-US"/>
              </w:rPr>
              <w:fldChar w:fldCharType="end"/>
            </w:r>
            <w:bookmarkEnd w:id="130"/>
          </w:p>
          <w:p w:rsidR="00584E3B" w:rsidRPr="00E160D0" w:rsidRDefault="00584E3B" w:rsidP="00584E3B">
            <w:pPr>
              <w:jc w:val="both"/>
              <w:rPr>
                <w:rFonts w:cs="Times New Roman"/>
                <w:sz w:val="20"/>
                <w:szCs w:val="20"/>
              </w:rPr>
            </w:pPr>
          </w:p>
          <w:p w:rsidR="00584E3B" w:rsidRPr="00E160D0" w:rsidRDefault="00584E3B" w:rsidP="00584E3B">
            <w:pPr>
              <w:jc w:val="both"/>
              <w:rPr>
                <w:rFonts w:cs="Tahoma"/>
                <w:sz w:val="20"/>
                <w:szCs w:val="20"/>
              </w:rPr>
            </w:pPr>
            <w:r w:rsidRPr="00E160D0">
              <w:rPr>
                <w:rFonts w:cs="Times New Roman"/>
                <w:sz w:val="20"/>
                <w:szCs w:val="20"/>
              </w:rPr>
              <w:fldChar w:fldCharType="begin">
                <w:ffData>
                  <w:name w:val=""/>
                  <w:enabled/>
                  <w:calcOnExit w:val="0"/>
                  <w:textInput>
                    <w:default w:val="Продавец не несёт никакой ответственности, в том числе, среди прочего, ответственности за убытки , задержки или затраты, понесённые Покупателем по какой-либо причине в результате того, что Покупатель полагался на правильность идентификаторов "/>
                  </w:textInput>
                </w:ffData>
              </w:fldChar>
            </w:r>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 xml:space="preserve">Продавец не несёт никакой ответственности, в том числе, среди прочего, ответственности за убытки , задержки или затраты, понесённые Покупателем по какой-либо причине в результате того, что Покупатель полагался на правильность идентификаторов </w:t>
            </w:r>
            <w:r w:rsidRPr="00E160D0">
              <w:rPr>
                <w:rFonts w:cs="Times New Roman"/>
                <w:sz w:val="20"/>
                <w:szCs w:val="20"/>
              </w:rPr>
              <w:fldChar w:fldCharType="end"/>
            </w:r>
            <w:r w:rsidRPr="00E160D0">
              <w:rPr>
                <w:rFonts w:cs="Times New Roman"/>
                <w:sz w:val="20"/>
                <w:szCs w:val="20"/>
              </w:rPr>
              <w:fldChar w:fldCharType="begin">
                <w:ffData>
                  <w:name w:val="ТекстовоеПоле413"/>
                  <w:enabled/>
                  <w:calcOnExit w:val="0"/>
                  <w:textInput>
                    <w:default w:val="веществ, предоставленных Продавцом, и/или в результате нарушения Покупателем требований применимого законодательства, правил или регламентов, в том числе REACH."/>
                  </w:textInput>
                </w:ffData>
              </w:fldChar>
            </w:r>
            <w:bookmarkStart w:id="131" w:name="ТекстовоеПоле413"/>
            <w:r w:rsidRPr="00E160D0">
              <w:rPr>
                <w:rFonts w:cs="Times New Roman"/>
                <w:sz w:val="20"/>
                <w:szCs w:val="20"/>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rPr>
              <w:t>веществ, предоставленных Продавцом, и/или в результате нарушения Покупателем требований применимого законодательства, правил или регламентов, в том числе REACH.</w:t>
            </w:r>
            <w:r w:rsidRPr="00E160D0">
              <w:rPr>
                <w:rFonts w:cs="Times New Roman"/>
                <w:sz w:val="20"/>
                <w:szCs w:val="20"/>
              </w:rPr>
              <w:fldChar w:fldCharType="end"/>
            </w:r>
            <w:bookmarkEnd w:id="131"/>
          </w:p>
        </w:tc>
        <w:tc>
          <w:tcPr>
            <w:tcW w:w="5352" w:type="dxa"/>
          </w:tcPr>
          <w:p w:rsidR="00584E3B" w:rsidRPr="00E160D0" w:rsidRDefault="00A33589" w:rsidP="00584E3B">
            <w:pPr>
              <w:pStyle w:val="a4"/>
              <w:ind w:left="0"/>
              <w:jc w:val="both"/>
              <w:rPr>
                <w:rFonts w:cs="Times New Roman"/>
                <w:sz w:val="20"/>
                <w:szCs w:val="20"/>
                <w:lang w:val="en-US"/>
              </w:rPr>
            </w:pPr>
            <w:r w:rsidRPr="00E160D0">
              <w:rPr>
                <w:rFonts w:cs="Times New Roman"/>
                <w:sz w:val="20"/>
                <w:szCs w:val="20"/>
                <w:lang w:val="en-US"/>
              </w:rPr>
              <w:fldChar w:fldCharType="begin">
                <w:ffData>
                  <w:name w:val="ТекстовоеПоле408"/>
                  <w:enabled/>
                  <w:calcOnExit w:val="0"/>
                  <w:textInput>
                    <w:default w:val="14.4.1 The Buyer purchases the Products on an «as is» basis, according to the specification, and accepts and acknowledges that the Products are NOT COMPLIANT with the requirements of REACH (EU Regulation concerning Registration, Evaluation, Authorisation "/>
                  </w:textInput>
                </w:ffData>
              </w:fldChar>
            </w:r>
            <w:bookmarkStart w:id="132" w:name="ТекстовоеПоле408"/>
            <w:r w:rsidRPr="00E160D0">
              <w:rPr>
                <w:rFonts w:cs="Times New Roman"/>
                <w:sz w:val="20"/>
                <w:szCs w:val="20"/>
                <w:lang w:val="en-US"/>
              </w:rPr>
              <w:instrText xml:space="preserve"> FORMTEXT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lang w:val="en-US"/>
              </w:rPr>
              <w:t xml:space="preserve">14.4.1 The Buyer purchases the Products on an «as is» basis, according to the specification, and accepts and acknowledges that the Products are NOT COMPLIANT with the requirements of REACH (EU Regulation concerning Registration, Evaluation, Authorisation </w:t>
            </w:r>
            <w:r w:rsidRPr="00E160D0">
              <w:rPr>
                <w:rFonts w:cs="Times New Roman"/>
                <w:sz w:val="20"/>
                <w:szCs w:val="20"/>
                <w:lang w:val="en-US"/>
              </w:rPr>
              <w:fldChar w:fldCharType="end"/>
            </w:r>
            <w:bookmarkEnd w:id="132"/>
            <w:r w:rsidR="00584E3B" w:rsidRPr="00E160D0">
              <w:rPr>
                <w:rFonts w:cs="Times New Roman"/>
                <w:sz w:val="20"/>
                <w:szCs w:val="20"/>
                <w:lang w:val="en-US"/>
              </w:rPr>
              <w:fldChar w:fldCharType="begin">
                <w:ffData>
                  <w:name w:val="ТекстовоеПоле409"/>
                  <w:enabled/>
                  <w:calcOnExit w:val="0"/>
                  <w:textInput>
                    <w:default w:val="and Restriction of Chemicals №1907/2006 dated 18-th December, 2006)."/>
                  </w:textInput>
                </w:ffData>
              </w:fldChar>
            </w:r>
            <w:bookmarkStart w:id="133" w:name="ТекстовоеПоле409"/>
            <w:r w:rsidR="00584E3B" w:rsidRPr="00E160D0">
              <w:rPr>
                <w:rFonts w:cs="Times New Roman"/>
                <w:sz w:val="20"/>
                <w:szCs w:val="20"/>
                <w:lang w:val="en-US"/>
              </w:rPr>
              <w:instrText xml:space="preserve"> FORMTEXT </w:instrText>
            </w:r>
            <w:r w:rsidR="00584E3B" w:rsidRPr="00E160D0">
              <w:rPr>
                <w:rFonts w:cs="Times New Roman"/>
                <w:sz w:val="20"/>
                <w:szCs w:val="20"/>
                <w:lang w:val="en-US"/>
              </w:rPr>
            </w:r>
            <w:r w:rsidR="00584E3B" w:rsidRPr="00E160D0">
              <w:rPr>
                <w:rFonts w:cs="Times New Roman"/>
                <w:sz w:val="20"/>
                <w:szCs w:val="20"/>
                <w:lang w:val="en-US"/>
              </w:rPr>
              <w:fldChar w:fldCharType="separate"/>
            </w:r>
            <w:r w:rsidR="00567256" w:rsidRPr="00E160D0">
              <w:rPr>
                <w:rFonts w:cs="Times New Roman"/>
                <w:noProof/>
                <w:sz w:val="20"/>
                <w:szCs w:val="20"/>
                <w:lang w:val="en-US"/>
              </w:rPr>
              <w:t>and Restriction of Chemicals №1907/2006 dated 18-th December, 2006).</w:t>
            </w:r>
            <w:r w:rsidR="00584E3B" w:rsidRPr="00E160D0">
              <w:rPr>
                <w:rFonts w:cs="Times New Roman"/>
                <w:sz w:val="20"/>
                <w:szCs w:val="20"/>
                <w:lang w:val="en-US"/>
              </w:rPr>
              <w:fldChar w:fldCharType="end"/>
            </w:r>
            <w:bookmarkEnd w:id="133"/>
          </w:p>
          <w:p w:rsidR="00602653" w:rsidRPr="00E160D0" w:rsidRDefault="00584E3B" w:rsidP="00584E3B">
            <w:pPr>
              <w:jc w:val="both"/>
              <w:rPr>
                <w:rFonts w:cs="Times New Roman"/>
                <w:sz w:val="20"/>
                <w:szCs w:val="20"/>
                <w:lang w:val="en-US"/>
              </w:rPr>
            </w:pPr>
            <w:r w:rsidRPr="00E160D0">
              <w:rPr>
                <w:rFonts w:cs="Times New Roman"/>
                <w:sz w:val="20"/>
                <w:szCs w:val="20"/>
                <w:lang w:val="en-US"/>
              </w:rPr>
              <w:fldChar w:fldCharType="begin">
                <w:ffData>
                  <w:name w:val="ТекстовоеПоле410"/>
                  <w:enabled/>
                  <w:calcOnExit w:val="0"/>
                  <w:textInput>
                    <w:default w:val="It is the Buyer’s obligation to meet the requirements of REACH, any other EU laws, any other applicable laws and regulations, relating to the safety and environmental impact of the Products hereunder and to bear responsibility within the limits"/>
                  </w:textInput>
                </w:ffData>
              </w:fldChar>
            </w:r>
            <w:bookmarkStart w:id="134" w:name="ТекстовоеПоле410"/>
            <w:r w:rsidRPr="00E160D0">
              <w:rPr>
                <w:rFonts w:cs="Times New Roman"/>
                <w:sz w:val="20"/>
                <w:szCs w:val="20"/>
                <w:lang w:val="en-US"/>
              </w:rPr>
              <w:instrText xml:space="preserve"> FORMTEXT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lang w:val="en-US"/>
              </w:rPr>
              <w:t>It is the Buyer’s obligation to meet the requirements of REACH, any other EU laws, any other applicable laws and regulations, relating to the safety and environmental impact of the Products hereunder and to bear responsibility within the limits</w:t>
            </w:r>
            <w:r w:rsidRPr="00E160D0">
              <w:rPr>
                <w:rFonts w:cs="Times New Roman"/>
                <w:sz w:val="20"/>
                <w:szCs w:val="20"/>
                <w:lang w:val="en-US"/>
              </w:rPr>
              <w:fldChar w:fldCharType="end"/>
            </w:r>
            <w:bookmarkEnd w:id="134"/>
            <w:r w:rsidRPr="00E160D0">
              <w:rPr>
                <w:rFonts w:cs="Times New Roman"/>
                <w:sz w:val="20"/>
                <w:szCs w:val="20"/>
                <w:lang w:val="en-US"/>
              </w:rPr>
              <w:fldChar w:fldCharType="begin">
                <w:ffData>
                  <w:name w:val="ТекстовоеПоле411"/>
                  <w:enabled/>
                  <w:calcOnExit w:val="0"/>
                  <w:textInput>
                    <w:default w:val=" established by them, however the Seller may at the Buyer’s reasonable request render assistance to the extent possible in gathering of information concerning the identification of each substance contained in or comprising the Products and its safety."/>
                  </w:textInput>
                </w:ffData>
              </w:fldChar>
            </w:r>
            <w:bookmarkStart w:id="135" w:name="ТекстовоеПоле411"/>
            <w:r w:rsidRPr="00E160D0">
              <w:rPr>
                <w:rFonts w:cs="Times New Roman"/>
                <w:sz w:val="20"/>
                <w:szCs w:val="20"/>
                <w:lang w:val="en-US"/>
              </w:rPr>
              <w:instrText xml:space="preserve"> FORMTEXT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lang w:val="en-US"/>
              </w:rPr>
              <w:t xml:space="preserve"> established by them, however the Seller may at the Buyer’s reasonable request render assistance to the extent possible in gathering of information concerning the identification of each substance contained in or comprising the Products and its safety.</w:t>
            </w:r>
            <w:r w:rsidRPr="00E160D0">
              <w:rPr>
                <w:rFonts w:cs="Times New Roman"/>
                <w:sz w:val="20"/>
                <w:szCs w:val="20"/>
                <w:lang w:val="en-US"/>
              </w:rPr>
              <w:fldChar w:fldCharType="end"/>
            </w:r>
            <w:bookmarkEnd w:id="135"/>
            <w:r w:rsidRPr="00E160D0">
              <w:rPr>
                <w:rFonts w:cs="Times New Roman"/>
                <w:sz w:val="20"/>
                <w:szCs w:val="20"/>
                <w:lang w:val="en-US"/>
              </w:rPr>
              <w:fldChar w:fldCharType="begin">
                <w:ffData>
                  <w:name w:val="ТекстовоеПоле412"/>
                  <w:enabled/>
                  <w:calcOnExit w:val="0"/>
                  <w:textInput>
                    <w:default w:val=" In providing the Buyer with substance identifiers, regardless of their source, the Seller provides no warranty or representation as to the accuracy or completeness of such substance identifiers."/>
                  </w:textInput>
                </w:ffData>
              </w:fldChar>
            </w:r>
            <w:bookmarkStart w:id="136" w:name="ТекстовоеПоле412"/>
            <w:r w:rsidRPr="00E160D0">
              <w:rPr>
                <w:rFonts w:cs="Times New Roman"/>
                <w:sz w:val="20"/>
                <w:szCs w:val="20"/>
                <w:lang w:val="en-US"/>
              </w:rPr>
              <w:instrText xml:space="preserve"> FORMTEXT </w:instrText>
            </w:r>
            <w:r w:rsidRPr="00E160D0">
              <w:rPr>
                <w:rFonts w:cs="Times New Roman"/>
                <w:sz w:val="20"/>
                <w:szCs w:val="20"/>
                <w:lang w:val="en-US"/>
              </w:rPr>
            </w:r>
            <w:r w:rsidRPr="00E160D0">
              <w:rPr>
                <w:rFonts w:cs="Times New Roman"/>
                <w:sz w:val="20"/>
                <w:szCs w:val="20"/>
                <w:lang w:val="en-US"/>
              </w:rPr>
              <w:fldChar w:fldCharType="separate"/>
            </w:r>
            <w:r w:rsidR="00567256" w:rsidRPr="00E160D0">
              <w:rPr>
                <w:rFonts w:cs="Times New Roman"/>
                <w:noProof/>
                <w:sz w:val="20"/>
                <w:szCs w:val="20"/>
                <w:lang w:val="en-US"/>
              </w:rPr>
              <w:t xml:space="preserve"> In providing the Buyer with substance identifiers, regardless of their source, the Seller provides no warranty or representation as to the accuracy or completeness of such substance identifiers.</w:t>
            </w:r>
            <w:r w:rsidRPr="00E160D0">
              <w:rPr>
                <w:rFonts w:cs="Times New Roman"/>
                <w:sz w:val="20"/>
                <w:szCs w:val="20"/>
                <w:lang w:val="en-US"/>
              </w:rPr>
              <w:fldChar w:fldCharType="end"/>
            </w:r>
            <w:bookmarkEnd w:id="136"/>
          </w:p>
          <w:p w:rsidR="00584E3B" w:rsidRPr="00E160D0" w:rsidRDefault="00584E3B" w:rsidP="00584E3B">
            <w:pPr>
              <w:jc w:val="both"/>
              <w:rPr>
                <w:rFonts w:cs="Times New Roman"/>
                <w:sz w:val="20"/>
                <w:szCs w:val="20"/>
                <w:lang w:val="en-US"/>
              </w:rPr>
            </w:pPr>
          </w:p>
          <w:p w:rsidR="00584E3B" w:rsidRPr="00E160D0" w:rsidRDefault="00584E3B" w:rsidP="00584E3B">
            <w:pPr>
              <w:jc w:val="both"/>
              <w:rPr>
                <w:rFonts w:cs="Times New Roman"/>
                <w:sz w:val="20"/>
                <w:szCs w:val="20"/>
                <w:lang w:val="en-US"/>
              </w:rPr>
            </w:pPr>
          </w:p>
          <w:p w:rsidR="00584E3B" w:rsidRPr="00E160D0" w:rsidRDefault="00584E3B" w:rsidP="00584E3B">
            <w:pPr>
              <w:jc w:val="both"/>
              <w:rPr>
                <w:rFonts w:cs="Times New Roman"/>
                <w:sz w:val="20"/>
                <w:szCs w:val="20"/>
                <w:lang w:val="en-US"/>
              </w:rPr>
            </w:pPr>
          </w:p>
          <w:p w:rsidR="00584E3B" w:rsidRPr="00E160D0" w:rsidRDefault="00584E3B" w:rsidP="00584E3B">
            <w:pPr>
              <w:jc w:val="both"/>
              <w:rPr>
                <w:rFonts w:cs="Times New Roman"/>
                <w:sz w:val="20"/>
                <w:szCs w:val="20"/>
                <w:lang w:val="en-US"/>
              </w:rPr>
            </w:pPr>
          </w:p>
          <w:p w:rsidR="00584E3B" w:rsidRPr="00E160D0" w:rsidRDefault="00584E3B" w:rsidP="00584E3B">
            <w:pPr>
              <w:jc w:val="both"/>
              <w:rPr>
                <w:rFonts w:cs="Tahoma"/>
                <w:sz w:val="20"/>
                <w:szCs w:val="20"/>
                <w:lang w:val="en-US"/>
              </w:rPr>
            </w:pPr>
            <w:r w:rsidRPr="00E160D0">
              <w:rPr>
                <w:rFonts w:cs="Times New Roman"/>
                <w:sz w:val="20"/>
                <w:szCs w:val="20"/>
              </w:rPr>
              <w:fldChar w:fldCharType="begin">
                <w:ffData>
                  <w:name w:val=""/>
                  <w:enabled/>
                  <w:calcOnExit w:val="0"/>
                  <w:textInput>
                    <w:default w:val="The Seller accepts no liability, including but not limited to, for damages, delay or expenses incurred by the Buyer for whatever reason, arising from the Buyer’s reliance on the accuracy of any substance identifiers provided by the Seller and/or "/>
                  </w:textInput>
                </w:ffData>
              </w:fldChar>
            </w:r>
            <w:r w:rsidRPr="00E160D0">
              <w:rPr>
                <w:rFonts w:cs="Times New Roman"/>
                <w:sz w:val="20"/>
                <w:szCs w:val="20"/>
                <w:lang w:val="en-US"/>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lang w:val="en-US"/>
              </w:rPr>
              <w:t xml:space="preserve">The Seller accepts no liability, including but not limited to, for damages, delay or expenses incurred by the Buyer for whatever reason, arising from the Buyer’s reliance on the accuracy of any substance identifiers provided by the Seller and/or </w:t>
            </w:r>
            <w:r w:rsidRPr="00E160D0">
              <w:rPr>
                <w:rFonts w:cs="Times New Roman"/>
                <w:sz w:val="20"/>
                <w:szCs w:val="20"/>
              </w:rPr>
              <w:fldChar w:fldCharType="end"/>
            </w:r>
            <w:r w:rsidRPr="00E160D0">
              <w:rPr>
                <w:rFonts w:cs="Times New Roman"/>
                <w:sz w:val="20"/>
                <w:szCs w:val="20"/>
              </w:rPr>
              <w:fldChar w:fldCharType="begin">
                <w:ffData>
                  <w:name w:val="ТекстовоеПоле414"/>
                  <w:enabled/>
                  <w:calcOnExit w:val="0"/>
                  <w:textInput>
                    <w:default w:val="the Buyer’s infringement of the provisions of any applicable laws, rules of regulations, including REACH."/>
                  </w:textInput>
                </w:ffData>
              </w:fldChar>
            </w:r>
            <w:bookmarkStart w:id="137" w:name="ТекстовоеПоле414"/>
            <w:r w:rsidRPr="00E160D0">
              <w:rPr>
                <w:rFonts w:cs="Times New Roman"/>
                <w:sz w:val="20"/>
                <w:szCs w:val="20"/>
                <w:lang w:val="en-US"/>
              </w:rPr>
              <w:instrText xml:space="preserve"> FORMTEXT </w:instrText>
            </w:r>
            <w:r w:rsidRPr="00E160D0">
              <w:rPr>
                <w:rFonts w:cs="Times New Roman"/>
                <w:sz w:val="20"/>
                <w:szCs w:val="20"/>
              </w:rPr>
            </w:r>
            <w:r w:rsidRPr="00E160D0">
              <w:rPr>
                <w:rFonts w:cs="Times New Roman"/>
                <w:sz w:val="20"/>
                <w:szCs w:val="20"/>
              </w:rPr>
              <w:fldChar w:fldCharType="separate"/>
            </w:r>
            <w:r w:rsidR="00567256" w:rsidRPr="00E160D0">
              <w:rPr>
                <w:rFonts w:cs="Times New Roman"/>
                <w:noProof/>
                <w:sz w:val="20"/>
                <w:szCs w:val="20"/>
                <w:lang w:val="en-US"/>
              </w:rPr>
              <w:t>the Buyer’s infringement of the provisions of any applicable laws, rules of regulations, including REACH.</w:t>
            </w:r>
            <w:r w:rsidRPr="00E160D0">
              <w:rPr>
                <w:rFonts w:cs="Times New Roman"/>
                <w:sz w:val="20"/>
                <w:szCs w:val="20"/>
              </w:rPr>
              <w:fldChar w:fldCharType="end"/>
            </w:r>
            <w:bookmarkEnd w:id="137"/>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ahoma"/>
                <w:sz w:val="20"/>
                <w:szCs w:val="20"/>
              </w:rPr>
              <w:t>14.</w:t>
            </w:r>
            <w:r w:rsidR="004C12B5" w:rsidRPr="00E160D0">
              <w:rPr>
                <w:rFonts w:cs="Tahoma"/>
                <w:sz w:val="20"/>
                <w:szCs w:val="20"/>
              </w:rPr>
              <w:t>5</w:t>
            </w:r>
            <w:r w:rsidRPr="00E160D0">
              <w:rPr>
                <w:rFonts w:cs="Tahoma"/>
                <w:sz w:val="20"/>
                <w:szCs w:val="20"/>
              </w:rPr>
              <w:t>. В части, не оговоренной в настоящем Контракте, будут применяться «ИНКОТЕРМС» издания 2010г.</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14.</w:t>
            </w:r>
            <w:r w:rsidR="004C12B5" w:rsidRPr="00E160D0">
              <w:rPr>
                <w:rFonts w:cs="Tahoma"/>
                <w:sz w:val="20"/>
                <w:szCs w:val="20"/>
                <w:lang w:val="en-US"/>
              </w:rPr>
              <w:t>5</w:t>
            </w:r>
            <w:r w:rsidRPr="00E160D0">
              <w:rPr>
                <w:rFonts w:cs="Tahoma"/>
                <w:sz w:val="20"/>
                <w:szCs w:val="20"/>
                <w:lang w:val="en-US"/>
              </w:rPr>
              <w:t>. Where not covered by the terms and conditions of this Contract «INCOTERMS» 2010 shall apply.</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imes New Roman"/>
                <w:sz w:val="20"/>
                <w:szCs w:val="20"/>
              </w:rPr>
              <w:t>14.</w:t>
            </w:r>
            <w:r w:rsidR="004C12B5" w:rsidRPr="00E160D0">
              <w:rPr>
                <w:rFonts w:cs="Times New Roman"/>
                <w:sz w:val="20"/>
                <w:szCs w:val="20"/>
              </w:rPr>
              <w:t>6</w:t>
            </w:r>
            <w:r w:rsidRPr="00E160D0">
              <w:rPr>
                <w:rFonts w:cs="Times New Roman"/>
                <w:sz w:val="20"/>
                <w:szCs w:val="20"/>
              </w:rPr>
              <w:t xml:space="preserve">. </w:t>
            </w:r>
            <w:r w:rsidR="00011258" w:rsidRPr="00E160D0">
              <w:rPr>
                <w:rFonts w:cs="Times New Roman"/>
                <w:sz w:val="20"/>
                <w:szCs w:val="20"/>
              </w:rPr>
              <w:t xml:space="preserve">В случае выплаты Продавцом Покупателю доходов, которые облагаются налогом на прибыль в Российской Федерации и которые при этом в соответствии с договором (соглашением, конвенцией) </w:t>
            </w:r>
            <w:r w:rsidR="00011258" w:rsidRPr="00E160D0">
              <w:rPr>
                <w:rFonts w:cs="Times New Roman"/>
                <w:sz w:val="20"/>
                <w:szCs w:val="20"/>
              </w:rPr>
              <w:lastRenderedPageBreak/>
              <w:t>об избежании двойного налогообложения между Российской Федерацией и юрисдикцией Покупателя (i) облагаются в Российской Федерации по пониженным налоговым ставкам либо (ii) освобождаются от налогообложения, Покупатель обязан в течение 30 календарных дней со дня подписания Контракта, но до даты выплаты ему дохода предоставить Продавцу как налоговому агенту надлежащим образом оформленное подтверждение («Сертификат налогового резидентства») (с апостилем) своего постоянного местонахождения (резидентства) в соответствующей иностранной юрисдикции со ссылкой на соответствующий договор (соглашение, конвенцию), а также его нотариально заверенный перевод на русский язык.</w:t>
            </w: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US"/>
              </w:rPr>
              <w:lastRenderedPageBreak/>
              <w:t>14.</w:t>
            </w:r>
            <w:r w:rsidR="004C12B5" w:rsidRPr="00E160D0">
              <w:rPr>
                <w:rFonts w:asciiTheme="minorHAnsi" w:hAnsiTheme="minorHAnsi"/>
                <w:lang w:val="en-US"/>
              </w:rPr>
              <w:t>6</w:t>
            </w:r>
            <w:r w:rsidRPr="00E160D0">
              <w:rPr>
                <w:rFonts w:asciiTheme="minorHAnsi" w:hAnsiTheme="minorHAnsi"/>
                <w:lang w:val="en-US"/>
              </w:rPr>
              <w:t xml:space="preserve">. In case the Seller pays to the Buyer any income that is subject to foreign entity income tax and which at the same time in accordance with double tax treaty (agreement, convention) between Russia and the Buyer’s jurisdiction (i) is </w:t>
            </w:r>
            <w:r w:rsidRPr="00E160D0">
              <w:rPr>
                <w:rFonts w:asciiTheme="minorHAnsi" w:hAnsiTheme="minorHAnsi"/>
                <w:lang w:val="en-US"/>
              </w:rPr>
              <w:lastRenderedPageBreak/>
              <w:t xml:space="preserve">subject to income tax in Russia at reduced tax rates or (ii) is exempt from taxation, the Buyer is obliged within </w:t>
            </w:r>
            <w:r w:rsidRPr="00E160D0">
              <w:rPr>
                <w:rFonts w:asciiTheme="minorHAnsi" w:hAnsiTheme="minorHAnsi"/>
                <w:lang w:val="en-GB"/>
              </w:rPr>
              <w:t>(30)</w:t>
            </w:r>
            <w:r w:rsidRPr="00E160D0">
              <w:rPr>
                <w:rFonts w:asciiTheme="minorHAnsi" w:hAnsiTheme="minorHAnsi"/>
                <w:lang w:val="en-US"/>
              </w:rPr>
              <w:t xml:space="preserve"> calendar days from signing the Contract, but in any event before the date of payment of respective income to the Seller, provide to the Seller, acting as a tax agent, a </w:t>
            </w:r>
            <w:r w:rsidRPr="00E160D0">
              <w:rPr>
                <w:rFonts w:asciiTheme="minorHAnsi" w:hAnsiTheme="minorHAnsi"/>
                <w:lang w:val="en-GB"/>
              </w:rPr>
              <w:t>document (a "</w:t>
            </w:r>
            <w:r w:rsidRPr="00E160D0">
              <w:rPr>
                <w:rFonts w:asciiTheme="minorHAnsi" w:hAnsiTheme="minorHAnsi"/>
                <w:bCs/>
                <w:lang w:val="en-GB"/>
              </w:rPr>
              <w:t>Residence Confirmation</w:t>
            </w:r>
            <w:r w:rsidRPr="00E160D0">
              <w:rPr>
                <w:rFonts w:asciiTheme="minorHAnsi" w:hAnsiTheme="minorHAnsi"/>
                <w:lang w:val="en-GB"/>
              </w:rPr>
              <w:t xml:space="preserve">") </w:t>
            </w:r>
            <w:r w:rsidRPr="00E160D0">
              <w:rPr>
                <w:rFonts w:asciiTheme="minorHAnsi" w:hAnsiTheme="minorHAnsi"/>
                <w:lang w:val="en-US"/>
              </w:rPr>
              <w:t xml:space="preserve">duly legalized (with apostil) and in appropriate form, confirming the Buyer’s permanent tax residence in respective foreign jurisdiction with a reference to the relevant treaty (agreement, convention), as well as </w:t>
            </w:r>
            <w:r w:rsidRPr="00E160D0">
              <w:rPr>
                <w:rFonts w:asciiTheme="minorHAnsi" w:hAnsiTheme="minorHAnsi"/>
                <w:lang w:val="en-GB"/>
              </w:rPr>
              <w:t>notarized translation into Russian language of such Residence Confirmation.</w:t>
            </w:r>
          </w:p>
        </w:tc>
      </w:tr>
      <w:tr w:rsidR="00602653" w:rsidRPr="00D44CB5" w:rsidTr="00322F53">
        <w:tc>
          <w:tcPr>
            <w:tcW w:w="4962" w:type="dxa"/>
          </w:tcPr>
          <w:p w:rsidR="00602653" w:rsidRPr="00E160D0" w:rsidRDefault="00602653" w:rsidP="00F57C7B">
            <w:pPr>
              <w:jc w:val="both"/>
              <w:rPr>
                <w:rFonts w:cs="Times New Roman"/>
                <w:sz w:val="20"/>
                <w:szCs w:val="20"/>
              </w:rPr>
            </w:pPr>
            <w:r w:rsidRPr="00E160D0">
              <w:rPr>
                <w:rFonts w:cs="Times New Roman"/>
                <w:sz w:val="20"/>
                <w:szCs w:val="20"/>
              </w:rPr>
              <w:lastRenderedPageBreak/>
              <w:t>Сертификат налогового резидентства должен быть оформлен с указанием его действия в течение календарного года, в котором производится выплата дохода.</w:t>
            </w:r>
          </w:p>
          <w:p w:rsidR="00602653" w:rsidRPr="00E160D0" w:rsidRDefault="00602653" w:rsidP="00F57C7B">
            <w:pPr>
              <w:jc w:val="both"/>
              <w:rPr>
                <w:rFonts w:cs="Tahoma"/>
                <w:sz w:val="20"/>
                <w:szCs w:val="20"/>
              </w:rPr>
            </w:pP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US"/>
              </w:rPr>
              <w:t>The Residence Confirmation should have the reference of its validity within the calendar year during which the respective income is paid.</w:t>
            </w:r>
          </w:p>
        </w:tc>
      </w:tr>
      <w:tr w:rsidR="00602653" w:rsidRPr="00D44CB5" w:rsidTr="00322F53">
        <w:tc>
          <w:tcPr>
            <w:tcW w:w="4962" w:type="dxa"/>
          </w:tcPr>
          <w:p w:rsidR="00602653" w:rsidRPr="00E160D0" w:rsidRDefault="00602653" w:rsidP="00F57C7B">
            <w:pPr>
              <w:jc w:val="both"/>
              <w:rPr>
                <w:rFonts w:cs="Times New Roman"/>
                <w:sz w:val="20"/>
                <w:szCs w:val="20"/>
              </w:rPr>
            </w:pPr>
            <w:r w:rsidRPr="00E160D0">
              <w:rPr>
                <w:rFonts w:cs="Times New Roman"/>
                <w:sz w:val="20"/>
                <w:szCs w:val="20"/>
              </w:rPr>
              <w:t>В случае, если выплата дохода будет производиться в течение нескольких календарных лет, Сертификат налогового резидентства представляется на каждый календарный год. Сертификат налогового резидентства должен содержать апостиль или быть иным образом легализован.</w:t>
            </w:r>
          </w:p>
          <w:p w:rsidR="00602653" w:rsidRPr="00E160D0" w:rsidRDefault="00602653" w:rsidP="00F57C7B">
            <w:pPr>
              <w:jc w:val="both"/>
              <w:rPr>
                <w:rFonts w:cs="Tahoma"/>
                <w:sz w:val="20"/>
                <w:szCs w:val="20"/>
              </w:rPr>
            </w:pP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US"/>
              </w:rPr>
              <w:t xml:space="preserve">In case the income is paid during several calendar years, the Residence Confirmation should be provided for each relevant calendar year. </w:t>
            </w:r>
            <w:r w:rsidRPr="00E160D0">
              <w:rPr>
                <w:rFonts w:asciiTheme="minorHAnsi" w:hAnsiTheme="minorHAnsi"/>
                <w:lang w:val="en-GB"/>
              </w:rPr>
              <w:t>Such Residence Confirmation shall be either apostilled or duly legalised.</w:t>
            </w:r>
          </w:p>
        </w:tc>
      </w:tr>
      <w:tr w:rsidR="00602653" w:rsidRPr="00D44CB5" w:rsidTr="00322F53">
        <w:tc>
          <w:tcPr>
            <w:tcW w:w="4962" w:type="dxa"/>
          </w:tcPr>
          <w:p w:rsidR="00602653" w:rsidRPr="00E160D0" w:rsidRDefault="00602653" w:rsidP="00F57C7B">
            <w:pPr>
              <w:jc w:val="both"/>
              <w:rPr>
                <w:rFonts w:cs="Times New Roman"/>
                <w:sz w:val="20"/>
                <w:szCs w:val="20"/>
              </w:rPr>
            </w:pPr>
            <w:r w:rsidRPr="00E160D0">
              <w:rPr>
                <w:rFonts w:cs="Times New Roman"/>
                <w:sz w:val="20"/>
                <w:szCs w:val="20"/>
              </w:rPr>
              <w:t>В случае непредоставления Сертификата налогового резидентства до выплаты дохода, Продавцом производится удержание налога по применимым ставкам, установленным налоговым законодательством РФ и без учета положений соответствующего договора (соглашения, конвенции) об избежании двойного налогообложения, без уплаты (компенсации) Покупателю дополнительных сумм или иного возмещения убытков.</w:t>
            </w:r>
          </w:p>
          <w:p w:rsidR="00602653" w:rsidRPr="00E160D0" w:rsidRDefault="00602653" w:rsidP="00F57C7B">
            <w:pPr>
              <w:jc w:val="both"/>
              <w:rPr>
                <w:rFonts w:cs="Tahoma"/>
                <w:sz w:val="20"/>
                <w:szCs w:val="20"/>
              </w:rPr>
            </w:pP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GB"/>
              </w:rPr>
              <w:t>If the Buyer fails to provide a Residence Confirmation before the date of payment of respective income, then the Seller shall withhold tax at the tax rate required by applicable Russian law without regard to the provisions of the relevant double tax treaty (agreement, convention) and without any further payment (compensation) of any additional amounts or any reimbursement of losses to the Buyer.</w:t>
            </w:r>
          </w:p>
        </w:tc>
      </w:tr>
      <w:tr w:rsidR="00602653" w:rsidRPr="00D44CB5" w:rsidTr="00322F53">
        <w:tc>
          <w:tcPr>
            <w:tcW w:w="4962" w:type="dxa"/>
          </w:tcPr>
          <w:p w:rsidR="00602653" w:rsidRPr="00E160D0" w:rsidRDefault="00602653" w:rsidP="00F57C7B">
            <w:pPr>
              <w:jc w:val="both"/>
              <w:rPr>
                <w:rFonts w:cs="Times New Roman"/>
                <w:sz w:val="20"/>
                <w:szCs w:val="20"/>
              </w:rPr>
            </w:pPr>
            <w:r w:rsidRPr="00E160D0">
              <w:rPr>
                <w:rFonts w:cs="Times New Roman"/>
                <w:sz w:val="20"/>
                <w:szCs w:val="20"/>
              </w:rPr>
              <w:t>Покупатель подтверждает, что он является лицом, в соответствии с налоговым законодательством РФ и (или) применимым  договором/ соглашением/ конвенцией об избежании двойного налогообложения имеющим фактическое право на любые доходы, причитающиеся ему по настоящему Контракту.</w:t>
            </w:r>
          </w:p>
          <w:p w:rsidR="00602653" w:rsidRPr="00E160D0" w:rsidRDefault="00602653" w:rsidP="00F57C7B">
            <w:pPr>
              <w:jc w:val="both"/>
              <w:rPr>
                <w:rFonts w:cs="Tahoma"/>
                <w:sz w:val="20"/>
                <w:szCs w:val="20"/>
              </w:rPr>
            </w:pP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US"/>
              </w:rPr>
              <w:t>The Buyer hereby confirms that it is the entity which as per the Russian Federation tax legislation and (or) the applicable double tax treaty/agreement/convention has the actual right to (is the beneficial owner of) any income due to the Buyer under this Contract.</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imes New Roman"/>
                <w:sz w:val="20"/>
                <w:szCs w:val="20"/>
              </w:rPr>
              <w:t xml:space="preserve">В случае, если Покупатель перестанет быть таким лицом хотя бы в отношении как минимум одного из видов доходов, причитающихся ему по настоящему Контракту, Покупатель обязан уведомить об этом Продавца в срок не позднее 30 (тридцати) календарных дней с даты утраты фактического права на соответствующий доход и в этот же срок сообщить информацию о лице(-ах), имеющем(-их) (или приобретших в результате утраты Покупателем) фактическое право на причитающийся ему доход по Контракту, а также (если применимо) обеспечить предоставление указанным(и) лицом(-ами) Сертификата налогового резидентства и письменного подтверждения наличия фактического права на доход </w:t>
            </w:r>
            <w:r w:rsidRPr="00E160D0">
              <w:rPr>
                <w:rFonts w:cs="Times New Roman"/>
                <w:sz w:val="20"/>
                <w:szCs w:val="20"/>
              </w:rPr>
              <w:lastRenderedPageBreak/>
              <w:t>у такого лица (лиц).</w:t>
            </w: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US"/>
              </w:rPr>
              <w:lastRenderedPageBreak/>
              <w:t>In the event when the Buyer is no longer such an entity at least in relation to one of the income types due to the Buyer under this Contract, the Buyer shall notify the Seller thereof within 30 (thirty) calendar days after date of forfeiture of this right for the respective income and within the same period shall notify about the entity (entities) which have had (acquired) the actual right for the income due to the Buyer under this Contract as a result of the Buyers’ forfeiture, as well as shall procure provision of the Residence Confirmation in due form by this entity (these entities) and a written confirmation that this entity (these entities) has/have the actual right for (is/are the beneficial owner of) the respective income.</w:t>
            </w:r>
          </w:p>
        </w:tc>
      </w:tr>
      <w:tr w:rsidR="00602653" w:rsidRPr="00D44CB5" w:rsidTr="00322F53">
        <w:tc>
          <w:tcPr>
            <w:tcW w:w="4962" w:type="dxa"/>
          </w:tcPr>
          <w:p w:rsidR="00602653" w:rsidRPr="00E160D0" w:rsidRDefault="00011258" w:rsidP="00F57C7B">
            <w:pPr>
              <w:jc w:val="both"/>
              <w:rPr>
                <w:rFonts w:cs="Tahoma"/>
                <w:sz w:val="20"/>
                <w:szCs w:val="20"/>
              </w:rPr>
            </w:pPr>
            <w:r w:rsidRPr="00E160D0">
              <w:rPr>
                <w:rFonts w:cs="Times New Roman"/>
                <w:sz w:val="20"/>
                <w:szCs w:val="20"/>
              </w:rPr>
              <w:lastRenderedPageBreak/>
              <w:t>В случае выплаты Покупателем доходов Продавцу, которые облагаются налогом на доходы в юрисдикции Покупателя и (или) налогового резидентства Покупателя, Покупатель обязуется применить положения договора (соглашения, конвенции) об избежании двойного налогообложения между Российской Федерацией и юрисдикцией Покупателя и (или) налогового резидентства Покупателя и удержать с доходов Продавца налог у источника выплаты по пониженной ставке, предусмотренной соответствующим договором (соглашением, конвенцией) об избежании двойного налогообложения.</w:t>
            </w: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US"/>
              </w:rPr>
              <w:t>In case the Buyer pays to the Seller any income that is subject to income tax in the Buyer’s jurisdiction and (or) the jurisdiction of the Buyer’s tax residency, the Buyer shall apply the respective provision of the relevant double tax treaty/agreement/convention between Russia and such Buyer’s jurisdiction and (or) the jurisdiction of the Buyer’s tax residency and withheld income tax on the Seller’s income at reduced tax rates stipulated by the relevant double tax treaty/agreement/convention.</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imes New Roman"/>
                <w:sz w:val="20"/>
                <w:szCs w:val="20"/>
              </w:rPr>
              <w:t>При этом Покупатель проинформирует Продавца о требованиях своего государства, в котором он является налоговым резидентом, к составу и порядку оформления документов, которые Продавец должен ему предоставить как налоговому агенту для целей применения соответствующего договора (соглашения, конвенции) об избежании двойного налогообложения.</w:t>
            </w: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US"/>
              </w:rPr>
              <w:t>Further the Buyer informs the Seller about the requirements which the Buyer’s jurisdiction and (or) the jurisdiction of the Buyer’s tax residency brings with respect to content and formalities of the documents, which the Seller should provide to the Buyer such that the Buyer acting as a tax agent is able to apply relevant double tax treaty/agreement/convention.</w:t>
            </w:r>
          </w:p>
        </w:tc>
      </w:tr>
      <w:tr w:rsidR="00602653" w:rsidRPr="00D44CB5" w:rsidTr="00322F53">
        <w:tc>
          <w:tcPr>
            <w:tcW w:w="4962" w:type="dxa"/>
          </w:tcPr>
          <w:p w:rsidR="00602653" w:rsidRPr="00E160D0" w:rsidRDefault="00011258" w:rsidP="00F57C7B">
            <w:pPr>
              <w:jc w:val="both"/>
              <w:rPr>
                <w:rFonts w:cs="Tahoma"/>
                <w:sz w:val="20"/>
                <w:szCs w:val="20"/>
              </w:rPr>
            </w:pPr>
            <w:r w:rsidRPr="00E160D0">
              <w:rPr>
                <w:rFonts w:cs="Times New Roman"/>
                <w:sz w:val="20"/>
                <w:szCs w:val="20"/>
              </w:rPr>
              <w:t>В случае неприменения Покупателем положений договора (соглашения, конвенции) об избежании двойного налогообложения между Российской Федерацией и юрисдикцией Покупателя и (или) налогового резидентства Покупателя и удержании с доходов Продавца налога у источника выплаты по общей ставке, применимой в юрисдикцией Покупателя и (или) налогового резидентства Покупателя, Продавец вправе потребовать с Покупателя компенсации или иного возмещения убытков в размере излишне удержанного налога.</w:t>
            </w: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US"/>
              </w:rPr>
              <w:t xml:space="preserve">In case the Buyer does not apply provisions of the relevant double tax treaty/agreement/convention between Russia and such Buyer’s jurisdiction and (or) the jurisdiction of the Buyer’s tax residency and withholds income tax at regular tax rate applicable in the Buyer’s jurisdiction and (or) the jurisdiction of the Buyer’s tax residency, the Seller has the right to request from the Buyer to </w:t>
            </w:r>
            <w:r w:rsidRPr="00E160D0">
              <w:rPr>
                <w:rFonts w:asciiTheme="minorHAnsi" w:hAnsiTheme="minorHAnsi"/>
                <w:lang w:val="en-GB"/>
              </w:rPr>
              <w:t>compensate or to reimburse to the Seller</w:t>
            </w:r>
            <w:r w:rsidRPr="00E160D0">
              <w:rPr>
                <w:rFonts w:asciiTheme="minorHAnsi" w:hAnsiTheme="minorHAnsi"/>
                <w:lang w:val="en-US"/>
              </w:rPr>
              <w:t xml:space="preserve"> </w:t>
            </w:r>
            <w:r w:rsidRPr="00E160D0">
              <w:rPr>
                <w:rFonts w:asciiTheme="minorHAnsi" w:hAnsiTheme="minorHAnsi"/>
                <w:lang w:val="en-GB"/>
              </w:rPr>
              <w:t>the losses in the amount of overwithheld income tax.</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imes New Roman"/>
                <w:sz w:val="20"/>
                <w:szCs w:val="20"/>
              </w:rPr>
              <w:t>В случае, если удержанный с доходов Продавца и уплаченный (в т.ч. по пониженной ставке) Покупателем как налоговым агентом налог подлежит вычету в Р</w:t>
            </w:r>
            <w:r w:rsidR="00D9688D" w:rsidRPr="00E160D0">
              <w:rPr>
                <w:rFonts w:cs="Times New Roman"/>
                <w:sz w:val="20"/>
                <w:szCs w:val="20"/>
              </w:rPr>
              <w:t xml:space="preserve">оссийской </w:t>
            </w:r>
            <w:r w:rsidRPr="00E160D0">
              <w:rPr>
                <w:rFonts w:cs="Times New Roman"/>
                <w:sz w:val="20"/>
                <w:szCs w:val="20"/>
              </w:rPr>
              <w:t>Ф</w:t>
            </w:r>
            <w:r w:rsidR="00D9688D" w:rsidRPr="00E160D0">
              <w:rPr>
                <w:rFonts w:cs="Times New Roman"/>
                <w:sz w:val="20"/>
                <w:szCs w:val="20"/>
              </w:rPr>
              <w:t>едерации</w:t>
            </w:r>
            <w:r w:rsidRPr="00E160D0">
              <w:rPr>
                <w:rFonts w:cs="Times New Roman"/>
                <w:sz w:val="20"/>
                <w:szCs w:val="20"/>
              </w:rPr>
              <w:t xml:space="preserve"> или возврату Продавцу, в целях устранения двойного налогообложения,  предоставлять Продавцу копии документов, подтверждающих уплату налога в юрисдикции Покупателя и (или) налогового резидентства Покупателя, и подтверждения Покупателя о фактическом перечислении налога, удержанного с доходов Продавца, в бюджет юрисдикции Покупателя и (или) налогового резидентства Покупателя (содержащего информацию о наименовании Покупателя, его ИНН или аналога, названии налога в соответствующей юрисдикции, сумме дохода, с которого был удержан налог, ставке и сумме удержанного налога).</w:t>
            </w: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US"/>
              </w:rPr>
              <w:t>In case the income tax on the Seller’s income withheld and paid (including at reduced tax rates) by the Buyer acting as a tax agent, is subject to withhold in Russia or refund to the Seller for the purposes of avoidance of double taxation, the Buyer shall provide to the Seller copies of the respective documents, confirming the withholding of the respective income tax in the Buyer’s jurisdiction and (or) the jurisdiction of the Buyer’s tax residency and actual payment of the respective withholding tax to the budget of the respective Buyer’s jurisdiction and (or) the jurisdiction of the Buyer’s tax residency (including information on the name of the Buyer, his TIN or its analogues, name of the tax in such jurisdiction, amount of income subject to withholding tax, tax rate and amount of tax withheld).</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imes New Roman"/>
                <w:sz w:val="20"/>
                <w:szCs w:val="20"/>
              </w:rPr>
              <w:t>Покупатель обязуется предпринять все возможные меры для предоставления указанных документов Продавцу незамедлительно после удержания и уплаты налога в бюджет юрисдикции Покупателя и (или) налогового резидентства Покупателя.</w:t>
            </w: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US"/>
              </w:rPr>
              <w:t>The Buyer shall make all possible efforts to provide to the Seller the abovementioned documents immediately after respective income tax withholding and payment to the budget of the respective Buyer’s jurisdiction and (or) the jurisdiction of the Buyer’s tax residency.</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imes New Roman"/>
                <w:sz w:val="20"/>
                <w:szCs w:val="20"/>
              </w:rPr>
              <w:t xml:space="preserve">В случае истребования российским налоговым органом у Продавца дополнительных документов, подтверждающих удержание и перечисление налога в </w:t>
            </w:r>
            <w:r w:rsidRPr="00E160D0">
              <w:rPr>
                <w:rFonts w:cs="Times New Roman"/>
                <w:sz w:val="20"/>
                <w:szCs w:val="20"/>
              </w:rPr>
              <w:lastRenderedPageBreak/>
              <w:t>юрисдикции Покупателя и (или) налогового резидентства Покупателя, Покупатель обязуется оказывать Продавцу необходимое содействие.</w:t>
            </w: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lang w:val="en-US"/>
              </w:rPr>
              <w:lastRenderedPageBreak/>
              <w:t xml:space="preserve">In case Russian tax authorities request from the Seller any other additional documents, confirming the withholding and payment of the respective income tax in the Buyer’s </w:t>
            </w:r>
            <w:r w:rsidRPr="00E160D0">
              <w:rPr>
                <w:rFonts w:asciiTheme="minorHAnsi" w:hAnsiTheme="minorHAnsi"/>
                <w:lang w:val="en-US"/>
              </w:rPr>
              <w:lastRenderedPageBreak/>
              <w:t>jurisdiction and (or) the jurisdiction of the Buyer’s tax residency, the Buyer shall provide to the Seller all necessary assistance in order to get such additional documents.</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ahoma"/>
                <w:sz w:val="20"/>
                <w:szCs w:val="20"/>
              </w:rPr>
              <w:lastRenderedPageBreak/>
              <w:t>14.</w:t>
            </w:r>
            <w:r w:rsidR="004C12B5" w:rsidRPr="00E160D0">
              <w:rPr>
                <w:rFonts w:cs="Tahoma"/>
                <w:sz w:val="20"/>
                <w:szCs w:val="20"/>
              </w:rPr>
              <w:t>7</w:t>
            </w:r>
            <w:r w:rsidRPr="00E160D0">
              <w:rPr>
                <w:rFonts w:cs="Tahoma"/>
                <w:sz w:val="20"/>
                <w:szCs w:val="20"/>
              </w:rPr>
              <w:t>. Ни одна из Сторон не имеет права передавать свои права и обязанности по настоящему Контракту третьим лицам без письменного на то согласия другой Стороны.</w:t>
            </w: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cs="Tahoma"/>
                <w:lang w:val="en-US"/>
              </w:rPr>
              <w:t>14.</w:t>
            </w:r>
            <w:r w:rsidR="004C12B5" w:rsidRPr="00E160D0">
              <w:rPr>
                <w:rFonts w:asciiTheme="minorHAnsi" w:hAnsiTheme="minorHAnsi" w:cs="Tahoma"/>
                <w:lang w:val="en-US"/>
              </w:rPr>
              <w:t>7</w:t>
            </w:r>
            <w:r w:rsidRPr="00E160D0">
              <w:rPr>
                <w:rFonts w:asciiTheme="minorHAnsi" w:hAnsiTheme="minorHAnsi" w:cs="Tahoma"/>
                <w:lang w:val="en-US"/>
              </w:rPr>
              <w:t>. Neither Party is entitled to transfer its rights and obligations hereunder to the third Party without the other Party’s written consent.</w:t>
            </w:r>
          </w:p>
        </w:tc>
      </w:tr>
      <w:tr w:rsidR="00602653" w:rsidRPr="00D44CB5" w:rsidTr="00322F53">
        <w:tc>
          <w:tcPr>
            <w:tcW w:w="4962" w:type="dxa"/>
          </w:tcPr>
          <w:p w:rsidR="00602653" w:rsidRPr="00E160D0" w:rsidRDefault="00602653" w:rsidP="00F57C7B">
            <w:pPr>
              <w:pStyle w:val="Normal2"/>
              <w:jc w:val="both"/>
              <w:rPr>
                <w:rFonts w:asciiTheme="minorHAnsi" w:hAnsiTheme="minorHAnsi" w:cs="Tahoma"/>
              </w:rPr>
            </w:pPr>
            <w:r w:rsidRPr="00E160D0">
              <w:rPr>
                <w:rFonts w:asciiTheme="minorHAnsi" w:hAnsiTheme="minorHAnsi" w:cs="Tahoma"/>
              </w:rPr>
              <w:t>Исключение составляют платежи за отгрузки Товара, предназначенные Покупателю, которые могут осуществляться третьей стороной против инвойсов, выставленных Продавцом на Покупателя, при условии точного соответствия размеров оплаты выставленным Продавцом инвойсам и наличия обязательной ссылки на номер настоящего Контракта и соответствующего инвойса. Во всех случаях оплаты таких инвойсов Продавца третьей стороной отгрузки Товара осуществляются в счет выполнения обязательств Покупателя перед Продавцом по настоящему Контракту.</w:t>
            </w: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cs="Tahoma"/>
                <w:lang w:val="en-US"/>
              </w:rPr>
              <w:t>As an exception payments for the Goods assigned for the Buyer can be settled by a third Party against Seller’ invoices issued to the Buyer, subject to full compliance of the amounts paid with the receivable under Seller’ invoices, and obligatory reference to the present Contract and relevant invoice. In all cases when invoices are settled by third Parties the Goods are delivered to meet Buyer’s engagements to the Seller hereunder.</w:t>
            </w:r>
          </w:p>
        </w:tc>
      </w:tr>
      <w:tr w:rsidR="00602653" w:rsidRPr="00D44CB5" w:rsidTr="00322F53">
        <w:tc>
          <w:tcPr>
            <w:tcW w:w="4962" w:type="dxa"/>
          </w:tcPr>
          <w:p w:rsidR="00602653" w:rsidRPr="00E160D0" w:rsidRDefault="00602653" w:rsidP="00F57C7B">
            <w:pPr>
              <w:pStyle w:val="a6"/>
              <w:jc w:val="both"/>
              <w:rPr>
                <w:rFonts w:asciiTheme="minorHAnsi" w:hAnsiTheme="minorHAnsi" w:cs="Tahoma"/>
              </w:rPr>
            </w:pPr>
            <w:r w:rsidRPr="00E160D0">
              <w:rPr>
                <w:rFonts w:asciiTheme="minorHAnsi" w:hAnsiTheme="minorHAnsi" w:cs="Tahoma"/>
              </w:rPr>
              <w:t>В случае оплаты за Товар, поставленный по настоящему Контракту, третьими лицами, Покупатель обязуется предоставить в срок до момента осуществления такого платежа договор поручения, заключенный покупателем и третьим лицом, осуществившим платеж со ссылкой на инвойс и настоящий Контракт.</w:t>
            </w:r>
          </w:p>
        </w:tc>
        <w:tc>
          <w:tcPr>
            <w:tcW w:w="5352" w:type="dxa"/>
          </w:tcPr>
          <w:p w:rsidR="00602653" w:rsidRPr="00E160D0" w:rsidRDefault="00602653" w:rsidP="00F57C7B">
            <w:pPr>
              <w:pStyle w:val="Normal2"/>
              <w:jc w:val="both"/>
              <w:rPr>
                <w:rFonts w:asciiTheme="minorHAnsi" w:hAnsiTheme="minorHAnsi" w:cs="Tahoma"/>
                <w:lang w:val="en-US"/>
              </w:rPr>
            </w:pPr>
            <w:r w:rsidRPr="00E160D0">
              <w:rPr>
                <w:rFonts w:asciiTheme="minorHAnsi" w:hAnsiTheme="minorHAnsi" w:cs="Tahoma"/>
                <w:lang w:val="en-US"/>
              </w:rPr>
              <w:t xml:space="preserve">In case of payment for the Goods has effected by a third Party, the Buyer shall provide the Seller with agency agreement between the Seller and a third Party which has effected the payment with reference to the respective invoice and the present Contract. The agency agreement should be provided till the value date. </w:t>
            </w:r>
          </w:p>
        </w:tc>
      </w:tr>
      <w:tr w:rsidR="00602653" w:rsidRPr="00D44CB5" w:rsidTr="00322F53">
        <w:tc>
          <w:tcPr>
            <w:tcW w:w="4962" w:type="dxa"/>
          </w:tcPr>
          <w:p w:rsidR="00602653" w:rsidRPr="00E160D0" w:rsidRDefault="00602653" w:rsidP="00F57C7B">
            <w:pPr>
              <w:pStyle w:val="Normal2"/>
              <w:jc w:val="both"/>
              <w:rPr>
                <w:rFonts w:asciiTheme="minorHAnsi" w:hAnsiTheme="minorHAnsi" w:cs="Tahoma"/>
              </w:rPr>
            </w:pPr>
            <w:r w:rsidRPr="00E160D0">
              <w:rPr>
                <w:rFonts w:asciiTheme="minorHAnsi" w:hAnsiTheme="minorHAnsi" w:cs="Tahoma"/>
              </w:rPr>
              <w:t>Оплата третьим лицом возможна только в том случае, если она производится нерезидентом РФ.</w:t>
            </w:r>
          </w:p>
        </w:tc>
        <w:tc>
          <w:tcPr>
            <w:tcW w:w="5352" w:type="dxa"/>
          </w:tcPr>
          <w:p w:rsidR="00602653" w:rsidRPr="00E160D0" w:rsidRDefault="00602653" w:rsidP="00F57C7B">
            <w:pPr>
              <w:pStyle w:val="Normal1"/>
              <w:tabs>
                <w:tab w:val="left" w:pos="567"/>
              </w:tabs>
              <w:jc w:val="both"/>
              <w:rPr>
                <w:rFonts w:asciiTheme="minorHAnsi" w:hAnsiTheme="minorHAnsi" w:cs="Tahoma"/>
                <w:lang w:val="en-US"/>
              </w:rPr>
            </w:pPr>
            <w:r w:rsidRPr="00E160D0">
              <w:rPr>
                <w:rFonts w:asciiTheme="minorHAnsi" w:hAnsiTheme="minorHAnsi" w:cs="Tahoma"/>
                <w:lang w:val="en-US"/>
              </w:rPr>
              <w:t>The payment for the Goods by third party is only possible when the third party is not a resident of Russian Federation.</w:t>
            </w:r>
          </w:p>
        </w:tc>
      </w:tr>
      <w:tr w:rsidR="00602653" w:rsidRPr="00D44CB5" w:rsidTr="00322F53">
        <w:tc>
          <w:tcPr>
            <w:tcW w:w="4962" w:type="dxa"/>
          </w:tcPr>
          <w:p w:rsidR="00602653" w:rsidRPr="00E160D0" w:rsidRDefault="00602653" w:rsidP="00F57C7B">
            <w:pPr>
              <w:pStyle w:val="a6"/>
              <w:jc w:val="both"/>
              <w:rPr>
                <w:rFonts w:asciiTheme="minorHAnsi" w:hAnsiTheme="minorHAnsi" w:cs="Tahoma"/>
              </w:rPr>
            </w:pPr>
            <w:r w:rsidRPr="00E160D0">
              <w:rPr>
                <w:rFonts w:asciiTheme="minorHAnsi" w:hAnsiTheme="minorHAnsi" w:cs="Tahoma"/>
              </w:rPr>
              <w:t>14.</w:t>
            </w:r>
            <w:r w:rsidR="004C12B5" w:rsidRPr="00E160D0">
              <w:rPr>
                <w:rFonts w:asciiTheme="minorHAnsi" w:hAnsiTheme="minorHAnsi" w:cs="Tahoma"/>
              </w:rPr>
              <w:t>8</w:t>
            </w:r>
            <w:r w:rsidRPr="00E160D0">
              <w:rPr>
                <w:rFonts w:asciiTheme="minorHAnsi" w:hAnsiTheme="minorHAnsi" w:cs="Tahoma"/>
              </w:rPr>
              <w:t xml:space="preserve">. В случае реорганизации юридического лица – стороны настоящего Контракта, все права и обязанности по настоящему Контракту переходят к его правопреемнику в соответствии с правом учреждения такой Стороны. </w:t>
            </w:r>
          </w:p>
        </w:tc>
        <w:tc>
          <w:tcPr>
            <w:tcW w:w="5352" w:type="dxa"/>
          </w:tcPr>
          <w:p w:rsidR="00602653" w:rsidRPr="00E160D0" w:rsidRDefault="00602653" w:rsidP="00F57C7B">
            <w:pPr>
              <w:pStyle w:val="Normal1"/>
              <w:tabs>
                <w:tab w:val="left" w:pos="567"/>
              </w:tabs>
              <w:jc w:val="both"/>
              <w:rPr>
                <w:rFonts w:asciiTheme="minorHAnsi" w:hAnsiTheme="minorHAnsi" w:cs="Tahoma"/>
                <w:lang w:val="en-US"/>
              </w:rPr>
            </w:pPr>
            <w:r w:rsidRPr="00E160D0">
              <w:rPr>
                <w:rFonts w:asciiTheme="minorHAnsi" w:hAnsiTheme="minorHAnsi" w:cs="Tahoma"/>
                <w:lang w:val="en-US"/>
              </w:rPr>
              <w:t>14.</w:t>
            </w:r>
            <w:r w:rsidR="004C12B5" w:rsidRPr="00E160D0">
              <w:rPr>
                <w:rFonts w:asciiTheme="minorHAnsi" w:hAnsiTheme="minorHAnsi" w:cs="Tahoma"/>
                <w:lang w:val="en-US"/>
              </w:rPr>
              <w:t>8</w:t>
            </w:r>
            <w:r w:rsidRPr="00E160D0">
              <w:rPr>
                <w:rFonts w:asciiTheme="minorHAnsi" w:hAnsiTheme="minorHAnsi" w:cs="Tahoma"/>
                <w:lang w:val="en-US"/>
              </w:rPr>
              <w:t>. In case of reorganization of the juridical person, either of the Parties of the present Contract, all the rights and liabilities to be transferred to the corresponding successor in accordance with the laws of the country of incorporation of the Party which is subject to the reorganization.</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ahoma"/>
                <w:sz w:val="20"/>
                <w:szCs w:val="20"/>
              </w:rPr>
              <w:t>14.</w:t>
            </w:r>
            <w:r w:rsidR="004C12B5" w:rsidRPr="00E160D0">
              <w:rPr>
                <w:rFonts w:cs="Tahoma"/>
                <w:sz w:val="20"/>
                <w:szCs w:val="20"/>
              </w:rPr>
              <w:t>9</w:t>
            </w:r>
            <w:r w:rsidRPr="00E160D0">
              <w:rPr>
                <w:rFonts w:cs="Tahoma"/>
                <w:sz w:val="20"/>
                <w:szCs w:val="20"/>
              </w:rPr>
              <w:t>. Настоящий Контракт подписан в двух экземплярах на русском и английском языках, по одному экземпляру для каждой из Сторон, оба экземпляра имеют одинаковую юридическую силу.</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14.</w:t>
            </w:r>
            <w:r w:rsidR="004C12B5" w:rsidRPr="00E160D0">
              <w:rPr>
                <w:rFonts w:cs="Tahoma"/>
                <w:sz w:val="20"/>
                <w:szCs w:val="20"/>
                <w:lang w:val="en-US"/>
              </w:rPr>
              <w:t>9</w:t>
            </w:r>
            <w:r w:rsidRPr="00E160D0">
              <w:rPr>
                <w:rFonts w:cs="Tahoma"/>
                <w:sz w:val="20"/>
                <w:szCs w:val="20"/>
                <w:lang w:val="en-US"/>
              </w:rPr>
              <w:t>. This Contract is signed in two originals each in Russian and English, one original for each Party, both originals being equally authentic.</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ahoma"/>
                <w:sz w:val="20"/>
                <w:szCs w:val="20"/>
              </w:rPr>
              <w:t>В случае несоответствий между английским и русским текстами, русский текст будет иметь преимущество.</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In case of any discrepancies between English and Russian texts the Russian text shall prevail.</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ahoma"/>
                <w:sz w:val="20"/>
                <w:szCs w:val="20"/>
              </w:rPr>
              <w:t>14.</w:t>
            </w:r>
            <w:r w:rsidR="004C12B5" w:rsidRPr="00E160D0">
              <w:rPr>
                <w:rFonts w:cs="Tahoma"/>
                <w:sz w:val="20"/>
                <w:szCs w:val="20"/>
              </w:rPr>
              <w:t>10</w:t>
            </w:r>
            <w:r w:rsidRPr="00E160D0">
              <w:rPr>
                <w:rFonts w:cs="Tahoma"/>
                <w:sz w:val="20"/>
                <w:szCs w:val="20"/>
              </w:rPr>
              <w:t>. Весь Товар, проданный по настоящему Контракту, свободен от любых обременений, не заложен и не является предметом каких-либо претензий (исков).</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14.1</w:t>
            </w:r>
            <w:r w:rsidR="004C12B5" w:rsidRPr="00E160D0">
              <w:rPr>
                <w:rFonts w:cs="Tahoma"/>
                <w:sz w:val="20"/>
                <w:szCs w:val="20"/>
                <w:lang w:val="en-US"/>
              </w:rPr>
              <w:t>0</w:t>
            </w:r>
            <w:r w:rsidRPr="00E160D0">
              <w:rPr>
                <w:rFonts w:cs="Tahoma"/>
                <w:sz w:val="20"/>
                <w:szCs w:val="20"/>
                <w:lang w:val="en-US"/>
              </w:rPr>
              <w:t>. All Goods sold hereunder are sold by the Sellers free and clear of any liens, encumbrances and claims.</w:t>
            </w:r>
          </w:p>
        </w:tc>
      </w:tr>
      <w:tr w:rsidR="00602653" w:rsidRPr="00D44CB5" w:rsidTr="00322F53">
        <w:tc>
          <w:tcPr>
            <w:tcW w:w="4962" w:type="dxa"/>
          </w:tcPr>
          <w:p w:rsidR="00602653" w:rsidRPr="00E160D0" w:rsidRDefault="00602653" w:rsidP="00F57C7B">
            <w:pPr>
              <w:jc w:val="both"/>
              <w:rPr>
                <w:rFonts w:cs="Tahoma"/>
                <w:sz w:val="20"/>
                <w:szCs w:val="20"/>
              </w:rPr>
            </w:pPr>
            <w:r w:rsidRPr="00E160D0">
              <w:rPr>
                <w:rFonts w:cs="Tahoma"/>
                <w:sz w:val="20"/>
                <w:szCs w:val="20"/>
              </w:rPr>
              <w:t>14.1</w:t>
            </w:r>
            <w:r w:rsidR="004C12B5" w:rsidRPr="00E160D0">
              <w:rPr>
                <w:rFonts w:cs="Tahoma"/>
                <w:sz w:val="20"/>
                <w:szCs w:val="20"/>
              </w:rPr>
              <w:t>1</w:t>
            </w:r>
            <w:r w:rsidRPr="00E160D0">
              <w:rPr>
                <w:rFonts w:cs="Tahoma"/>
                <w:sz w:val="20"/>
                <w:szCs w:val="20"/>
              </w:rPr>
              <w:t>. Контракт, а также дополнения и изменения к настоящему Контракту, могут быть подписаны по факсу и/или электронной почте. В этом случае стороны в течение 30 дней обменяются оригиналами.</w:t>
            </w:r>
          </w:p>
        </w:tc>
        <w:tc>
          <w:tcPr>
            <w:tcW w:w="5352" w:type="dxa"/>
          </w:tcPr>
          <w:p w:rsidR="00602653" w:rsidRPr="00E160D0" w:rsidRDefault="00602653" w:rsidP="00F57C7B">
            <w:pPr>
              <w:jc w:val="both"/>
              <w:rPr>
                <w:rFonts w:cs="Tahoma"/>
                <w:sz w:val="20"/>
                <w:szCs w:val="20"/>
                <w:lang w:val="en-US"/>
              </w:rPr>
            </w:pPr>
            <w:r w:rsidRPr="00E160D0">
              <w:rPr>
                <w:rFonts w:cs="Tahoma"/>
                <w:sz w:val="20"/>
                <w:szCs w:val="20"/>
                <w:lang w:val="en-US"/>
              </w:rPr>
              <w:t>14.1</w:t>
            </w:r>
            <w:r w:rsidR="004C12B5" w:rsidRPr="00E160D0">
              <w:rPr>
                <w:rFonts w:cs="Tahoma"/>
                <w:sz w:val="20"/>
                <w:szCs w:val="20"/>
                <w:lang w:val="en-US"/>
              </w:rPr>
              <w:t>1</w:t>
            </w:r>
            <w:r w:rsidRPr="00E160D0">
              <w:rPr>
                <w:rFonts w:cs="Tahoma"/>
                <w:sz w:val="20"/>
                <w:szCs w:val="20"/>
                <w:lang w:val="en-US"/>
              </w:rPr>
              <w:t>. The contract as well as addenda and amendments to the present Contract may be signed by fax and/or by E-mail. In such case the parties shall exchange original copies within 30 days.</w:t>
            </w:r>
          </w:p>
        </w:tc>
      </w:tr>
      <w:tr w:rsidR="00602653" w:rsidRPr="00E160D0" w:rsidTr="00322F53">
        <w:tc>
          <w:tcPr>
            <w:tcW w:w="4962" w:type="dxa"/>
          </w:tcPr>
          <w:p w:rsidR="00602653" w:rsidRPr="00E160D0" w:rsidRDefault="00602653" w:rsidP="00F57C7B">
            <w:pPr>
              <w:jc w:val="both"/>
              <w:rPr>
                <w:rFonts w:cs="Tahoma"/>
                <w:sz w:val="20"/>
                <w:szCs w:val="20"/>
              </w:rPr>
            </w:pPr>
            <w:r w:rsidRPr="00E160D0">
              <w:rPr>
                <w:rFonts w:cs="Calibri"/>
                <w:b/>
                <w:caps/>
                <w:sz w:val="20"/>
                <w:szCs w:val="20"/>
              </w:rPr>
              <w:t xml:space="preserve">15. </w:t>
            </w:r>
            <w:r w:rsidR="004C12B5" w:rsidRPr="00E160D0">
              <w:rPr>
                <w:rFonts w:cs="Calibri"/>
                <w:b/>
                <w:caps/>
                <w:sz w:val="20"/>
                <w:szCs w:val="20"/>
              </w:rPr>
              <w:t>САНКЦИИ</w:t>
            </w:r>
          </w:p>
        </w:tc>
        <w:tc>
          <w:tcPr>
            <w:tcW w:w="5352" w:type="dxa"/>
          </w:tcPr>
          <w:p w:rsidR="00602653" w:rsidRPr="00E160D0" w:rsidRDefault="00602653" w:rsidP="00F57C7B">
            <w:pPr>
              <w:jc w:val="both"/>
              <w:rPr>
                <w:rFonts w:cs="Tahoma"/>
                <w:sz w:val="20"/>
                <w:szCs w:val="20"/>
                <w:lang w:val="en-US"/>
              </w:rPr>
            </w:pPr>
            <w:r w:rsidRPr="00E160D0">
              <w:rPr>
                <w:rFonts w:cs="Calibri"/>
                <w:b/>
                <w:caps/>
                <w:sz w:val="20"/>
                <w:szCs w:val="20"/>
                <w:lang w:val="en-US"/>
              </w:rPr>
              <w:t>15. SANCTIONS,</w:t>
            </w:r>
          </w:p>
        </w:tc>
      </w:tr>
      <w:tr w:rsidR="009F6681" w:rsidRPr="00D44CB5" w:rsidTr="00322F53">
        <w:tc>
          <w:tcPr>
            <w:tcW w:w="4962" w:type="dxa"/>
          </w:tcPr>
          <w:p w:rsidR="009F6681" w:rsidRPr="00E160D0" w:rsidRDefault="009F6681" w:rsidP="00F57C7B">
            <w:pPr>
              <w:pStyle w:val="a4"/>
              <w:numPr>
                <w:ilvl w:val="1"/>
                <w:numId w:val="17"/>
              </w:numPr>
              <w:ind w:left="0" w:firstLine="0"/>
              <w:jc w:val="both"/>
              <w:rPr>
                <w:rFonts w:cs="Times New Roman"/>
                <w:sz w:val="20"/>
                <w:szCs w:val="20"/>
              </w:rPr>
            </w:pPr>
            <w:r w:rsidRPr="00E160D0">
              <w:rPr>
                <w:rFonts w:cs="Times New Roman"/>
                <w:sz w:val="20"/>
                <w:szCs w:val="20"/>
              </w:rPr>
              <w:t>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Контракту.</w:t>
            </w:r>
          </w:p>
          <w:p w:rsidR="009F6681" w:rsidRPr="00E160D0" w:rsidRDefault="009F6681" w:rsidP="00F57C7B">
            <w:pPr>
              <w:pStyle w:val="a4"/>
              <w:numPr>
                <w:ilvl w:val="1"/>
                <w:numId w:val="17"/>
              </w:numPr>
              <w:ind w:left="0" w:firstLine="0"/>
              <w:jc w:val="both"/>
              <w:rPr>
                <w:rFonts w:cs="Times New Roman"/>
                <w:sz w:val="20"/>
                <w:szCs w:val="20"/>
              </w:rPr>
            </w:pPr>
            <w:r w:rsidRPr="00E160D0">
              <w:rPr>
                <w:rFonts w:cs="Times New Roman"/>
                <w:sz w:val="20"/>
                <w:szCs w:val="20"/>
              </w:rPr>
              <w:t xml:space="preserve"> Компания либо ее аффилированные лица имеют право приостановить выполнение любых своих обязательств перед Контрагентом и его аффилированными лицами как по настоящему Контракту, так и по любым иным соглашениям, если:</w:t>
            </w:r>
          </w:p>
          <w:p w:rsidR="009F6681" w:rsidRPr="00E160D0" w:rsidRDefault="009F6681" w:rsidP="00F57C7B">
            <w:pPr>
              <w:pStyle w:val="a4"/>
              <w:ind w:left="0"/>
              <w:jc w:val="both"/>
              <w:rPr>
                <w:rFonts w:cs="Times New Roman"/>
                <w:sz w:val="20"/>
                <w:szCs w:val="20"/>
              </w:rPr>
            </w:pPr>
            <w:r w:rsidRPr="00E160D0">
              <w:rPr>
                <w:rFonts w:cs="Times New Roman"/>
                <w:sz w:val="20"/>
                <w:szCs w:val="20"/>
              </w:rPr>
              <w:lastRenderedPageBreak/>
              <w:t xml:space="preserve"> (1) Контрагент либо его аффилированные лица не исполняют свои обязательства перед Компанией либо ее аффилированными лицами по настоящему Контракту либо по иным соглашениям, контрактам, договорам с Компанией либо ее аффилированными лицами; либо</w:t>
            </w:r>
          </w:p>
          <w:p w:rsidR="009F6681" w:rsidRPr="00E160D0" w:rsidRDefault="009F6681" w:rsidP="00F57C7B">
            <w:pPr>
              <w:pStyle w:val="a4"/>
              <w:ind w:left="0"/>
              <w:jc w:val="both"/>
              <w:rPr>
                <w:rFonts w:cs="Times New Roman"/>
                <w:sz w:val="20"/>
                <w:szCs w:val="20"/>
              </w:rPr>
            </w:pPr>
            <w:r w:rsidRPr="00E160D0">
              <w:rPr>
                <w:rFonts w:cs="Times New Roman"/>
                <w:sz w:val="20"/>
                <w:szCs w:val="20"/>
              </w:rPr>
              <w:t xml:space="preserve"> (2) Компания или ее аффилированные лица имеют разумные основания полагать, что указанные в подпункте (1) данного пункта 2 обязательства не будут исполнены в силу обстоятельств, указанных в пункте 15.1 выше.</w:t>
            </w:r>
          </w:p>
          <w:p w:rsidR="00F57C7B" w:rsidRPr="00E160D0" w:rsidRDefault="00F57C7B" w:rsidP="00F57C7B">
            <w:pPr>
              <w:pStyle w:val="a4"/>
              <w:ind w:left="0"/>
              <w:jc w:val="both"/>
              <w:rPr>
                <w:rFonts w:cs="Times New Roman"/>
                <w:sz w:val="20"/>
                <w:szCs w:val="20"/>
              </w:rPr>
            </w:pPr>
          </w:p>
          <w:p w:rsidR="009F6681" w:rsidRPr="00E160D0" w:rsidRDefault="009F6681" w:rsidP="00F57C7B">
            <w:pPr>
              <w:pStyle w:val="a4"/>
              <w:ind w:left="0"/>
              <w:jc w:val="both"/>
              <w:rPr>
                <w:rFonts w:cs="Times New Roman"/>
                <w:sz w:val="20"/>
                <w:szCs w:val="20"/>
              </w:rPr>
            </w:pPr>
            <w:r w:rsidRPr="00E160D0">
              <w:rPr>
                <w:rFonts w:cs="Times New Roman"/>
                <w:sz w:val="20"/>
                <w:szCs w:val="20"/>
              </w:rPr>
              <w:t xml:space="preserve">15.3. В случае невозможности выполнения Контрагентом либо его аффилированными лицами обязательств по настоящему Контракту либо по иным договорам, контрактам, соглашениям с Компанией и ее аффилированными лицами, в виду обстоятельств, указанных в пункте 15.1 выше, Контрагент обязуется уплатить Компании компенсацию рассчитываемую как: </w:t>
            </w:r>
            <w:r w:rsidR="00A33589" w:rsidRPr="00E160D0">
              <w:rPr>
                <w:rFonts w:cs="Times New Roman"/>
                <w:sz w:val="20"/>
                <w:szCs w:val="20"/>
              </w:rPr>
              <w:fldChar w:fldCharType="begin">
                <w:ffData>
                  <w:name w:val=""/>
                  <w:enabled/>
                  <w:calcOnExit w:val="0"/>
                  <w:textInput>
                    <w:default w:val=" - указывается твердая сумма либо порядок ее определения по каждому из контрактов, договоров, соглашений."/>
                  </w:textInput>
                </w:ffData>
              </w:fldChar>
            </w:r>
            <w:r w:rsidR="00A33589" w:rsidRPr="00E160D0">
              <w:rPr>
                <w:rFonts w:cs="Times New Roman"/>
                <w:sz w:val="20"/>
                <w:szCs w:val="20"/>
              </w:rPr>
              <w:instrText xml:space="preserve"> FORMTEXT </w:instrText>
            </w:r>
            <w:r w:rsidR="00A33589" w:rsidRPr="00E160D0">
              <w:rPr>
                <w:rFonts w:cs="Times New Roman"/>
                <w:sz w:val="20"/>
                <w:szCs w:val="20"/>
              </w:rPr>
            </w:r>
            <w:r w:rsidR="00A33589" w:rsidRPr="00E160D0">
              <w:rPr>
                <w:rFonts w:cs="Times New Roman"/>
                <w:sz w:val="20"/>
                <w:szCs w:val="20"/>
              </w:rPr>
              <w:fldChar w:fldCharType="separate"/>
            </w:r>
            <w:r w:rsidR="00567256" w:rsidRPr="00E160D0">
              <w:rPr>
                <w:rFonts w:cs="Times New Roman"/>
                <w:noProof/>
                <w:sz w:val="20"/>
                <w:szCs w:val="20"/>
              </w:rPr>
              <w:t xml:space="preserve"> - указывается твердая сумма либо порядок ее определения по каждому из контрактов, договоров, соглашений.</w:t>
            </w:r>
            <w:r w:rsidR="00A33589" w:rsidRPr="00E160D0">
              <w:rPr>
                <w:rFonts w:cs="Times New Roman"/>
                <w:sz w:val="20"/>
                <w:szCs w:val="20"/>
              </w:rPr>
              <w:fldChar w:fldCharType="end"/>
            </w:r>
          </w:p>
          <w:p w:rsidR="00B01724" w:rsidRPr="00E160D0" w:rsidRDefault="00B01724" w:rsidP="00F57C7B">
            <w:pPr>
              <w:pStyle w:val="a4"/>
              <w:ind w:left="0"/>
              <w:jc w:val="both"/>
              <w:rPr>
                <w:rFonts w:cs="Times New Roman"/>
                <w:sz w:val="20"/>
                <w:szCs w:val="20"/>
              </w:rPr>
            </w:pPr>
          </w:p>
          <w:p w:rsidR="009F6681" w:rsidRPr="00E160D0" w:rsidRDefault="009F6681" w:rsidP="00F57C7B">
            <w:pPr>
              <w:pStyle w:val="a4"/>
              <w:ind w:left="0"/>
              <w:jc w:val="both"/>
              <w:rPr>
                <w:rFonts w:cs="Times New Roman"/>
                <w:sz w:val="20"/>
                <w:szCs w:val="20"/>
              </w:rPr>
            </w:pPr>
            <w:r w:rsidRPr="00E160D0">
              <w:rPr>
                <w:rFonts w:cs="Times New Roman"/>
                <w:sz w:val="20"/>
                <w:szCs w:val="20"/>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РФ.  </w:t>
            </w:r>
          </w:p>
          <w:p w:rsidR="009F6681" w:rsidRPr="00E160D0" w:rsidRDefault="009F6681" w:rsidP="00F57C7B">
            <w:pPr>
              <w:pStyle w:val="a4"/>
              <w:ind w:left="0"/>
              <w:jc w:val="both"/>
              <w:rPr>
                <w:rFonts w:cs="Times New Roman"/>
                <w:sz w:val="20"/>
                <w:szCs w:val="20"/>
              </w:rPr>
            </w:pPr>
          </w:p>
          <w:p w:rsidR="00B01724" w:rsidRPr="00E160D0" w:rsidRDefault="00B01724" w:rsidP="00F57C7B">
            <w:pPr>
              <w:pStyle w:val="a4"/>
              <w:ind w:left="0"/>
              <w:jc w:val="both"/>
              <w:rPr>
                <w:rFonts w:cs="Times New Roman"/>
                <w:sz w:val="20"/>
                <w:szCs w:val="20"/>
              </w:rPr>
            </w:pPr>
          </w:p>
          <w:p w:rsidR="009F6681" w:rsidRPr="00E160D0" w:rsidRDefault="009F6681" w:rsidP="00F57C7B">
            <w:pPr>
              <w:pStyle w:val="a4"/>
              <w:ind w:left="0"/>
              <w:jc w:val="both"/>
              <w:rPr>
                <w:rFonts w:cs="Times New Roman"/>
                <w:sz w:val="20"/>
                <w:szCs w:val="20"/>
              </w:rPr>
            </w:pPr>
            <w:r w:rsidRPr="00E160D0">
              <w:rPr>
                <w:rFonts w:cs="Times New Roman"/>
                <w:sz w:val="20"/>
                <w:szCs w:val="20"/>
              </w:rPr>
              <w:t>15.4. Стороны соглашаются, что, несмотря на какие-либо противоречащие положения настоящего Контракта или положения иных соглашений между Сторонами и/или их аффилированными лицами, в случаях, указанных в пункте 15.2 выше, Компания и ее аффилированные лица вправе (</w:t>
            </w:r>
            <w:r w:rsidRPr="00E160D0">
              <w:rPr>
                <w:rFonts w:cs="Times New Roman"/>
                <w:sz w:val="20"/>
                <w:szCs w:val="20"/>
                <w:lang w:val="en-US"/>
              </w:rPr>
              <w:t>i</w:t>
            </w:r>
            <w:r w:rsidRPr="00E160D0">
              <w:rPr>
                <w:rFonts w:cs="Times New Roman"/>
                <w:sz w:val="20"/>
                <w:szCs w:val="20"/>
              </w:rPr>
              <w:t>) удерживать любые средства, имущество или имущественные права Контрагента и его аффилированных лиц; и (</w:t>
            </w:r>
            <w:r w:rsidRPr="00E160D0">
              <w:rPr>
                <w:rFonts w:cs="Times New Roman"/>
                <w:sz w:val="20"/>
                <w:szCs w:val="20"/>
                <w:lang w:val="en-US"/>
              </w:rPr>
              <w:t>ii</w:t>
            </w:r>
            <w:r w:rsidRPr="00E160D0">
              <w:rPr>
                <w:rFonts w:cs="Times New Roman"/>
                <w:sz w:val="20"/>
                <w:szCs w:val="20"/>
              </w:rPr>
              <w:t>)  использовать стоимость вышеописанных средств, имущества и имущественных прав в качестве зачета против обязательств Контрагента и его аффилированных лиц, указанных в пунктах 15.2. и 15.3. выше.</w:t>
            </w:r>
          </w:p>
          <w:p w:rsidR="009F6681" w:rsidRPr="00E160D0" w:rsidRDefault="009F6681" w:rsidP="00F57C7B">
            <w:pPr>
              <w:pStyle w:val="a4"/>
              <w:ind w:left="0"/>
              <w:jc w:val="both"/>
              <w:rPr>
                <w:rFonts w:cs="Times New Roman"/>
                <w:sz w:val="20"/>
                <w:szCs w:val="20"/>
              </w:rPr>
            </w:pPr>
          </w:p>
          <w:p w:rsidR="009F6681" w:rsidRPr="00E160D0" w:rsidRDefault="009F6681" w:rsidP="00F57C7B">
            <w:pPr>
              <w:pStyle w:val="a4"/>
              <w:ind w:left="0"/>
              <w:jc w:val="both"/>
              <w:rPr>
                <w:rFonts w:cs="Tahoma"/>
                <w:sz w:val="20"/>
                <w:szCs w:val="20"/>
              </w:rPr>
            </w:pPr>
            <w:r w:rsidRPr="00E160D0">
              <w:rPr>
                <w:rFonts w:cs="Times New Roman"/>
                <w:sz w:val="20"/>
                <w:szCs w:val="20"/>
              </w:rPr>
              <w:t>15.5.</w:t>
            </w:r>
            <w:r w:rsidRPr="00E160D0">
              <w:rPr>
                <w:rFonts w:cs="Times New Roman"/>
                <w:sz w:val="20"/>
                <w:szCs w:val="20"/>
              </w:rPr>
              <w:tab/>
              <w:t>Пункты 15.1.-15.5. Контракта регулируются российским правом и имеют приоритет в отношении любых иных положений настоящего Контракта или иных соглашений между Сторонами и/или их аффилированными лицами. Все споры по данным пунктам и связанным с ними положениям Контракта подлежат рассмотрению в Международном коммерческом арбитражном суде при ТПП РФ.</w:t>
            </w:r>
          </w:p>
        </w:tc>
        <w:tc>
          <w:tcPr>
            <w:tcW w:w="5352" w:type="dxa"/>
          </w:tcPr>
          <w:p w:rsidR="009F6681" w:rsidRPr="00E160D0" w:rsidRDefault="009F6681" w:rsidP="00F57C7B">
            <w:pPr>
              <w:jc w:val="both"/>
              <w:rPr>
                <w:rFonts w:cs="Times New Roman"/>
                <w:sz w:val="20"/>
                <w:szCs w:val="20"/>
                <w:lang w:val="en-US"/>
              </w:rPr>
            </w:pPr>
            <w:r w:rsidRPr="00E160D0">
              <w:rPr>
                <w:rFonts w:cs="Times New Roman"/>
                <w:sz w:val="20"/>
                <w:szCs w:val="20"/>
                <w:lang w:val="en-US"/>
              </w:rPr>
              <w:lastRenderedPageBreak/>
              <w:t>15.1.</w:t>
            </w:r>
            <w:r w:rsidRPr="00E160D0">
              <w:rPr>
                <w:rFonts w:cs="Times New Roman"/>
                <w:sz w:val="20"/>
                <w:szCs w:val="20"/>
                <w:lang w:val="en-US"/>
              </w:rPr>
              <w:tab/>
              <w:t>The Parties agree that no sanctions, trade restrictions or other similar measures of any state or supranational organization shall terminate or amend any obligations of the Parties provided by this Contract.</w:t>
            </w:r>
          </w:p>
          <w:p w:rsidR="009F6681" w:rsidRPr="00E160D0" w:rsidRDefault="009F6681" w:rsidP="00F57C7B">
            <w:pPr>
              <w:jc w:val="both"/>
              <w:rPr>
                <w:rFonts w:cs="Times New Roman"/>
                <w:sz w:val="20"/>
                <w:szCs w:val="20"/>
                <w:lang w:val="en-US"/>
              </w:rPr>
            </w:pPr>
          </w:p>
          <w:p w:rsidR="009F6681" w:rsidRPr="00E160D0" w:rsidRDefault="009F6681" w:rsidP="00F57C7B">
            <w:pPr>
              <w:jc w:val="both"/>
              <w:rPr>
                <w:rFonts w:cs="Times New Roman"/>
                <w:sz w:val="20"/>
                <w:szCs w:val="20"/>
                <w:lang w:val="en-US"/>
              </w:rPr>
            </w:pPr>
            <w:r w:rsidRPr="00E160D0">
              <w:rPr>
                <w:rFonts w:cs="Times New Roman"/>
                <w:sz w:val="20"/>
                <w:szCs w:val="20"/>
                <w:lang w:val="en-US"/>
              </w:rPr>
              <w:t>15.2.</w:t>
            </w:r>
            <w:r w:rsidRPr="00E160D0">
              <w:rPr>
                <w:rFonts w:cs="Times New Roman"/>
                <w:sz w:val="20"/>
                <w:szCs w:val="20"/>
                <w:lang w:val="en-US"/>
              </w:rPr>
              <w:tab/>
              <w:t>The Company or its affiliated persons are entitled to suspend the execution of any pertaining obligations in respect to the Counterparty or its affiliated persons both under this Contract and any other agreements if:</w:t>
            </w:r>
          </w:p>
          <w:p w:rsidR="009F6681" w:rsidRPr="00E160D0" w:rsidRDefault="009F6681" w:rsidP="00F57C7B">
            <w:pPr>
              <w:jc w:val="both"/>
              <w:rPr>
                <w:rFonts w:cs="Times New Roman"/>
                <w:sz w:val="20"/>
                <w:szCs w:val="20"/>
                <w:lang w:val="en-US"/>
              </w:rPr>
            </w:pPr>
          </w:p>
          <w:p w:rsidR="009F6681" w:rsidRPr="00E160D0" w:rsidRDefault="009F6681" w:rsidP="00F57C7B">
            <w:pPr>
              <w:jc w:val="both"/>
              <w:rPr>
                <w:rFonts w:cs="Times New Roman"/>
                <w:sz w:val="20"/>
                <w:szCs w:val="20"/>
                <w:lang w:val="en-US"/>
              </w:rPr>
            </w:pPr>
            <w:r w:rsidRPr="00E160D0">
              <w:rPr>
                <w:rFonts w:cs="Times New Roman"/>
                <w:sz w:val="20"/>
                <w:szCs w:val="20"/>
                <w:lang w:val="en-US"/>
              </w:rPr>
              <w:lastRenderedPageBreak/>
              <w:t>(1)</w:t>
            </w:r>
            <w:r w:rsidRPr="00E160D0">
              <w:rPr>
                <w:rFonts w:cs="Times New Roman"/>
                <w:sz w:val="20"/>
                <w:szCs w:val="20"/>
                <w:lang w:val="en-US"/>
              </w:rPr>
              <w:tab/>
              <w:t>the Counterparty or its affiliated persons fail to perform their obligations in respect to the Company or any of its affiliated persons under this Contract or any other agreements and contracts with the Company or its affiliated persons; or</w:t>
            </w:r>
          </w:p>
          <w:p w:rsidR="009F6681" w:rsidRPr="00E160D0" w:rsidRDefault="009F6681" w:rsidP="00F57C7B">
            <w:pPr>
              <w:jc w:val="both"/>
              <w:rPr>
                <w:rFonts w:cs="Times New Roman"/>
                <w:sz w:val="20"/>
                <w:szCs w:val="20"/>
                <w:lang w:val="en-US"/>
              </w:rPr>
            </w:pPr>
          </w:p>
          <w:p w:rsidR="009F6681" w:rsidRPr="00E160D0" w:rsidRDefault="009F6681" w:rsidP="00F57C7B">
            <w:pPr>
              <w:jc w:val="both"/>
              <w:rPr>
                <w:rFonts w:cs="Times New Roman"/>
                <w:sz w:val="20"/>
                <w:szCs w:val="20"/>
                <w:lang w:val="en-US"/>
              </w:rPr>
            </w:pPr>
            <w:r w:rsidRPr="00E160D0">
              <w:rPr>
                <w:rFonts w:cs="Times New Roman"/>
                <w:sz w:val="20"/>
                <w:szCs w:val="20"/>
                <w:lang w:val="en-US"/>
              </w:rPr>
              <w:t>(2)</w:t>
            </w:r>
            <w:r w:rsidRPr="00E160D0">
              <w:rPr>
                <w:rFonts w:cs="Times New Roman"/>
                <w:sz w:val="20"/>
                <w:szCs w:val="20"/>
                <w:lang w:val="en-US"/>
              </w:rPr>
              <w:tab/>
              <w:t>the Company or its affiliated persons have reasonable cause to believe that the obligations stipulated in sub-clause (1) of clause 2 will not be performed due to</w:t>
            </w:r>
            <w:r w:rsidR="00D74877" w:rsidRPr="00E160D0">
              <w:rPr>
                <w:rFonts w:cs="Times New Roman"/>
                <w:sz w:val="20"/>
                <w:szCs w:val="20"/>
                <w:lang w:val="en-US"/>
              </w:rPr>
              <w:t xml:space="preserve"> measures described in clause 15</w:t>
            </w:r>
            <w:r w:rsidRPr="00E160D0">
              <w:rPr>
                <w:rFonts w:cs="Times New Roman"/>
                <w:sz w:val="20"/>
                <w:szCs w:val="20"/>
                <w:lang w:val="en-US"/>
              </w:rPr>
              <w:t>.1. above.</w:t>
            </w:r>
          </w:p>
          <w:p w:rsidR="009F6681" w:rsidRPr="00E160D0" w:rsidRDefault="009F6681" w:rsidP="00F57C7B">
            <w:pPr>
              <w:jc w:val="both"/>
              <w:rPr>
                <w:rFonts w:cs="Times New Roman"/>
                <w:sz w:val="20"/>
                <w:szCs w:val="20"/>
                <w:lang w:val="en-US"/>
              </w:rPr>
            </w:pPr>
          </w:p>
          <w:p w:rsidR="00F57C7B" w:rsidRPr="00E160D0" w:rsidRDefault="00F57C7B" w:rsidP="00F57C7B">
            <w:pPr>
              <w:jc w:val="both"/>
              <w:rPr>
                <w:rFonts w:cs="Times New Roman"/>
                <w:sz w:val="20"/>
                <w:szCs w:val="20"/>
                <w:lang w:val="en-US"/>
              </w:rPr>
            </w:pPr>
          </w:p>
          <w:p w:rsidR="009F6681" w:rsidRPr="00E160D0" w:rsidRDefault="009F6681" w:rsidP="00F57C7B">
            <w:pPr>
              <w:jc w:val="both"/>
              <w:rPr>
                <w:rFonts w:cs="Times New Roman"/>
                <w:sz w:val="20"/>
                <w:szCs w:val="20"/>
                <w:lang w:val="en-US"/>
              </w:rPr>
            </w:pPr>
            <w:r w:rsidRPr="00E160D0">
              <w:rPr>
                <w:rFonts w:cs="Times New Roman"/>
                <w:sz w:val="20"/>
                <w:szCs w:val="20"/>
                <w:lang w:val="en-US"/>
              </w:rPr>
              <w:t>15.3.</w:t>
            </w:r>
            <w:r w:rsidRPr="00E160D0">
              <w:rPr>
                <w:rFonts w:cs="Times New Roman"/>
                <w:sz w:val="20"/>
                <w:szCs w:val="20"/>
                <w:lang w:val="en-US"/>
              </w:rPr>
              <w:tab/>
              <w:t>Should the Counterparty or any of its affiliated persons fail to perform any obligations under this Contract or any other agreements or contracts signed with the Company or its affiliated persons due to measures described in clause 15.1. above, the Counterparty shall transfer a compensation evaluated as:</w:t>
            </w:r>
            <w:r w:rsidR="00A33589" w:rsidRPr="00E160D0">
              <w:rPr>
                <w:rFonts w:cs="Times New Roman"/>
                <w:sz w:val="20"/>
                <w:szCs w:val="20"/>
                <w:lang w:val="en-US"/>
              </w:rPr>
              <w:t xml:space="preserve"> </w:t>
            </w:r>
            <w:r w:rsidR="00A33589" w:rsidRPr="00E160D0">
              <w:rPr>
                <w:rFonts w:cs="Times New Roman"/>
                <w:sz w:val="20"/>
                <w:szCs w:val="20"/>
                <w:lang w:val="en-US"/>
              </w:rPr>
              <w:fldChar w:fldCharType="begin">
                <w:ffData>
                  <w:name w:val=""/>
                  <w:enabled/>
                  <w:calcOnExit w:val="0"/>
                  <w:textInput>
                    <w:default w:val="  - Provide a fixed amount or a mechanism for its determination for each of the contracts or agreements. "/>
                  </w:textInput>
                </w:ffData>
              </w:fldChar>
            </w:r>
            <w:r w:rsidR="00A33589" w:rsidRPr="00E160D0">
              <w:rPr>
                <w:rFonts w:cs="Times New Roman"/>
                <w:sz w:val="20"/>
                <w:szCs w:val="20"/>
                <w:lang w:val="en-US"/>
              </w:rPr>
              <w:instrText xml:space="preserve"> FORMTEXT </w:instrText>
            </w:r>
            <w:r w:rsidR="00A33589" w:rsidRPr="00E160D0">
              <w:rPr>
                <w:rFonts w:cs="Times New Roman"/>
                <w:sz w:val="20"/>
                <w:szCs w:val="20"/>
                <w:lang w:val="en-US"/>
              </w:rPr>
            </w:r>
            <w:r w:rsidR="00A33589" w:rsidRPr="00E160D0">
              <w:rPr>
                <w:rFonts w:cs="Times New Roman"/>
                <w:sz w:val="20"/>
                <w:szCs w:val="20"/>
                <w:lang w:val="en-US"/>
              </w:rPr>
              <w:fldChar w:fldCharType="separate"/>
            </w:r>
            <w:r w:rsidR="00567256" w:rsidRPr="00E160D0">
              <w:rPr>
                <w:rFonts w:cs="Times New Roman"/>
                <w:noProof/>
                <w:sz w:val="20"/>
                <w:szCs w:val="20"/>
                <w:lang w:val="en-US"/>
              </w:rPr>
              <w:t xml:space="preserve">  - Provide a fixed amount or a mechanism for its determination for each of the contracts or agreements. </w:t>
            </w:r>
            <w:r w:rsidR="00A33589" w:rsidRPr="00E160D0">
              <w:rPr>
                <w:rFonts w:cs="Times New Roman"/>
                <w:sz w:val="20"/>
                <w:szCs w:val="20"/>
                <w:lang w:val="en-US"/>
              </w:rPr>
              <w:fldChar w:fldCharType="end"/>
            </w:r>
            <w:r w:rsidR="00A33589" w:rsidRPr="00E160D0">
              <w:rPr>
                <w:rFonts w:cs="Times New Roman"/>
                <w:sz w:val="20"/>
                <w:szCs w:val="20"/>
                <w:lang w:val="en-US"/>
              </w:rPr>
              <w:t xml:space="preserve"> </w:t>
            </w:r>
          </w:p>
          <w:p w:rsidR="009F6681" w:rsidRPr="00E160D0" w:rsidRDefault="009F6681" w:rsidP="00F57C7B">
            <w:pPr>
              <w:jc w:val="both"/>
              <w:rPr>
                <w:rFonts w:cs="Times New Roman"/>
                <w:sz w:val="20"/>
                <w:szCs w:val="20"/>
                <w:lang w:val="en-US"/>
              </w:rPr>
            </w:pPr>
          </w:p>
          <w:p w:rsidR="009F6681" w:rsidRPr="00E160D0" w:rsidRDefault="009F6681" w:rsidP="00F57C7B">
            <w:pPr>
              <w:jc w:val="both"/>
              <w:rPr>
                <w:rFonts w:cs="Times New Roman"/>
                <w:sz w:val="20"/>
                <w:szCs w:val="20"/>
                <w:lang w:val="en-US"/>
              </w:rPr>
            </w:pPr>
          </w:p>
          <w:p w:rsidR="009F6681" w:rsidRPr="00E160D0" w:rsidRDefault="009F6681" w:rsidP="00F57C7B">
            <w:pPr>
              <w:jc w:val="both"/>
              <w:rPr>
                <w:rFonts w:cs="Times New Roman"/>
                <w:sz w:val="20"/>
                <w:szCs w:val="20"/>
                <w:lang w:val="en-US"/>
              </w:rPr>
            </w:pPr>
          </w:p>
          <w:p w:rsidR="00B01724" w:rsidRPr="00E160D0" w:rsidRDefault="00B01724" w:rsidP="00F57C7B">
            <w:pPr>
              <w:jc w:val="both"/>
              <w:rPr>
                <w:rFonts w:cs="Times New Roman"/>
                <w:sz w:val="20"/>
                <w:szCs w:val="20"/>
                <w:lang w:val="en-US"/>
              </w:rPr>
            </w:pPr>
          </w:p>
          <w:p w:rsidR="009F6681" w:rsidRPr="00E160D0" w:rsidRDefault="009F6681" w:rsidP="00F57C7B">
            <w:pPr>
              <w:jc w:val="both"/>
              <w:rPr>
                <w:rFonts w:cs="Times New Roman"/>
                <w:sz w:val="20"/>
                <w:szCs w:val="20"/>
                <w:lang w:val="en-US"/>
              </w:rPr>
            </w:pPr>
            <w:r w:rsidRPr="00E160D0">
              <w:rPr>
                <w:rFonts w:cs="Times New Roman"/>
                <w:sz w:val="20"/>
                <w:szCs w:val="20"/>
                <w:lang w:val="en-US"/>
              </w:rPr>
              <w:t xml:space="preserve">The Parties agree that such compensation is an indemnity against proprietary losses (imushestvennie poteri) caused by the occurrence of certain measures described in the agreement in accordance to article 406.1 of the Russian Civil Code. </w:t>
            </w:r>
          </w:p>
          <w:p w:rsidR="00B01724" w:rsidRPr="00E160D0" w:rsidRDefault="00B01724" w:rsidP="00F57C7B">
            <w:pPr>
              <w:jc w:val="both"/>
              <w:rPr>
                <w:rFonts w:cs="Times New Roman"/>
                <w:sz w:val="20"/>
                <w:szCs w:val="20"/>
                <w:lang w:val="en-US"/>
              </w:rPr>
            </w:pPr>
          </w:p>
          <w:p w:rsidR="009F6681" w:rsidRPr="00E160D0" w:rsidRDefault="009F6681" w:rsidP="00F57C7B">
            <w:pPr>
              <w:jc w:val="both"/>
              <w:rPr>
                <w:rFonts w:cs="Times New Roman"/>
                <w:sz w:val="20"/>
                <w:szCs w:val="20"/>
                <w:lang w:val="en-US"/>
              </w:rPr>
            </w:pPr>
            <w:r w:rsidRPr="00E160D0">
              <w:rPr>
                <w:rFonts w:cs="Times New Roman"/>
                <w:sz w:val="20"/>
                <w:szCs w:val="20"/>
                <w:lang w:val="en-US"/>
              </w:rPr>
              <w:t>1</w:t>
            </w:r>
            <w:r w:rsidR="00D74877" w:rsidRPr="00E160D0">
              <w:rPr>
                <w:rFonts w:cs="Times New Roman"/>
                <w:sz w:val="20"/>
                <w:szCs w:val="20"/>
                <w:lang w:val="en-US"/>
              </w:rPr>
              <w:t>5</w:t>
            </w:r>
            <w:r w:rsidRPr="00E160D0">
              <w:rPr>
                <w:rFonts w:cs="Times New Roman"/>
                <w:sz w:val="20"/>
                <w:szCs w:val="20"/>
                <w:lang w:val="en-US"/>
              </w:rPr>
              <w:t>.4. The Parties agree that despite anything to the contrary in this Contract or other agreements or contracts between the Parties and/or their affiliated persons, in s</w:t>
            </w:r>
            <w:r w:rsidR="00D74877" w:rsidRPr="00E160D0">
              <w:rPr>
                <w:rFonts w:cs="Times New Roman"/>
                <w:sz w:val="20"/>
                <w:szCs w:val="20"/>
                <w:lang w:val="en-US"/>
              </w:rPr>
              <w:t>ituations described in clause 15</w:t>
            </w:r>
            <w:r w:rsidRPr="00E160D0">
              <w:rPr>
                <w:rFonts w:cs="Times New Roman"/>
                <w:sz w:val="20"/>
                <w:szCs w:val="20"/>
                <w:lang w:val="en-US"/>
              </w:rPr>
              <w:t>.2 above, the Company and its affiliated persons are entitled to (i) retain any funds, property or interest in property of the Counterparty and its affiliated persons; and (ii) set off the value of the abovementioned funds, property or interest in property against the obligations of the Counterparty and its affiliated persons stipulated in clauses 1</w:t>
            </w:r>
            <w:r w:rsidR="00D74877" w:rsidRPr="00E160D0">
              <w:rPr>
                <w:rFonts w:cs="Times New Roman"/>
                <w:sz w:val="20"/>
                <w:szCs w:val="20"/>
                <w:lang w:val="en-US"/>
              </w:rPr>
              <w:t>5</w:t>
            </w:r>
            <w:r w:rsidRPr="00E160D0">
              <w:rPr>
                <w:rFonts w:cs="Times New Roman"/>
                <w:sz w:val="20"/>
                <w:szCs w:val="20"/>
                <w:lang w:val="en-US"/>
              </w:rPr>
              <w:t>.2 and 1</w:t>
            </w:r>
            <w:r w:rsidR="00D74877" w:rsidRPr="00E160D0">
              <w:rPr>
                <w:rFonts w:cs="Times New Roman"/>
                <w:sz w:val="20"/>
                <w:szCs w:val="20"/>
                <w:lang w:val="en-US"/>
              </w:rPr>
              <w:t>5</w:t>
            </w:r>
            <w:r w:rsidRPr="00E160D0">
              <w:rPr>
                <w:rFonts w:cs="Times New Roman"/>
                <w:sz w:val="20"/>
                <w:szCs w:val="20"/>
                <w:lang w:val="en-US"/>
              </w:rPr>
              <w:t>.3 above.</w:t>
            </w:r>
          </w:p>
          <w:p w:rsidR="009F6681" w:rsidRPr="00E160D0" w:rsidRDefault="009F6681" w:rsidP="00F57C7B">
            <w:pPr>
              <w:jc w:val="both"/>
              <w:rPr>
                <w:rFonts w:cs="Times New Roman"/>
                <w:sz w:val="20"/>
                <w:szCs w:val="20"/>
                <w:lang w:val="en-US"/>
              </w:rPr>
            </w:pPr>
          </w:p>
          <w:p w:rsidR="009F6681" w:rsidRPr="00E160D0" w:rsidRDefault="009F6681" w:rsidP="00F57C7B">
            <w:pPr>
              <w:jc w:val="both"/>
              <w:rPr>
                <w:rFonts w:cs="Times New Roman"/>
                <w:sz w:val="20"/>
                <w:szCs w:val="20"/>
                <w:lang w:val="en-US"/>
              </w:rPr>
            </w:pPr>
          </w:p>
          <w:p w:rsidR="009F6681" w:rsidRPr="00E160D0" w:rsidRDefault="009F6681" w:rsidP="00F57C7B">
            <w:pPr>
              <w:jc w:val="both"/>
              <w:rPr>
                <w:rFonts w:cs="Times New Roman"/>
                <w:sz w:val="20"/>
                <w:szCs w:val="20"/>
                <w:lang w:val="en-US"/>
              </w:rPr>
            </w:pPr>
          </w:p>
          <w:p w:rsidR="009F6681" w:rsidRPr="00E160D0" w:rsidRDefault="009F6681" w:rsidP="00F57C7B">
            <w:pPr>
              <w:jc w:val="both"/>
              <w:rPr>
                <w:rFonts w:cs="Times New Roman"/>
                <w:sz w:val="20"/>
                <w:szCs w:val="20"/>
                <w:lang w:val="en-US"/>
              </w:rPr>
            </w:pPr>
          </w:p>
          <w:p w:rsidR="009F6681" w:rsidRPr="00E160D0" w:rsidRDefault="009F6681" w:rsidP="00F57C7B">
            <w:pPr>
              <w:tabs>
                <w:tab w:val="left" w:pos="1589"/>
              </w:tabs>
              <w:jc w:val="both"/>
              <w:rPr>
                <w:rFonts w:cs="Tahoma"/>
                <w:sz w:val="20"/>
                <w:szCs w:val="20"/>
                <w:lang w:val="en-US"/>
              </w:rPr>
            </w:pPr>
            <w:r w:rsidRPr="00E160D0">
              <w:rPr>
                <w:rFonts w:cs="Times New Roman"/>
                <w:sz w:val="20"/>
                <w:szCs w:val="20"/>
                <w:lang w:val="en-US"/>
              </w:rPr>
              <w:t>1</w:t>
            </w:r>
            <w:r w:rsidR="00B01724" w:rsidRPr="00E160D0">
              <w:rPr>
                <w:rFonts w:cs="Times New Roman"/>
                <w:sz w:val="20"/>
                <w:szCs w:val="20"/>
                <w:lang w:val="en-US"/>
              </w:rPr>
              <w:t>5</w:t>
            </w:r>
            <w:r w:rsidRPr="00E160D0">
              <w:rPr>
                <w:rFonts w:cs="Times New Roman"/>
                <w:sz w:val="20"/>
                <w:szCs w:val="20"/>
                <w:lang w:val="en-US"/>
              </w:rPr>
              <w:t>.5. Clauses 1</w:t>
            </w:r>
            <w:r w:rsidR="00D74877" w:rsidRPr="00E160D0">
              <w:rPr>
                <w:rFonts w:cs="Times New Roman"/>
                <w:sz w:val="20"/>
                <w:szCs w:val="20"/>
                <w:lang w:val="en-US"/>
              </w:rPr>
              <w:t>5</w:t>
            </w:r>
            <w:r w:rsidRPr="00E160D0">
              <w:rPr>
                <w:rFonts w:cs="Times New Roman"/>
                <w:sz w:val="20"/>
                <w:szCs w:val="20"/>
                <w:lang w:val="en-US"/>
              </w:rPr>
              <w:t>.1-1</w:t>
            </w:r>
            <w:r w:rsidR="00D74877" w:rsidRPr="00E160D0">
              <w:rPr>
                <w:rFonts w:cs="Times New Roman"/>
                <w:sz w:val="20"/>
                <w:szCs w:val="20"/>
                <w:lang w:val="en-US"/>
              </w:rPr>
              <w:t>5</w:t>
            </w:r>
            <w:r w:rsidRPr="00E160D0">
              <w:rPr>
                <w:rFonts w:cs="Times New Roman"/>
                <w:sz w:val="20"/>
                <w:szCs w:val="20"/>
                <w:lang w:val="en-US"/>
              </w:rPr>
              <w:t>.5 of this Contract are governed by Russian law and shall prevail over any terms and conditions of this Contract or other agreements signed between the Parties and/or their affiliated persons. All disputes arising out of these clauses and related provisions of the Contract shall be referred to and finally resolved by The International Commercial Arbitration Court at the Chamber of Commerce and Industry of the Russian Federation.</w:t>
            </w:r>
          </w:p>
        </w:tc>
      </w:tr>
      <w:tr w:rsidR="009F6681" w:rsidRPr="00E160D0" w:rsidTr="00322F53">
        <w:tc>
          <w:tcPr>
            <w:tcW w:w="4962" w:type="dxa"/>
          </w:tcPr>
          <w:p w:rsidR="009F6681" w:rsidRPr="00E160D0" w:rsidRDefault="009F6681" w:rsidP="00F57C7B">
            <w:pPr>
              <w:contextualSpacing/>
              <w:jc w:val="center"/>
              <w:rPr>
                <w:rFonts w:eastAsia="Calibri" w:cs="Calibri"/>
                <w:snapToGrid w:val="0"/>
                <w:sz w:val="20"/>
                <w:szCs w:val="20"/>
                <w:lang w:eastAsia="ja-JP"/>
              </w:rPr>
            </w:pPr>
            <w:r w:rsidRPr="00E160D0">
              <w:rPr>
                <w:rFonts w:cs="Times New Roman"/>
                <w:b/>
                <w:sz w:val="20"/>
                <w:szCs w:val="20"/>
              </w:rPr>
              <w:lastRenderedPageBreak/>
              <w:t>16. УВЕДОМЛЕНИЯ</w:t>
            </w:r>
          </w:p>
        </w:tc>
        <w:tc>
          <w:tcPr>
            <w:tcW w:w="5352" w:type="dxa"/>
          </w:tcPr>
          <w:p w:rsidR="009F6681" w:rsidRPr="00E160D0" w:rsidRDefault="009F6681" w:rsidP="00F57C7B">
            <w:pPr>
              <w:contextualSpacing/>
              <w:jc w:val="center"/>
              <w:rPr>
                <w:rFonts w:cs="Times New Roman"/>
                <w:b/>
                <w:sz w:val="20"/>
                <w:szCs w:val="20"/>
              </w:rPr>
            </w:pPr>
            <w:r w:rsidRPr="00E160D0">
              <w:rPr>
                <w:rFonts w:cs="Times New Roman"/>
                <w:b/>
                <w:sz w:val="20"/>
                <w:szCs w:val="20"/>
                <w:lang w:val="en-US"/>
              </w:rPr>
              <w:t>16. NOTICES</w:t>
            </w:r>
          </w:p>
          <w:p w:rsidR="009F6681" w:rsidRPr="00E160D0" w:rsidRDefault="009F6681" w:rsidP="00F57C7B">
            <w:pPr>
              <w:contextualSpacing/>
              <w:jc w:val="center"/>
              <w:rPr>
                <w:rFonts w:eastAsia="Calibri" w:cs="Calibri"/>
                <w:sz w:val="20"/>
                <w:szCs w:val="20"/>
                <w:lang w:eastAsia="ja-JP"/>
              </w:rPr>
            </w:pPr>
          </w:p>
        </w:tc>
      </w:tr>
      <w:tr w:rsidR="009F6681" w:rsidRPr="00D44CB5" w:rsidTr="00322F53">
        <w:tc>
          <w:tcPr>
            <w:tcW w:w="4962" w:type="dxa"/>
          </w:tcPr>
          <w:p w:rsidR="009F6681" w:rsidRPr="00E160D0" w:rsidRDefault="009F6681" w:rsidP="00F57C7B">
            <w:pPr>
              <w:contextualSpacing/>
              <w:jc w:val="both"/>
              <w:rPr>
                <w:rFonts w:eastAsia="Calibri" w:cs="Calibri"/>
                <w:snapToGrid w:val="0"/>
                <w:sz w:val="20"/>
                <w:szCs w:val="20"/>
                <w:lang w:eastAsia="ja-JP"/>
              </w:rPr>
            </w:pPr>
            <w:r w:rsidRPr="00E160D0">
              <w:rPr>
                <w:rFonts w:cs="Times New Roman"/>
                <w:sz w:val="20"/>
                <w:szCs w:val="20"/>
              </w:rPr>
              <w:t xml:space="preserve">16.1. Любые сообщения в связи с настоящим Контрактом оформляются в письменном виде и, если не будет согласовано Сторонами иначе, могут направляться по электронной почте, почтой и/или по факсу. Если не будет согласовано иное, любое согласие или согласование, предусмотренное по </w:t>
            </w:r>
            <w:r w:rsidRPr="00E160D0">
              <w:rPr>
                <w:rFonts w:cs="Times New Roman"/>
                <w:sz w:val="20"/>
                <w:szCs w:val="20"/>
              </w:rPr>
              <w:lastRenderedPageBreak/>
              <w:t>настоящему Контракту, должно оформляться в письменном виде.</w:t>
            </w:r>
          </w:p>
        </w:tc>
        <w:tc>
          <w:tcPr>
            <w:tcW w:w="5352" w:type="dxa"/>
          </w:tcPr>
          <w:p w:rsidR="009F6681" w:rsidRPr="00E160D0" w:rsidRDefault="009F6681" w:rsidP="00F57C7B">
            <w:pPr>
              <w:contextualSpacing/>
              <w:jc w:val="both"/>
              <w:rPr>
                <w:rFonts w:eastAsia="Calibri" w:cs="Calibri"/>
                <w:sz w:val="20"/>
                <w:szCs w:val="20"/>
                <w:lang w:val="en-US" w:eastAsia="ja-JP"/>
              </w:rPr>
            </w:pPr>
            <w:r w:rsidRPr="00E160D0">
              <w:rPr>
                <w:rFonts w:cs="Times New Roman"/>
                <w:sz w:val="20"/>
                <w:szCs w:val="20"/>
                <w:lang w:val="en-US"/>
              </w:rPr>
              <w:lastRenderedPageBreak/>
              <w:t>16.1. Any communication in connection with this Contract must be in writing and, unless otherwise stated, may be delivered by e-mail, by post and/or by fax. Unless it is agreed to the contrary, any consent or agreement required under this Contract must be given in writing.</w:t>
            </w:r>
          </w:p>
        </w:tc>
      </w:tr>
      <w:tr w:rsidR="009F6681" w:rsidRPr="00D44CB5" w:rsidTr="00322F53">
        <w:tc>
          <w:tcPr>
            <w:tcW w:w="4962" w:type="dxa"/>
          </w:tcPr>
          <w:p w:rsidR="009F6681" w:rsidRPr="00E160D0" w:rsidRDefault="009F6681" w:rsidP="00F57C7B">
            <w:pPr>
              <w:contextualSpacing/>
              <w:jc w:val="both"/>
              <w:rPr>
                <w:rFonts w:eastAsia="Calibri" w:cs="Calibri"/>
                <w:snapToGrid w:val="0"/>
                <w:sz w:val="20"/>
                <w:szCs w:val="20"/>
                <w:lang w:eastAsia="ja-JP"/>
              </w:rPr>
            </w:pPr>
            <w:bookmarkStart w:id="138" w:name="_Ref456897445"/>
            <w:r w:rsidRPr="00E160D0">
              <w:rPr>
                <w:rFonts w:cs="Times New Roman"/>
                <w:sz w:val="20"/>
                <w:szCs w:val="20"/>
              </w:rPr>
              <w:lastRenderedPageBreak/>
              <w:t>16.2. За исключением случаев, когда в настоящем Контракте предусмотрено иное, любое уведомление в связи с настоящим Контрактом считается полученным:</w:t>
            </w:r>
            <w:bookmarkEnd w:id="138"/>
            <w:r w:rsidR="00D74877" w:rsidRPr="00E160D0" w:rsidDel="00D74877">
              <w:rPr>
                <w:rFonts w:cs="Times New Roman"/>
                <w:sz w:val="20"/>
                <w:szCs w:val="20"/>
              </w:rPr>
              <w:t xml:space="preserve"> </w:t>
            </w:r>
          </w:p>
        </w:tc>
        <w:tc>
          <w:tcPr>
            <w:tcW w:w="5352" w:type="dxa"/>
          </w:tcPr>
          <w:p w:rsidR="009F6681" w:rsidRPr="00E160D0" w:rsidRDefault="009F6681" w:rsidP="00F57C7B">
            <w:pPr>
              <w:contextualSpacing/>
              <w:jc w:val="both"/>
              <w:rPr>
                <w:rFonts w:eastAsia="Calibri" w:cs="Calibri"/>
                <w:sz w:val="20"/>
                <w:szCs w:val="20"/>
                <w:lang w:val="en-US" w:eastAsia="ja-JP"/>
              </w:rPr>
            </w:pPr>
            <w:bookmarkStart w:id="139" w:name="_Ref467260995"/>
            <w:r w:rsidRPr="00E160D0">
              <w:rPr>
                <w:rFonts w:cs="Times New Roman"/>
                <w:sz w:val="20"/>
                <w:szCs w:val="20"/>
                <w:lang w:val="en-US"/>
              </w:rPr>
              <w:t>16.2. Except as otherwise provided hereunder, any notice in connection with this Contract shall be deemed received:</w:t>
            </w:r>
            <w:bookmarkEnd w:id="139"/>
            <w:r w:rsidR="00D74877" w:rsidRPr="00E160D0">
              <w:rPr>
                <w:rFonts w:eastAsia="Calibri" w:cs="Calibri"/>
                <w:sz w:val="20"/>
                <w:szCs w:val="20"/>
                <w:lang w:val="en-US" w:eastAsia="ja-JP"/>
              </w:rPr>
              <w:t xml:space="preserve"> </w:t>
            </w:r>
          </w:p>
        </w:tc>
      </w:tr>
      <w:tr w:rsidR="009F6681" w:rsidRPr="00D44CB5" w:rsidTr="00322F53">
        <w:tc>
          <w:tcPr>
            <w:tcW w:w="4962" w:type="dxa"/>
          </w:tcPr>
          <w:p w:rsidR="009F6681" w:rsidRPr="00E160D0" w:rsidRDefault="009F6681" w:rsidP="00F57C7B">
            <w:pPr>
              <w:contextualSpacing/>
              <w:jc w:val="both"/>
              <w:rPr>
                <w:rFonts w:eastAsia="Calibri" w:cs="Calibri"/>
                <w:snapToGrid w:val="0"/>
                <w:sz w:val="20"/>
                <w:szCs w:val="20"/>
                <w:lang w:eastAsia="ja-JP"/>
              </w:rPr>
            </w:pPr>
            <w:r w:rsidRPr="00E160D0">
              <w:rPr>
                <w:rFonts w:cs="Times New Roman"/>
                <w:sz w:val="20"/>
                <w:szCs w:val="20"/>
              </w:rPr>
              <w:t xml:space="preserve">в случае доставки почтой – в дату почтового штемпеля на подтверждении о доставке; </w:t>
            </w:r>
          </w:p>
        </w:tc>
        <w:tc>
          <w:tcPr>
            <w:tcW w:w="5352" w:type="dxa"/>
          </w:tcPr>
          <w:p w:rsidR="009F6681" w:rsidRPr="00E160D0" w:rsidRDefault="009F6681" w:rsidP="00F57C7B">
            <w:pPr>
              <w:contextualSpacing/>
              <w:jc w:val="both"/>
              <w:rPr>
                <w:rFonts w:cs="Times New Roman"/>
                <w:sz w:val="20"/>
                <w:szCs w:val="20"/>
                <w:lang w:val="en-US"/>
              </w:rPr>
            </w:pPr>
            <w:r w:rsidRPr="00E160D0">
              <w:rPr>
                <w:rFonts w:cs="Times New Roman"/>
                <w:sz w:val="20"/>
                <w:szCs w:val="20"/>
                <w:lang w:val="en-US"/>
              </w:rPr>
              <w:t>if delivered by post - by the date of postal stamp on delivery confirmation; and</w:t>
            </w:r>
          </w:p>
          <w:p w:rsidR="009F6681" w:rsidRPr="00E160D0" w:rsidRDefault="009F6681" w:rsidP="00F57C7B">
            <w:pPr>
              <w:contextualSpacing/>
              <w:jc w:val="both"/>
              <w:rPr>
                <w:rFonts w:eastAsia="Calibri" w:cs="Calibri"/>
                <w:sz w:val="20"/>
                <w:szCs w:val="20"/>
                <w:lang w:val="en-US" w:eastAsia="ja-JP"/>
              </w:rPr>
            </w:pPr>
          </w:p>
        </w:tc>
      </w:tr>
      <w:tr w:rsidR="009F6681" w:rsidRPr="00D44CB5" w:rsidTr="00322F53">
        <w:tc>
          <w:tcPr>
            <w:tcW w:w="4962" w:type="dxa"/>
          </w:tcPr>
          <w:p w:rsidR="009F6681" w:rsidRPr="00E160D0" w:rsidRDefault="009F6681" w:rsidP="00F57C7B">
            <w:pPr>
              <w:contextualSpacing/>
              <w:jc w:val="both"/>
              <w:rPr>
                <w:rFonts w:cs="Times New Roman"/>
                <w:sz w:val="20"/>
                <w:szCs w:val="20"/>
              </w:rPr>
            </w:pPr>
            <w:r w:rsidRPr="00E160D0">
              <w:rPr>
                <w:rFonts w:cs="Times New Roman"/>
                <w:sz w:val="20"/>
                <w:szCs w:val="20"/>
              </w:rPr>
              <w:t>в случае отправки по электронной почте – в дату автоматического подтверждения получения электронного сообщения; и</w:t>
            </w:r>
          </w:p>
          <w:p w:rsidR="009F6681" w:rsidRPr="00E160D0" w:rsidRDefault="009F6681" w:rsidP="00F57C7B">
            <w:pPr>
              <w:contextualSpacing/>
              <w:jc w:val="both"/>
              <w:rPr>
                <w:rFonts w:eastAsia="Calibri" w:cs="Calibri"/>
                <w:snapToGrid w:val="0"/>
                <w:sz w:val="20"/>
                <w:szCs w:val="20"/>
                <w:lang w:eastAsia="ja-JP"/>
              </w:rPr>
            </w:pPr>
          </w:p>
        </w:tc>
        <w:tc>
          <w:tcPr>
            <w:tcW w:w="5352" w:type="dxa"/>
          </w:tcPr>
          <w:p w:rsidR="009F6681" w:rsidRPr="00E160D0" w:rsidRDefault="009F6681" w:rsidP="00F57C7B">
            <w:pPr>
              <w:contextualSpacing/>
              <w:jc w:val="both"/>
              <w:rPr>
                <w:rFonts w:eastAsia="Calibri" w:cs="Calibri"/>
                <w:sz w:val="20"/>
                <w:szCs w:val="20"/>
                <w:lang w:val="en-US" w:eastAsia="ja-JP"/>
              </w:rPr>
            </w:pPr>
            <w:r w:rsidRPr="00E160D0">
              <w:rPr>
                <w:rFonts w:cs="Times New Roman"/>
                <w:sz w:val="20"/>
                <w:szCs w:val="20"/>
                <w:lang w:val="en-US"/>
              </w:rPr>
              <w:t>if delivered via e-mail - by the date of delivery confirmation report; and</w:t>
            </w:r>
          </w:p>
        </w:tc>
      </w:tr>
      <w:tr w:rsidR="009F6681" w:rsidRPr="00D44CB5" w:rsidTr="00322F53">
        <w:tc>
          <w:tcPr>
            <w:tcW w:w="4962" w:type="dxa"/>
          </w:tcPr>
          <w:p w:rsidR="009F6681" w:rsidRPr="00E160D0" w:rsidRDefault="009F6681" w:rsidP="00F57C7B">
            <w:pPr>
              <w:contextualSpacing/>
              <w:jc w:val="both"/>
              <w:rPr>
                <w:rFonts w:cs="Times New Roman"/>
                <w:sz w:val="20"/>
                <w:szCs w:val="20"/>
              </w:rPr>
            </w:pPr>
            <w:r w:rsidRPr="00E160D0">
              <w:rPr>
                <w:rFonts w:cs="Times New Roman"/>
                <w:sz w:val="20"/>
                <w:szCs w:val="20"/>
              </w:rPr>
              <w:t>в случае отправки по факсу – в дату, указанную в подтверждении об успешной передаче, генерируемом факсимильным аппаратом отправителя.</w:t>
            </w:r>
          </w:p>
          <w:p w:rsidR="009F6681" w:rsidRPr="00E160D0" w:rsidRDefault="009F6681" w:rsidP="00F57C7B">
            <w:pPr>
              <w:contextualSpacing/>
              <w:jc w:val="both"/>
              <w:rPr>
                <w:rFonts w:eastAsia="Calibri" w:cs="Calibri"/>
                <w:snapToGrid w:val="0"/>
                <w:sz w:val="20"/>
                <w:szCs w:val="20"/>
                <w:lang w:eastAsia="ja-JP"/>
              </w:rPr>
            </w:pPr>
          </w:p>
        </w:tc>
        <w:tc>
          <w:tcPr>
            <w:tcW w:w="5352" w:type="dxa"/>
          </w:tcPr>
          <w:p w:rsidR="009F6681" w:rsidRPr="00E160D0" w:rsidRDefault="009F6681" w:rsidP="00F57C7B">
            <w:pPr>
              <w:contextualSpacing/>
              <w:jc w:val="both"/>
              <w:rPr>
                <w:rFonts w:eastAsia="Calibri" w:cs="Calibri"/>
                <w:sz w:val="20"/>
                <w:szCs w:val="20"/>
                <w:lang w:val="en-US" w:eastAsia="ja-JP"/>
              </w:rPr>
            </w:pPr>
            <w:r w:rsidRPr="00E160D0">
              <w:rPr>
                <w:rFonts w:cs="Times New Roman"/>
                <w:sz w:val="20"/>
                <w:szCs w:val="20"/>
                <w:lang w:val="en-US"/>
              </w:rPr>
              <w:t>if by fax - by the date shown in the sender’s fax successful transmission report.</w:t>
            </w:r>
          </w:p>
        </w:tc>
      </w:tr>
      <w:tr w:rsidR="009F6681" w:rsidRPr="00D44CB5" w:rsidTr="00322F53">
        <w:tc>
          <w:tcPr>
            <w:tcW w:w="4962" w:type="dxa"/>
          </w:tcPr>
          <w:p w:rsidR="009F6681" w:rsidRPr="00E160D0" w:rsidRDefault="009F6681" w:rsidP="00F57C7B">
            <w:pPr>
              <w:contextualSpacing/>
              <w:jc w:val="both"/>
              <w:rPr>
                <w:rFonts w:eastAsia="Calibri" w:cs="Calibri"/>
                <w:snapToGrid w:val="0"/>
                <w:sz w:val="20"/>
                <w:szCs w:val="20"/>
                <w:lang w:eastAsia="ja-JP"/>
              </w:rPr>
            </w:pPr>
            <w:r w:rsidRPr="00E160D0">
              <w:rPr>
                <w:rFonts w:cs="Times New Roman"/>
                <w:sz w:val="20"/>
                <w:szCs w:val="20"/>
              </w:rPr>
              <w:t xml:space="preserve">16.3. Сообщение, доставленное согласно пункту </w:t>
            </w:r>
            <w:r w:rsidRPr="00E160D0">
              <w:rPr>
                <w:sz w:val="20"/>
                <w:szCs w:val="20"/>
              </w:rPr>
              <w:fldChar w:fldCharType="begin"/>
            </w:r>
            <w:r w:rsidRPr="00E160D0">
              <w:rPr>
                <w:sz w:val="20"/>
                <w:szCs w:val="20"/>
              </w:rPr>
              <w:instrText xml:space="preserve"> REF _Ref456897445 \r \h  \* MERGEFORMAT </w:instrText>
            </w:r>
            <w:r w:rsidRPr="00E160D0">
              <w:rPr>
                <w:sz w:val="20"/>
                <w:szCs w:val="20"/>
              </w:rPr>
            </w:r>
            <w:r w:rsidRPr="00E160D0">
              <w:rPr>
                <w:sz w:val="20"/>
                <w:szCs w:val="20"/>
              </w:rPr>
              <w:fldChar w:fldCharType="separate"/>
            </w:r>
            <w:r w:rsidR="00567256" w:rsidRPr="00E160D0">
              <w:rPr>
                <w:rFonts w:cs="Times New Roman"/>
                <w:sz w:val="20"/>
                <w:szCs w:val="20"/>
              </w:rPr>
              <w:t>0</w:t>
            </w:r>
            <w:r w:rsidRPr="00E160D0">
              <w:rPr>
                <w:sz w:val="20"/>
                <w:szCs w:val="20"/>
              </w:rPr>
              <w:fldChar w:fldCharType="end"/>
            </w:r>
            <w:r w:rsidRPr="00E160D0">
              <w:rPr>
                <w:rFonts w:cs="Times New Roman"/>
                <w:sz w:val="20"/>
                <w:szCs w:val="20"/>
              </w:rPr>
              <w:t xml:space="preserve"> выше, но полученное в нерабочий день или в нерабочие часы в месте получения, считается доставленным только на следующий рабочий день в месте получения.</w:t>
            </w:r>
          </w:p>
        </w:tc>
        <w:tc>
          <w:tcPr>
            <w:tcW w:w="5352" w:type="dxa"/>
          </w:tcPr>
          <w:p w:rsidR="009F6681" w:rsidRPr="00E160D0" w:rsidRDefault="009F6681" w:rsidP="00F57C7B">
            <w:pPr>
              <w:contextualSpacing/>
              <w:jc w:val="both"/>
              <w:rPr>
                <w:rFonts w:eastAsia="Calibri" w:cs="Calibri"/>
                <w:sz w:val="20"/>
                <w:szCs w:val="20"/>
                <w:lang w:val="en-US" w:eastAsia="ja-JP"/>
              </w:rPr>
            </w:pPr>
            <w:r w:rsidRPr="00E160D0">
              <w:rPr>
                <w:rFonts w:cs="Times New Roman"/>
                <w:sz w:val="20"/>
                <w:szCs w:val="20"/>
                <w:lang w:val="en-US"/>
              </w:rPr>
              <w:t xml:space="preserve">16.3. A communication given under clause </w:t>
            </w:r>
            <w:r w:rsidRPr="00E160D0">
              <w:rPr>
                <w:sz w:val="20"/>
                <w:szCs w:val="20"/>
              </w:rPr>
              <w:fldChar w:fldCharType="begin"/>
            </w:r>
            <w:r w:rsidRPr="00E160D0">
              <w:rPr>
                <w:sz w:val="20"/>
                <w:szCs w:val="20"/>
                <w:lang w:val="en-US"/>
              </w:rPr>
              <w:instrText xml:space="preserve"> REF _Ref467260995 \r \h  \* MERGEFORMAT </w:instrText>
            </w:r>
            <w:r w:rsidRPr="00E160D0">
              <w:rPr>
                <w:sz w:val="20"/>
                <w:szCs w:val="20"/>
              </w:rPr>
            </w:r>
            <w:r w:rsidRPr="00E160D0">
              <w:rPr>
                <w:sz w:val="20"/>
                <w:szCs w:val="20"/>
              </w:rPr>
              <w:fldChar w:fldCharType="separate"/>
            </w:r>
            <w:r w:rsidR="00567256" w:rsidRPr="00E160D0">
              <w:rPr>
                <w:rFonts w:cs="Times New Roman"/>
                <w:sz w:val="20"/>
                <w:szCs w:val="20"/>
                <w:lang w:val="en-US"/>
              </w:rPr>
              <w:t>0</w:t>
            </w:r>
            <w:r w:rsidRPr="00E160D0">
              <w:rPr>
                <w:sz w:val="20"/>
                <w:szCs w:val="20"/>
              </w:rPr>
              <w:fldChar w:fldCharType="end"/>
            </w:r>
            <w:r w:rsidRPr="00E160D0">
              <w:rPr>
                <w:rFonts w:cs="Times New Roman"/>
                <w:sz w:val="20"/>
                <w:szCs w:val="20"/>
                <w:lang w:val="en-US"/>
              </w:rPr>
              <w:t xml:space="preserve"> above but received on a non-business day or after business hours in the place of receipt will only be deemed to be given on the next business day in that place.</w:t>
            </w:r>
          </w:p>
        </w:tc>
      </w:tr>
      <w:tr w:rsidR="009F6681" w:rsidRPr="00D44CB5" w:rsidTr="00322F53">
        <w:tc>
          <w:tcPr>
            <w:tcW w:w="4962" w:type="dxa"/>
          </w:tcPr>
          <w:p w:rsidR="009F6681" w:rsidRPr="00E160D0" w:rsidRDefault="009F6681" w:rsidP="00F57C7B">
            <w:pPr>
              <w:contextualSpacing/>
              <w:jc w:val="both"/>
              <w:rPr>
                <w:rFonts w:eastAsia="Calibri" w:cs="Calibri"/>
                <w:snapToGrid w:val="0"/>
                <w:sz w:val="20"/>
                <w:szCs w:val="20"/>
                <w:lang w:val="en-US" w:eastAsia="ja-JP"/>
              </w:rPr>
            </w:pPr>
          </w:p>
        </w:tc>
        <w:tc>
          <w:tcPr>
            <w:tcW w:w="5352" w:type="dxa"/>
          </w:tcPr>
          <w:p w:rsidR="009F6681" w:rsidRPr="00E160D0" w:rsidRDefault="009F6681" w:rsidP="00F57C7B">
            <w:pPr>
              <w:contextualSpacing/>
              <w:jc w:val="both"/>
              <w:rPr>
                <w:rFonts w:eastAsia="Calibri" w:cs="Calibri"/>
                <w:sz w:val="20"/>
                <w:szCs w:val="20"/>
                <w:lang w:val="en-US" w:eastAsia="ja-JP"/>
              </w:rPr>
            </w:pPr>
          </w:p>
        </w:tc>
      </w:tr>
      <w:tr w:rsidR="009F6681" w:rsidRPr="00D44CB5" w:rsidTr="00322F53">
        <w:tc>
          <w:tcPr>
            <w:tcW w:w="4962" w:type="dxa"/>
          </w:tcPr>
          <w:p w:rsidR="009F6681" w:rsidRPr="00E160D0" w:rsidRDefault="009F6681" w:rsidP="00F57C7B">
            <w:pPr>
              <w:contextualSpacing/>
              <w:jc w:val="both"/>
              <w:rPr>
                <w:rFonts w:eastAsia="Calibri" w:cs="Calibri"/>
                <w:snapToGrid w:val="0"/>
                <w:sz w:val="20"/>
                <w:szCs w:val="20"/>
                <w:lang w:eastAsia="ja-JP"/>
              </w:rPr>
            </w:pPr>
            <w:r w:rsidRPr="00E160D0">
              <w:rPr>
                <w:rFonts w:cs="Tahoma"/>
                <w:b/>
                <w:caps/>
                <w:sz w:val="20"/>
                <w:szCs w:val="20"/>
              </w:rPr>
              <w:t>17. ЮРИДИЧЕСКИЕ АДРЕСА И РЕКВИЗИТЫ СТОРОН</w:t>
            </w:r>
          </w:p>
        </w:tc>
        <w:tc>
          <w:tcPr>
            <w:tcW w:w="5352" w:type="dxa"/>
          </w:tcPr>
          <w:p w:rsidR="009F6681" w:rsidRPr="00E160D0" w:rsidRDefault="009F6681" w:rsidP="00F57C7B">
            <w:pPr>
              <w:contextualSpacing/>
              <w:jc w:val="both"/>
              <w:rPr>
                <w:rFonts w:eastAsia="Calibri" w:cs="Calibri"/>
                <w:snapToGrid w:val="0"/>
                <w:sz w:val="20"/>
                <w:szCs w:val="20"/>
                <w:lang w:val="en-US" w:eastAsia="ja-JP"/>
              </w:rPr>
            </w:pPr>
            <w:r w:rsidRPr="00E160D0">
              <w:rPr>
                <w:rFonts w:cs="Tahoma"/>
                <w:b/>
                <w:caps/>
                <w:sz w:val="20"/>
                <w:szCs w:val="20"/>
                <w:lang w:val="en-US"/>
              </w:rPr>
              <w:t>17. LEGAL ADDRESSES AND REQUISITES OF THE PARTIES</w:t>
            </w:r>
          </w:p>
        </w:tc>
      </w:tr>
      <w:tr w:rsidR="009F6681" w:rsidRPr="00E160D0" w:rsidTr="00322F53">
        <w:tc>
          <w:tcPr>
            <w:tcW w:w="4962" w:type="dxa"/>
          </w:tcPr>
          <w:p w:rsidR="009F6681" w:rsidRPr="00E160D0" w:rsidRDefault="00D74877" w:rsidP="00F57C7B">
            <w:pPr>
              <w:jc w:val="both"/>
              <w:rPr>
                <w:rFonts w:cs="Tahoma"/>
                <w:b/>
                <w:caps/>
                <w:sz w:val="20"/>
                <w:szCs w:val="20"/>
                <w:lang w:val="en-US"/>
              </w:rPr>
            </w:pPr>
            <w:r w:rsidRPr="00E160D0">
              <w:rPr>
                <w:rFonts w:cs="Tahoma"/>
                <w:b/>
                <w:caps/>
                <w:sz w:val="20"/>
                <w:szCs w:val="20"/>
                <w:lang w:val="en-US"/>
              </w:rPr>
              <w:fldChar w:fldCharType="begin">
                <w:ffData>
                  <w:name w:val="ТекстовоеПоле213"/>
                  <w:enabled/>
                  <w:calcOnExit w:val="0"/>
                  <w:textInput/>
                </w:ffData>
              </w:fldChar>
            </w:r>
            <w:r w:rsidRPr="00E160D0">
              <w:rPr>
                <w:rFonts w:cs="Tahoma"/>
                <w:b/>
                <w:caps/>
                <w:sz w:val="20"/>
                <w:szCs w:val="20"/>
                <w:lang w:val="en-US"/>
              </w:rPr>
              <w:instrText xml:space="preserve"> </w:instrText>
            </w:r>
            <w:bookmarkStart w:id="140" w:name="ТекстовоеПоле213"/>
            <w:r w:rsidRPr="00E160D0">
              <w:rPr>
                <w:rFonts w:cs="Tahoma"/>
                <w:b/>
                <w:caps/>
                <w:sz w:val="20"/>
                <w:szCs w:val="20"/>
                <w:lang w:val="en-US"/>
              </w:rPr>
              <w:instrText xml:space="preserve">FORMTEXT </w:instrText>
            </w:r>
            <w:r w:rsidRPr="00E160D0">
              <w:rPr>
                <w:rFonts w:cs="Tahoma"/>
                <w:b/>
                <w:caps/>
                <w:sz w:val="20"/>
                <w:szCs w:val="20"/>
                <w:lang w:val="en-US"/>
              </w:rPr>
            </w:r>
            <w:r w:rsidRPr="00E160D0">
              <w:rPr>
                <w:rFonts w:cs="Tahoma"/>
                <w:b/>
                <w:caps/>
                <w:sz w:val="20"/>
                <w:szCs w:val="20"/>
                <w:lang w:val="en-US"/>
              </w:rPr>
              <w:fldChar w:fldCharType="separate"/>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Pr="00E160D0">
              <w:rPr>
                <w:rFonts w:cs="Tahoma"/>
                <w:b/>
                <w:caps/>
                <w:sz w:val="20"/>
                <w:szCs w:val="20"/>
                <w:lang w:val="en-US"/>
              </w:rPr>
              <w:fldChar w:fldCharType="end"/>
            </w:r>
            <w:bookmarkEnd w:id="140"/>
          </w:p>
        </w:tc>
        <w:tc>
          <w:tcPr>
            <w:tcW w:w="5352" w:type="dxa"/>
          </w:tcPr>
          <w:p w:rsidR="009F6681" w:rsidRPr="00E160D0" w:rsidRDefault="00D74877" w:rsidP="00F57C7B">
            <w:pPr>
              <w:jc w:val="both"/>
              <w:rPr>
                <w:rFonts w:cs="Tahoma"/>
                <w:b/>
                <w:caps/>
                <w:sz w:val="20"/>
                <w:szCs w:val="20"/>
                <w:lang w:val="en-US"/>
              </w:rPr>
            </w:pPr>
            <w:r w:rsidRPr="00E160D0">
              <w:rPr>
                <w:rFonts w:cs="Tahoma"/>
                <w:b/>
                <w:caps/>
                <w:sz w:val="20"/>
                <w:szCs w:val="20"/>
                <w:lang w:val="en-US"/>
              </w:rPr>
              <w:fldChar w:fldCharType="begin">
                <w:ffData>
                  <w:name w:val="ТекстовоеПоле213"/>
                  <w:enabled/>
                  <w:calcOnExit w:val="0"/>
                  <w:textInput/>
                </w:ffData>
              </w:fldChar>
            </w:r>
            <w:r w:rsidRPr="00E160D0">
              <w:rPr>
                <w:rFonts w:cs="Tahoma"/>
                <w:b/>
                <w:caps/>
                <w:sz w:val="20"/>
                <w:szCs w:val="20"/>
                <w:lang w:val="en-US"/>
              </w:rPr>
              <w:instrText xml:space="preserve"> FORMTEXT </w:instrText>
            </w:r>
            <w:r w:rsidRPr="00E160D0">
              <w:rPr>
                <w:rFonts w:cs="Tahoma"/>
                <w:b/>
                <w:caps/>
                <w:sz w:val="20"/>
                <w:szCs w:val="20"/>
                <w:lang w:val="en-US"/>
              </w:rPr>
            </w:r>
            <w:r w:rsidRPr="00E160D0">
              <w:rPr>
                <w:rFonts w:cs="Tahoma"/>
                <w:b/>
                <w:caps/>
                <w:sz w:val="20"/>
                <w:szCs w:val="20"/>
                <w:lang w:val="en-US"/>
              </w:rPr>
              <w:fldChar w:fldCharType="separate"/>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Pr="00E160D0">
              <w:rPr>
                <w:rFonts w:cs="Tahoma"/>
                <w:b/>
                <w:caps/>
                <w:sz w:val="20"/>
                <w:szCs w:val="20"/>
                <w:lang w:val="en-US"/>
              </w:rPr>
              <w:fldChar w:fldCharType="end"/>
            </w:r>
          </w:p>
        </w:tc>
      </w:tr>
      <w:tr w:rsidR="009F6681" w:rsidRPr="00E160D0" w:rsidTr="00322F53">
        <w:tc>
          <w:tcPr>
            <w:tcW w:w="4962" w:type="dxa"/>
          </w:tcPr>
          <w:p w:rsidR="009F6681" w:rsidRPr="00E160D0" w:rsidRDefault="00D74877" w:rsidP="00F57C7B">
            <w:pPr>
              <w:pStyle w:val="a6"/>
              <w:jc w:val="both"/>
              <w:rPr>
                <w:rFonts w:asciiTheme="minorHAnsi" w:hAnsiTheme="minorHAnsi" w:cs="Tahoma"/>
                <w:lang w:val="en-US"/>
              </w:rPr>
            </w:pPr>
            <w:r w:rsidRPr="00E160D0">
              <w:rPr>
                <w:rFonts w:asciiTheme="minorHAnsi" w:hAnsiTheme="minorHAnsi" w:cs="Tahoma"/>
                <w:b/>
                <w:caps/>
                <w:lang w:val="en-US"/>
              </w:rPr>
              <w:fldChar w:fldCharType="begin">
                <w:ffData>
                  <w:name w:val="ТекстовоеПоле213"/>
                  <w:enabled/>
                  <w:calcOnExit w:val="0"/>
                  <w:textInput/>
                </w:ffData>
              </w:fldChar>
            </w:r>
            <w:r w:rsidRPr="00E160D0">
              <w:rPr>
                <w:rFonts w:asciiTheme="minorHAnsi" w:hAnsiTheme="minorHAnsi" w:cs="Tahoma"/>
                <w:b/>
                <w:caps/>
                <w:lang w:val="en-US"/>
              </w:rPr>
              <w:instrText xml:space="preserve"> FORMTEXT </w:instrText>
            </w:r>
            <w:r w:rsidRPr="00E160D0">
              <w:rPr>
                <w:rFonts w:asciiTheme="minorHAnsi" w:hAnsiTheme="minorHAnsi" w:cs="Tahoma"/>
                <w:b/>
                <w:caps/>
                <w:lang w:val="en-US"/>
              </w:rPr>
            </w:r>
            <w:r w:rsidRPr="00E160D0">
              <w:rPr>
                <w:rFonts w:asciiTheme="minorHAnsi" w:hAnsiTheme="minorHAnsi" w:cs="Tahoma"/>
                <w:b/>
                <w:caps/>
                <w:lang w:val="en-US"/>
              </w:rPr>
              <w:fldChar w:fldCharType="separate"/>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Pr="00E160D0">
              <w:rPr>
                <w:rFonts w:asciiTheme="minorHAnsi" w:hAnsiTheme="minorHAnsi" w:cs="Tahoma"/>
                <w:b/>
                <w:caps/>
                <w:lang w:val="en-US"/>
              </w:rPr>
              <w:fldChar w:fldCharType="end"/>
            </w:r>
          </w:p>
        </w:tc>
        <w:tc>
          <w:tcPr>
            <w:tcW w:w="5352" w:type="dxa"/>
          </w:tcPr>
          <w:p w:rsidR="009F6681" w:rsidRPr="00E160D0" w:rsidRDefault="00D74877" w:rsidP="00F57C7B">
            <w:pPr>
              <w:pStyle w:val="a6"/>
              <w:jc w:val="both"/>
              <w:rPr>
                <w:rFonts w:asciiTheme="minorHAnsi" w:hAnsiTheme="minorHAnsi" w:cs="Tahoma"/>
                <w:lang w:val="en-US"/>
              </w:rPr>
            </w:pPr>
            <w:r w:rsidRPr="00E160D0">
              <w:rPr>
                <w:rFonts w:asciiTheme="minorHAnsi" w:hAnsiTheme="minorHAnsi" w:cs="Tahoma"/>
                <w:b/>
                <w:caps/>
                <w:lang w:val="en-US"/>
              </w:rPr>
              <w:fldChar w:fldCharType="begin">
                <w:ffData>
                  <w:name w:val="ТекстовоеПоле213"/>
                  <w:enabled/>
                  <w:calcOnExit w:val="0"/>
                  <w:textInput/>
                </w:ffData>
              </w:fldChar>
            </w:r>
            <w:r w:rsidRPr="00E160D0">
              <w:rPr>
                <w:rFonts w:asciiTheme="minorHAnsi" w:hAnsiTheme="minorHAnsi" w:cs="Tahoma"/>
                <w:b/>
                <w:caps/>
                <w:lang w:val="en-US"/>
              </w:rPr>
              <w:instrText xml:space="preserve"> FORMTEXT </w:instrText>
            </w:r>
            <w:r w:rsidRPr="00E160D0">
              <w:rPr>
                <w:rFonts w:asciiTheme="minorHAnsi" w:hAnsiTheme="minorHAnsi" w:cs="Tahoma"/>
                <w:b/>
                <w:caps/>
                <w:lang w:val="en-US"/>
              </w:rPr>
            </w:r>
            <w:r w:rsidRPr="00E160D0">
              <w:rPr>
                <w:rFonts w:asciiTheme="minorHAnsi" w:hAnsiTheme="minorHAnsi" w:cs="Tahoma"/>
                <w:b/>
                <w:caps/>
                <w:lang w:val="en-US"/>
              </w:rPr>
              <w:fldChar w:fldCharType="separate"/>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Pr="00E160D0">
              <w:rPr>
                <w:rFonts w:asciiTheme="minorHAnsi" w:hAnsiTheme="minorHAnsi" w:cs="Tahoma"/>
                <w:b/>
                <w:caps/>
                <w:lang w:val="en-US"/>
              </w:rPr>
              <w:fldChar w:fldCharType="end"/>
            </w:r>
          </w:p>
        </w:tc>
      </w:tr>
      <w:tr w:rsidR="009F6681" w:rsidRPr="00E160D0" w:rsidTr="00322F53">
        <w:tc>
          <w:tcPr>
            <w:tcW w:w="4962" w:type="dxa"/>
          </w:tcPr>
          <w:p w:rsidR="009F6681" w:rsidRPr="00E160D0" w:rsidRDefault="00D74877" w:rsidP="00F57C7B">
            <w:pPr>
              <w:pStyle w:val="a6"/>
              <w:jc w:val="both"/>
              <w:rPr>
                <w:rFonts w:asciiTheme="minorHAnsi" w:hAnsiTheme="minorHAnsi"/>
                <w:lang w:val="en-US"/>
              </w:rPr>
            </w:pPr>
            <w:r w:rsidRPr="00E160D0">
              <w:rPr>
                <w:rFonts w:asciiTheme="minorHAnsi" w:hAnsiTheme="minorHAnsi" w:cs="Tahoma"/>
                <w:b/>
                <w:caps/>
                <w:lang w:val="en-US"/>
              </w:rPr>
              <w:fldChar w:fldCharType="begin">
                <w:ffData>
                  <w:name w:val="ТекстовоеПоле213"/>
                  <w:enabled/>
                  <w:calcOnExit w:val="0"/>
                  <w:textInput/>
                </w:ffData>
              </w:fldChar>
            </w:r>
            <w:r w:rsidRPr="00E160D0">
              <w:rPr>
                <w:rFonts w:asciiTheme="minorHAnsi" w:hAnsiTheme="minorHAnsi" w:cs="Tahoma"/>
                <w:b/>
                <w:caps/>
                <w:lang w:val="en-US"/>
              </w:rPr>
              <w:instrText xml:space="preserve"> FORMTEXT </w:instrText>
            </w:r>
            <w:r w:rsidRPr="00E160D0">
              <w:rPr>
                <w:rFonts w:asciiTheme="minorHAnsi" w:hAnsiTheme="minorHAnsi" w:cs="Tahoma"/>
                <w:b/>
                <w:caps/>
                <w:lang w:val="en-US"/>
              </w:rPr>
            </w:r>
            <w:r w:rsidRPr="00E160D0">
              <w:rPr>
                <w:rFonts w:asciiTheme="minorHAnsi" w:hAnsiTheme="minorHAnsi" w:cs="Tahoma"/>
                <w:b/>
                <w:caps/>
                <w:lang w:val="en-US"/>
              </w:rPr>
              <w:fldChar w:fldCharType="separate"/>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Pr="00E160D0">
              <w:rPr>
                <w:rFonts w:asciiTheme="minorHAnsi" w:hAnsiTheme="minorHAnsi" w:cs="Tahoma"/>
                <w:b/>
                <w:caps/>
                <w:lang w:val="en-US"/>
              </w:rPr>
              <w:fldChar w:fldCharType="end"/>
            </w:r>
          </w:p>
        </w:tc>
        <w:tc>
          <w:tcPr>
            <w:tcW w:w="5352" w:type="dxa"/>
          </w:tcPr>
          <w:p w:rsidR="009F6681" w:rsidRPr="00E160D0" w:rsidRDefault="00D74877" w:rsidP="00F57C7B">
            <w:pPr>
              <w:pStyle w:val="a6"/>
              <w:jc w:val="both"/>
              <w:rPr>
                <w:rFonts w:asciiTheme="minorHAnsi" w:hAnsiTheme="minorHAnsi"/>
                <w:lang w:val="en-US"/>
              </w:rPr>
            </w:pPr>
            <w:r w:rsidRPr="00E160D0">
              <w:rPr>
                <w:rFonts w:asciiTheme="minorHAnsi" w:hAnsiTheme="minorHAnsi" w:cs="Tahoma"/>
                <w:b/>
                <w:caps/>
                <w:lang w:val="en-US"/>
              </w:rPr>
              <w:fldChar w:fldCharType="begin">
                <w:ffData>
                  <w:name w:val="ТекстовоеПоле213"/>
                  <w:enabled/>
                  <w:calcOnExit w:val="0"/>
                  <w:textInput/>
                </w:ffData>
              </w:fldChar>
            </w:r>
            <w:r w:rsidRPr="00E160D0">
              <w:rPr>
                <w:rFonts w:asciiTheme="minorHAnsi" w:hAnsiTheme="minorHAnsi" w:cs="Tahoma"/>
                <w:b/>
                <w:caps/>
                <w:lang w:val="en-US"/>
              </w:rPr>
              <w:instrText xml:space="preserve"> FORMTEXT </w:instrText>
            </w:r>
            <w:r w:rsidRPr="00E160D0">
              <w:rPr>
                <w:rFonts w:asciiTheme="minorHAnsi" w:hAnsiTheme="minorHAnsi" w:cs="Tahoma"/>
                <w:b/>
                <w:caps/>
                <w:lang w:val="en-US"/>
              </w:rPr>
            </w:r>
            <w:r w:rsidRPr="00E160D0">
              <w:rPr>
                <w:rFonts w:asciiTheme="minorHAnsi" w:hAnsiTheme="minorHAnsi" w:cs="Tahoma"/>
                <w:b/>
                <w:caps/>
                <w:lang w:val="en-US"/>
              </w:rPr>
              <w:fldChar w:fldCharType="separate"/>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Pr="00E160D0">
              <w:rPr>
                <w:rFonts w:asciiTheme="minorHAnsi" w:hAnsiTheme="minorHAnsi" w:cs="Tahoma"/>
                <w:b/>
                <w:caps/>
                <w:lang w:val="en-US"/>
              </w:rPr>
              <w:fldChar w:fldCharType="end"/>
            </w:r>
          </w:p>
        </w:tc>
      </w:tr>
      <w:tr w:rsidR="009F6681" w:rsidRPr="00E160D0" w:rsidTr="00322F53">
        <w:tc>
          <w:tcPr>
            <w:tcW w:w="4962" w:type="dxa"/>
          </w:tcPr>
          <w:p w:rsidR="009F6681" w:rsidRPr="00E160D0" w:rsidRDefault="00D74877" w:rsidP="00F57C7B">
            <w:pPr>
              <w:pStyle w:val="a6"/>
              <w:jc w:val="both"/>
              <w:rPr>
                <w:rFonts w:asciiTheme="minorHAnsi" w:hAnsiTheme="minorHAnsi" w:cs="Tahoma"/>
                <w:lang w:val="en-US"/>
              </w:rPr>
            </w:pPr>
            <w:r w:rsidRPr="00E160D0">
              <w:rPr>
                <w:rFonts w:asciiTheme="minorHAnsi" w:hAnsiTheme="minorHAnsi" w:cs="Tahoma"/>
                <w:b/>
                <w:caps/>
                <w:lang w:val="en-US"/>
              </w:rPr>
              <w:fldChar w:fldCharType="begin">
                <w:ffData>
                  <w:name w:val="ТекстовоеПоле213"/>
                  <w:enabled/>
                  <w:calcOnExit w:val="0"/>
                  <w:textInput/>
                </w:ffData>
              </w:fldChar>
            </w:r>
            <w:r w:rsidRPr="00E160D0">
              <w:rPr>
                <w:rFonts w:asciiTheme="minorHAnsi" w:hAnsiTheme="minorHAnsi" w:cs="Tahoma"/>
                <w:b/>
                <w:caps/>
                <w:lang w:val="en-US"/>
              </w:rPr>
              <w:instrText xml:space="preserve"> FORMTEXT </w:instrText>
            </w:r>
            <w:r w:rsidRPr="00E160D0">
              <w:rPr>
                <w:rFonts w:asciiTheme="minorHAnsi" w:hAnsiTheme="minorHAnsi" w:cs="Tahoma"/>
                <w:b/>
                <w:caps/>
                <w:lang w:val="en-US"/>
              </w:rPr>
            </w:r>
            <w:r w:rsidRPr="00E160D0">
              <w:rPr>
                <w:rFonts w:asciiTheme="minorHAnsi" w:hAnsiTheme="minorHAnsi" w:cs="Tahoma"/>
                <w:b/>
                <w:caps/>
                <w:lang w:val="en-US"/>
              </w:rPr>
              <w:fldChar w:fldCharType="separate"/>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Pr="00E160D0">
              <w:rPr>
                <w:rFonts w:asciiTheme="minorHAnsi" w:hAnsiTheme="minorHAnsi" w:cs="Tahoma"/>
                <w:b/>
                <w:caps/>
                <w:lang w:val="en-US"/>
              </w:rPr>
              <w:fldChar w:fldCharType="end"/>
            </w:r>
          </w:p>
        </w:tc>
        <w:tc>
          <w:tcPr>
            <w:tcW w:w="5352" w:type="dxa"/>
          </w:tcPr>
          <w:p w:rsidR="009F6681" w:rsidRPr="00E160D0" w:rsidRDefault="00D74877" w:rsidP="00F57C7B">
            <w:pPr>
              <w:pStyle w:val="a6"/>
              <w:jc w:val="both"/>
              <w:rPr>
                <w:rFonts w:asciiTheme="minorHAnsi" w:hAnsiTheme="minorHAnsi" w:cs="Tahoma"/>
                <w:lang w:val="en-US"/>
              </w:rPr>
            </w:pPr>
            <w:r w:rsidRPr="00E160D0">
              <w:rPr>
                <w:rFonts w:asciiTheme="minorHAnsi" w:hAnsiTheme="minorHAnsi" w:cs="Tahoma"/>
                <w:b/>
                <w:caps/>
                <w:lang w:val="en-US"/>
              </w:rPr>
              <w:fldChar w:fldCharType="begin">
                <w:ffData>
                  <w:name w:val="ТекстовоеПоле213"/>
                  <w:enabled/>
                  <w:calcOnExit w:val="0"/>
                  <w:textInput/>
                </w:ffData>
              </w:fldChar>
            </w:r>
            <w:r w:rsidRPr="00E160D0">
              <w:rPr>
                <w:rFonts w:asciiTheme="minorHAnsi" w:hAnsiTheme="minorHAnsi" w:cs="Tahoma"/>
                <w:b/>
                <w:caps/>
                <w:lang w:val="en-US"/>
              </w:rPr>
              <w:instrText xml:space="preserve"> FORMTEXT </w:instrText>
            </w:r>
            <w:r w:rsidRPr="00E160D0">
              <w:rPr>
                <w:rFonts w:asciiTheme="minorHAnsi" w:hAnsiTheme="minorHAnsi" w:cs="Tahoma"/>
                <w:b/>
                <w:caps/>
                <w:lang w:val="en-US"/>
              </w:rPr>
            </w:r>
            <w:r w:rsidRPr="00E160D0">
              <w:rPr>
                <w:rFonts w:asciiTheme="minorHAnsi" w:hAnsiTheme="minorHAnsi" w:cs="Tahoma"/>
                <w:b/>
                <w:caps/>
                <w:lang w:val="en-US"/>
              </w:rPr>
              <w:fldChar w:fldCharType="separate"/>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Pr="00E160D0">
              <w:rPr>
                <w:rFonts w:asciiTheme="minorHAnsi" w:hAnsiTheme="minorHAnsi" w:cs="Tahoma"/>
                <w:b/>
                <w:caps/>
                <w:lang w:val="en-US"/>
              </w:rPr>
              <w:fldChar w:fldCharType="end"/>
            </w:r>
          </w:p>
        </w:tc>
      </w:tr>
      <w:tr w:rsidR="009F6681" w:rsidRPr="00E160D0" w:rsidTr="00322F53">
        <w:tc>
          <w:tcPr>
            <w:tcW w:w="4962" w:type="dxa"/>
          </w:tcPr>
          <w:p w:rsidR="009F6681" w:rsidRPr="00E160D0" w:rsidRDefault="00D74877" w:rsidP="00F57C7B">
            <w:pPr>
              <w:pStyle w:val="a6"/>
              <w:jc w:val="both"/>
              <w:rPr>
                <w:rFonts w:asciiTheme="minorHAnsi" w:hAnsiTheme="minorHAnsi" w:cs="Tahoma"/>
                <w:lang w:val="en-US"/>
              </w:rPr>
            </w:pPr>
            <w:r w:rsidRPr="00E160D0">
              <w:rPr>
                <w:rFonts w:asciiTheme="minorHAnsi" w:hAnsiTheme="minorHAnsi" w:cs="Tahoma"/>
                <w:b/>
                <w:caps/>
                <w:lang w:val="en-US"/>
              </w:rPr>
              <w:fldChar w:fldCharType="begin">
                <w:ffData>
                  <w:name w:val="ТекстовоеПоле213"/>
                  <w:enabled/>
                  <w:calcOnExit w:val="0"/>
                  <w:textInput/>
                </w:ffData>
              </w:fldChar>
            </w:r>
            <w:r w:rsidRPr="00E160D0">
              <w:rPr>
                <w:rFonts w:asciiTheme="minorHAnsi" w:hAnsiTheme="minorHAnsi" w:cs="Tahoma"/>
                <w:b/>
                <w:caps/>
                <w:lang w:val="en-US"/>
              </w:rPr>
              <w:instrText xml:space="preserve"> FORMTEXT </w:instrText>
            </w:r>
            <w:r w:rsidRPr="00E160D0">
              <w:rPr>
                <w:rFonts w:asciiTheme="minorHAnsi" w:hAnsiTheme="minorHAnsi" w:cs="Tahoma"/>
                <w:b/>
                <w:caps/>
                <w:lang w:val="en-US"/>
              </w:rPr>
            </w:r>
            <w:r w:rsidRPr="00E160D0">
              <w:rPr>
                <w:rFonts w:asciiTheme="minorHAnsi" w:hAnsiTheme="minorHAnsi" w:cs="Tahoma"/>
                <w:b/>
                <w:caps/>
                <w:lang w:val="en-US"/>
              </w:rPr>
              <w:fldChar w:fldCharType="separate"/>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Pr="00E160D0">
              <w:rPr>
                <w:rFonts w:asciiTheme="minorHAnsi" w:hAnsiTheme="minorHAnsi" w:cs="Tahoma"/>
                <w:b/>
                <w:caps/>
                <w:lang w:val="en-US"/>
              </w:rPr>
              <w:fldChar w:fldCharType="end"/>
            </w:r>
          </w:p>
        </w:tc>
        <w:tc>
          <w:tcPr>
            <w:tcW w:w="5352" w:type="dxa"/>
          </w:tcPr>
          <w:p w:rsidR="009F6681" w:rsidRPr="00E160D0" w:rsidRDefault="00D74877" w:rsidP="00F57C7B">
            <w:pPr>
              <w:jc w:val="both"/>
              <w:rPr>
                <w:color w:val="000000" w:themeColor="text1"/>
                <w:sz w:val="20"/>
                <w:szCs w:val="20"/>
                <w:lang w:val="en-US"/>
              </w:rPr>
            </w:pPr>
            <w:r w:rsidRPr="00E160D0">
              <w:rPr>
                <w:rFonts w:cs="Tahoma"/>
                <w:b/>
                <w:caps/>
                <w:sz w:val="20"/>
                <w:szCs w:val="20"/>
                <w:lang w:val="en-US"/>
              </w:rPr>
              <w:fldChar w:fldCharType="begin">
                <w:ffData>
                  <w:name w:val="ТекстовоеПоле213"/>
                  <w:enabled/>
                  <w:calcOnExit w:val="0"/>
                  <w:textInput/>
                </w:ffData>
              </w:fldChar>
            </w:r>
            <w:r w:rsidRPr="00E160D0">
              <w:rPr>
                <w:rFonts w:cs="Tahoma"/>
                <w:b/>
                <w:caps/>
                <w:sz w:val="20"/>
                <w:szCs w:val="20"/>
                <w:lang w:val="en-US"/>
              </w:rPr>
              <w:instrText xml:space="preserve"> FORMTEXT </w:instrText>
            </w:r>
            <w:r w:rsidRPr="00E160D0">
              <w:rPr>
                <w:rFonts w:cs="Tahoma"/>
                <w:b/>
                <w:caps/>
                <w:sz w:val="20"/>
                <w:szCs w:val="20"/>
                <w:lang w:val="en-US"/>
              </w:rPr>
            </w:r>
            <w:r w:rsidRPr="00E160D0">
              <w:rPr>
                <w:rFonts w:cs="Tahoma"/>
                <w:b/>
                <w:caps/>
                <w:sz w:val="20"/>
                <w:szCs w:val="20"/>
                <w:lang w:val="en-US"/>
              </w:rPr>
              <w:fldChar w:fldCharType="separate"/>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Pr="00E160D0">
              <w:rPr>
                <w:rFonts w:cs="Tahoma"/>
                <w:b/>
                <w:caps/>
                <w:sz w:val="20"/>
                <w:szCs w:val="20"/>
                <w:lang w:val="en-US"/>
              </w:rPr>
              <w:fldChar w:fldCharType="end"/>
            </w:r>
          </w:p>
        </w:tc>
      </w:tr>
      <w:tr w:rsidR="009F6681" w:rsidRPr="00E160D0" w:rsidTr="00322F53">
        <w:tc>
          <w:tcPr>
            <w:tcW w:w="4962" w:type="dxa"/>
          </w:tcPr>
          <w:p w:rsidR="009F6681" w:rsidRPr="00E160D0" w:rsidRDefault="00D74877" w:rsidP="00F57C7B">
            <w:pPr>
              <w:jc w:val="both"/>
              <w:rPr>
                <w:sz w:val="20"/>
                <w:szCs w:val="20"/>
                <w:lang w:val="en-US"/>
              </w:rPr>
            </w:pPr>
            <w:r w:rsidRPr="00E160D0">
              <w:rPr>
                <w:rFonts w:cs="Tahoma"/>
                <w:b/>
                <w:caps/>
                <w:sz w:val="20"/>
                <w:szCs w:val="20"/>
                <w:lang w:val="en-US"/>
              </w:rPr>
              <w:fldChar w:fldCharType="begin">
                <w:ffData>
                  <w:name w:val="ТекстовоеПоле213"/>
                  <w:enabled/>
                  <w:calcOnExit w:val="0"/>
                  <w:textInput/>
                </w:ffData>
              </w:fldChar>
            </w:r>
            <w:r w:rsidRPr="00E160D0">
              <w:rPr>
                <w:rFonts w:cs="Tahoma"/>
                <w:b/>
                <w:caps/>
                <w:sz w:val="20"/>
                <w:szCs w:val="20"/>
                <w:lang w:val="en-US"/>
              </w:rPr>
              <w:instrText xml:space="preserve"> FORMTEXT </w:instrText>
            </w:r>
            <w:r w:rsidRPr="00E160D0">
              <w:rPr>
                <w:rFonts w:cs="Tahoma"/>
                <w:b/>
                <w:caps/>
                <w:sz w:val="20"/>
                <w:szCs w:val="20"/>
                <w:lang w:val="en-US"/>
              </w:rPr>
            </w:r>
            <w:r w:rsidRPr="00E160D0">
              <w:rPr>
                <w:rFonts w:cs="Tahoma"/>
                <w:b/>
                <w:caps/>
                <w:sz w:val="20"/>
                <w:szCs w:val="20"/>
                <w:lang w:val="en-US"/>
              </w:rPr>
              <w:fldChar w:fldCharType="separate"/>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Pr="00E160D0">
              <w:rPr>
                <w:rFonts w:cs="Tahoma"/>
                <w:b/>
                <w:caps/>
                <w:sz w:val="20"/>
                <w:szCs w:val="20"/>
                <w:lang w:val="en-US"/>
              </w:rPr>
              <w:fldChar w:fldCharType="end"/>
            </w:r>
          </w:p>
        </w:tc>
        <w:tc>
          <w:tcPr>
            <w:tcW w:w="5352" w:type="dxa"/>
          </w:tcPr>
          <w:p w:rsidR="009F6681" w:rsidRPr="00E160D0" w:rsidRDefault="00D74877" w:rsidP="00F57C7B">
            <w:pPr>
              <w:jc w:val="both"/>
              <w:rPr>
                <w:sz w:val="20"/>
                <w:szCs w:val="20"/>
                <w:lang w:val="en-US"/>
              </w:rPr>
            </w:pPr>
            <w:r w:rsidRPr="00E160D0">
              <w:rPr>
                <w:rFonts w:cs="Tahoma"/>
                <w:b/>
                <w:caps/>
                <w:sz w:val="20"/>
                <w:szCs w:val="20"/>
                <w:lang w:val="en-US"/>
              </w:rPr>
              <w:fldChar w:fldCharType="begin">
                <w:ffData>
                  <w:name w:val="ТекстовоеПоле213"/>
                  <w:enabled/>
                  <w:calcOnExit w:val="0"/>
                  <w:textInput/>
                </w:ffData>
              </w:fldChar>
            </w:r>
            <w:r w:rsidRPr="00E160D0">
              <w:rPr>
                <w:rFonts w:cs="Tahoma"/>
                <w:b/>
                <w:caps/>
                <w:sz w:val="20"/>
                <w:szCs w:val="20"/>
                <w:lang w:val="en-US"/>
              </w:rPr>
              <w:instrText xml:space="preserve"> FORMTEXT </w:instrText>
            </w:r>
            <w:r w:rsidRPr="00E160D0">
              <w:rPr>
                <w:rFonts w:cs="Tahoma"/>
                <w:b/>
                <w:caps/>
                <w:sz w:val="20"/>
                <w:szCs w:val="20"/>
                <w:lang w:val="en-US"/>
              </w:rPr>
            </w:r>
            <w:r w:rsidRPr="00E160D0">
              <w:rPr>
                <w:rFonts w:cs="Tahoma"/>
                <w:b/>
                <w:caps/>
                <w:sz w:val="20"/>
                <w:szCs w:val="20"/>
                <w:lang w:val="en-US"/>
              </w:rPr>
              <w:fldChar w:fldCharType="separate"/>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Pr="00E160D0">
              <w:rPr>
                <w:rFonts w:cs="Tahoma"/>
                <w:b/>
                <w:caps/>
                <w:sz w:val="20"/>
                <w:szCs w:val="20"/>
                <w:lang w:val="en-US"/>
              </w:rPr>
              <w:fldChar w:fldCharType="end"/>
            </w:r>
          </w:p>
        </w:tc>
      </w:tr>
      <w:tr w:rsidR="009F6681" w:rsidRPr="00E160D0" w:rsidTr="00322F53">
        <w:tc>
          <w:tcPr>
            <w:tcW w:w="4962" w:type="dxa"/>
          </w:tcPr>
          <w:p w:rsidR="009F6681" w:rsidRPr="00E160D0" w:rsidRDefault="00D74877" w:rsidP="00F57C7B">
            <w:pPr>
              <w:jc w:val="both"/>
              <w:rPr>
                <w:sz w:val="20"/>
                <w:szCs w:val="20"/>
                <w:lang w:val="en-US"/>
              </w:rPr>
            </w:pPr>
            <w:r w:rsidRPr="00E160D0">
              <w:rPr>
                <w:rFonts w:cs="Tahoma"/>
                <w:b/>
                <w:caps/>
                <w:sz w:val="20"/>
                <w:szCs w:val="20"/>
                <w:lang w:val="en-US"/>
              </w:rPr>
              <w:fldChar w:fldCharType="begin">
                <w:ffData>
                  <w:name w:val="ТекстовоеПоле213"/>
                  <w:enabled/>
                  <w:calcOnExit w:val="0"/>
                  <w:textInput/>
                </w:ffData>
              </w:fldChar>
            </w:r>
            <w:r w:rsidRPr="00E160D0">
              <w:rPr>
                <w:rFonts w:cs="Tahoma"/>
                <w:b/>
                <w:caps/>
                <w:sz w:val="20"/>
                <w:szCs w:val="20"/>
                <w:lang w:val="en-US"/>
              </w:rPr>
              <w:instrText xml:space="preserve"> FORMTEXT </w:instrText>
            </w:r>
            <w:r w:rsidRPr="00E160D0">
              <w:rPr>
                <w:rFonts w:cs="Tahoma"/>
                <w:b/>
                <w:caps/>
                <w:sz w:val="20"/>
                <w:szCs w:val="20"/>
                <w:lang w:val="en-US"/>
              </w:rPr>
            </w:r>
            <w:r w:rsidRPr="00E160D0">
              <w:rPr>
                <w:rFonts w:cs="Tahoma"/>
                <w:b/>
                <w:caps/>
                <w:sz w:val="20"/>
                <w:szCs w:val="20"/>
                <w:lang w:val="en-US"/>
              </w:rPr>
              <w:fldChar w:fldCharType="separate"/>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Pr="00E160D0">
              <w:rPr>
                <w:rFonts w:cs="Tahoma"/>
                <w:b/>
                <w:caps/>
                <w:sz w:val="20"/>
                <w:szCs w:val="20"/>
                <w:lang w:val="en-US"/>
              </w:rPr>
              <w:fldChar w:fldCharType="end"/>
            </w:r>
          </w:p>
        </w:tc>
        <w:tc>
          <w:tcPr>
            <w:tcW w:w="5352" w:type="dxa"/>
          </w:tcPr>
          <w:p w:rsidR="009F6681" w:rsidRPr="00E160D0" w:rsidRDefault="00D74877" w:rsidP="00F57C7B">
            <w:pPr>
              <w:jc w:val="both"/>
              <w:rPr>
                <w:sz w:val="20"/>
                <w:szCs w:val="20"/>
                <w:lang w:val="en-US"/>
              </w:rPr>
            </w:pPr>
            <w:r w:rsidRPr="00E160D0">
              <w:rPr>
                <w:rFonts w:cs="Tahoma"/>
                <w:b/>
                <w:caps/>
                <w:sz w:val="20"/>
                <w:szCs w:val="20"/>
                <w:lang w:val="en-US"/>
              </w:rPr>
              <w:fldChar w:fldCharType="begin">
                <w:ffData>
                  <w:name w:val="ТекстовоеПоле213"/>
                  <w:enabled/>
                  <w:calcOnExit w:val="0"/>
                  <w:textInput/>
                </w:ffData>
              </w:fldChar>
            </w:r>
            <w:r w:rsidRPr="00E160D0">
              <w:rPr>
                <w:rFonts w:cs="Tahoma"/>
                <w:b/>
                <w:caps/>
                <w:sz w:val="20"/>
                <w:szCs w:val="20"/>
                <w:lang w:val="en-US"/>
              </w:rPr>
              <w:instrText xml:space="preserve"> FORMTEXT </w:instrText>
            </w:r>
            <w:r w:rsidRPr="00E160D0">
              <w:rPr>
                <w:rFonts w:cs="Tahoma"/>
                <w:b/>
                <w:caps/>
                <w:sz w:val="20"/>
                <w:szCs w:val="20"/>
                <w:lang w:val="en-US"/>
              </w:rPr>
            </w:r>
            <w:r w:rsidRPr="00E160D0">
              <w:rPr>
                <w:rFonts w:cs="Tahoma"/>
                <w:b/>
                <w:caps/>
                <w:sz w:val="20"/>
                <w:szCs w:val="20"/>
                <w:lang w:val="en-US"/>
              </w:rPr>
              <w:fldChar w:fldCharType="separate"/>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Pr="00E160D0">
              <w:rPr>
                <w:rFonts w:cs="Tahoma"/>
                <w:b/>
                <w:caps/>
                <w:sz w:val="20"/>
                <w:szCs w:val="20"/>
                <w:lang w:val="en-US"/>
              </w:rPr>
              <w:fldChar w:fldCharType="end"/>
            </w:r>
          </w:p>
        </w:tc>
      </w:tr>
      <w:tr w:rsidR="009F6681" w:rsidRPr="00E160D0" w:rsidTr="00322F53">
        <w:tc>
          <w:tcPr>
            <w:tcW w:w="4962" w:type="dxa"/>
          </w:tcPr>
          <w:p w:rsidR="009F6681" w:rsidRPr="00E160D0" w:rsidRDefault="00D74877" w:rsidP="00F57C7B">
            <w:pPr>
              <w:jc w:val="both"/>
              <w:rPr>
                <w:rFonts w:cs="Tahoma"/>
                <w:b/>
                <w:sz w:val="20"/>
                <w:szCs w:val="20"/>
                <w:lang w:val="en-US"/>
              </w:rPr>
            </w:pPr>
            <w:r w:rsidRPr="00E160D0">
              <w:rPr>
                <w:rFonts w:cs="Tahoma"/>
                <w:b/>
                <w:caps/>
                <w:sz w:val="20"/>
                <w:szCs w:val="20"/>
                <w:lang w:val="en-US"/>
              </w:rPr>
              <w:fldChar w:fldCharType="begin">
                <w:ffData>
                  <w:name w:val="ТекстовоеПоле213"/>
                  <w:enabled/>
                  <w:calcOnExit w:val="0"/>
                  <w:textInput/>
                </w:ffData>
              </w:fldChar>
            </w:r>
            <w:r w:rsidRPr="00E160D0">
              <w:rPr>
                <w:rFonts w:cs="Tahoma"/>
                <w:b/>
                <w:caps/>
                <w:sz w:val="20"/>
                <w:szCs w:val="20"/>
                <w:lang w:val="en-US"/>
              </w:rPr>
              <w:instrText xml:space="preserve"> FORMTEXT </w:instrText>
            </w:r>
            <w:r w:rsidRPr="00E160D0">
              <w:rPr>
                <w:rFonts w:cs="Tahoma"/>
                <w:b/>
                <w:caps/>
                <w:sz w:val="20"/>
                <w:szCs w:val="20"/>
                <w:lang w:val="en-US"/>
              </w:rPr>
            </w:r>
            <w:r w:rsidRPr="00E160D0">
              <w:rPr>
                <w:rFonts w:cs="Tahoma"/>
                <w:b/>
                <w:caps/>
                <w:sz w:val="20"/>
                <w:szCs w:val="20"/>
                <w:lang w:val="en-US"/>
              </w:rPr>
              <w:fldChar w:fldCharType="separate"/>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00567256" w:rsidRPr="00E160D0">
              <w:rPr>
                <w:rFonts w:cs="Tahoma"/>
                <w:b/>
                <w:caps/>
                <w:noProof/>
                <w:sz w:val="20"/>
                <w:szCs w:val="20"/>
                <w:lang w:val="en-US"/>
              </w:rPr>
              <w:t> </w:t>
            </w:r>
            <w:r w:rsidRPr="00E160D0">
              <w:rPr>
                <w:rFonts w:cs="Tahoma"/>
                <w:b/>
                <w:caps/>
                <w:sz w:val="20"/>
                <w:szCs w:val="20"/>
                <w:lang w:val="en-US"/>
              </w:rPr>
              <w:fldChar w:fldCharType="end"/>
            </w:r>
          </w:p>
        </w:tc>
        <w:tc>
          <w:tcPr>
            <w:tcW w:w="5352" w:type="dxa"/>
          </w:tcPr>
          <w:p w:rsidR="009F6681" w:rsidRPr="00E160D0" w:rsidRDefault="00D74877" w:rsidP="00F57C7B">
            <w:pPr>
              <w:pStyle w:val="a6"/>
              <w:jc w:val="both"/>
              <w:rPr>
                <w:rFonts w:asciiTheme="minorHAnsi" w:hAnsiTheme="minorHAnsi" w:cs="Tahoma"/>
                <w:b/>
                <w:lang w:val="en-US"/>
              </w:rPr>
            </w:pPr>
            <w:r w:rsidRPr="00E160D0">
              <w:rPr>
                <w:rFonts w:asciiTheme="minorHAnsi" w:hAnsiTheme="minorHAnsi" w:cs="Tahoma"/>
                <w:b/>
                <w:caps/>
                <w:lang w:val="en-US"/>
              </w:rPr>
              <w:fldChar w:fldCharType="begin">
                <w:ffData>
                  <w:name w:val="ТекстовоеПоле213"/>
                  <w:enabled/>
                  <w:calcOnExit w:val="0"/>
                  <w:textInput/>
                </w:ffData>
              </w:fldChar>
            </w:r>
            <w:r w:rsidRPr="00E160D0">
              <w:rPr>
                <w:rFonts w:asciiTheme="minorHAnsi" w:hAnsiTheme="minorHAnsi" w:cs="Tahoma"/>
                <w:b/>
                <w:caps/>
                <w:lang w:val="en-US"/>
              </w:rPr>
              <w:instrText xml:space="preserve"> FORMTEXT </w:instrText>
            </w:r>
            <w:r w:rsidRPr="00E160D0">
              <w:rPr>
                <w:rFonts w:asciiTheme="minorHAnsi" w:hAnsiTheme="minorHAnsi" w:cs="Tahoma"/>
                <w:b/>
                <w:caps/>
                <w:lang w:val="en-US"/>
              </w:rPr>
            </w:r>
            <w:r w:rsidRPr="00E160D0">
              <w:rPr>
                <w:rFonts w:asciiTheme="minorHAnsi" w:hAnsiTheme="minorHAnsi" w:cs="Tahoma"/>
                <w:b/>
                <w:caps/>
                <w:lang w:val="en-US"/>
              </w:rPr>
              <w:fldChar w:fldCharType="separate"/>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00567256" w:rsidRPr="00E160D0">
              <w:rPr>
                <w:rFonts w:asciiTheme="minorHAnsi" w:hAnsiTheme="minorHAnsi" w:cs="Tahoma"/>
                <w:b/>
                <w:caps/>
                <w:noProof/>
                <w:lang w:val="en-US"/>
              </w:rPr>
              <w:t> </w:t>
            </w:r>
            <w:r w:rsidRPr="00E160D0">
              <w:rPr>
                <w:rFonts w:asciiTheme="minorHAnsi" w:hAnsiTheme="minorHAnsi" w:cs="Tahoma"/>
                <w:b/>
                <w:caps/>
                <w:lang w:val="en-US"/>
              </w:rPr>
              <w:fldChar w:fldCharType="end"/>
            </w:r>
          </w:p>
        </w:tc>
      </w:tr>
    </w:tbl>
    <w:p w:rsidR="00AD7BE8" w:rsidRDefault="00AD7BE8"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Pr="008D694D" w:rsidRDefault="00D44CB5" w:rsidP="00D44CB5">
      <w:pPr>
        <w:tabs>
          <w:tab w:val="left" w:pos="142"/>
          <w:tab w:val="left" w:pos="4962"/>
        </w:tabs>
        <w:jc w:val="center"/>
        <w:rPr>
          <w:b/>
          <w:lang w:val="en-US"/>
        </w:rPr>
      </w:pPr>
      <w:r w:rsidRPr="008D694D">
        <w:rPr>
          <w:b/>
        </w:rPr>
        <w:lastRenderedPageBreak/>
        <w:t xml:space="preserve">ПРИЛОЖЕНИЕ № </w:t>
      </w:r>
      <w:r>
        <w:rPr>
          <w:b/>
          <w:lang w:val="en-US"/>
        </w:rPr>
        <w:t>1</w:t>
      </w:r>
      <w:r w:rsidRPr="008D694D">
        <w:rPr>
          <w:b/>
        </w:rPr>
        <w:t xml:space="preserve"> К КОНТРАКТУ №</w:t>
      </w:r>
      <w:r w:rsidRPr="008D694D">
        <w:rPr>
          <w:b/>
          <w:lang w:val="en-US"/>
        </w:rPr>
        <w:t xml:space="preserve"> </w:t>
      </w:r>
      <w:r w:rsidRPr="008D694D">
        <w:rPr>
          <w:b/>
          <w:bCs/>
          <w:lang w:val="en-US"/>
        </w:rPr>
        <w:fldChar w:fldCharType="begin">
          <w:ffData>
            <w:name w:val="ТекстовоеПоле10"/>
            <w:enabled/>
            <w:calcOnExit w:val="0"/>
            <w:textInput/>
          </w:ffData>
        </w:fldChar>
      </w:r>
      <w:bookmarkStart w:id="141" w:name="ТекстовоеПоле10"/>
      <w:r w:rsidRPr="008D694D">
        <w:rPr>
          <w:b/>
          <w:bCs/>
          <w:lang w:val="en-US"/>
        </w:rPr>
        <w:instrText xml:space="preserve"> FORMTEXT </w:instrText>
      </w:r>
      <w:r w:rsidRPr="008D694D">
        <w:rPr>
          <w:b/>
          <w:bCs/>
          <w:lang w:val="en-US"/>
        </w:rPr>
      </w:r>
      <w:r w:rsidRPr="008D694D">
        <w:rPr>
          <w:b/>
          <w:bCs/>
          <w:lang w:val="en-US"/>
        </w:rPr>
        <w:fldChar w:fldCharType="separate"/>
      </w:r>
      <w:r w:rsidRPr="008D694D">
        <w:rPr>
          <w:b/>
          <w:bCs/>
          <w:noProof/>
          <w:lang w:val="en-US"/>
        </w:rPr>
        <w:t> </w:t>
      </w:r>
      <w:r w:rsidRPr="008D694D">
        <w:rPr>
          <w:b/>
          <w:bCs/>
          <w:noProof/>
          <w:lang w:val="en-US"/>
        </w:rPr>
        <w:t> </w:t>
      </w:r>
      <w:r w:rsidRPr="008D694D">
        <w:rPr>
          <w:b/>
          <w:bCs/>
          <w:noProof/>
          <w:lang w:val="en-US"/>
        </w:rPr>
        <w:t> </w:t>
      </w:r>
      <w:r w:rsidRPr="008D694D">
        <w:rPr>
          <w:b/>
          <w:bCs/>
          <w:noProof/>
          <w:lang w:val="en-US"/>
        </w:rPr>
        <w:t> </w:t>
      </w:r>
      <w:r w:rsidRPr="008D694D">
        <w:rPr>
          <w:b/>
          <w:bCs/>
          <w:noProof/>
          <w:lang w:val="en-US"/>
        </w:rPr>
        <w:t> </w:t>
      </w:r>
      <w:r w:rsidRPr="008D694D">
        <w:rPr>
          <w:b/>
          <w:bCs/>
          <w:lang w:val="en-US"/>
        </w:rPr>
        <w:fldChar w:fldCharType="end"/>
      </w:r>
      <w:bookmarkEnd w:id="141"/>
      <w:r w:rsidRPr="008D694D">
        <w:rPr>
          <w:b/>
          <w:bCs/>
          <w:lang w:val="en-US"/>
        </w:rPr>
        <w:t>/</w:t>
      </w:r>
      <w:r w:rsidRPr="008D694D">
        <w:rPr>
          <w:b/>
          <w:bCs/>
          <w:lang w:val="en-US"/>
        </w:rPr>
        <w:fldChar w:fldCharType="begin">
          <w:ffData>
            <w:name w:val="ТекстовоеПоле11"/>
            <w:enabled/>
            <w:calcOnExit w:val="0"/>
            <w:textInput/>
          </w:ffData>
        </w:fldChar>
      </w:r>
      <w:bookmarkStart w:id="142" w:name="ТекстовоеПоле11"/>
      <w:r w:rsidRPr="008D694D">
        <w:rPr>
          <w:b/>
          <w:bCs/>
          <w:lang w:val="en-US"/>
        </w:rPr>
        <w:instrText xml:space="preserve"> FORMTEXT </w:instrText>
      </w:r>
      <w:r w:rsidRPr="008D694D">
        <w:rPr>
          <w:b/>
          <w:bCs/>
          <w:lang w:val="en-US"/>
        </w:rPr>
      </w:r>
      <w:r w:rsidRPr="008D694D">
        <w:rPr>
          <w:b/>
          <w:bCs/>
          <w:lang w:val="en-US"/>
        </w:rPr>
        <w:fldChar w:fldCharType="separate"/>
      </w:r>
      <w:r w:rsidRPr="008D694D">
        <w:rPr>
          <w:b/>
          <w:bCs/>
          <w:noProof/>
          <w:lang w:val="en-US"/>
        </w:rPr>
        <w:t> </w:t>
      </w:r>
      <w:r w:rsidRPr="008D694D">
        <w:rPr>
          <w:b/>
          <w:bCs/>
          <w:noProof/>
          <w:lang w:val="en-US"/>
        </w:rPr>
        <w:t> </w:t>
      </w:r>
      <w:r w:rsidRPr="008D694D">
        <w:rPr>
          <w:b/>
          <w:bCs/>
          <w:noProof/>
          <w:lang w:val="en-US"/>
        </w:rPr>
        <w:t> </w:t>
      </w:r>
      <w:r w:rsidRPr="008D694D">
        <w:rPr>
          <w:b/>
          <w:bCs/>
          <w:noProof/>
          <w:lang w:val="en-US"/>
        </w:rPr>
        <w:t> </w:t>
      </w:r>
      <w:r w:rsidRPr="008D694D">
        <w:rPr>
          <w:b/>
          <w:bCs/>
          <w:noProof/>
          <w:lang w:val="en-US"/>
        </w:rPr>
        <w:t> </w:t>
      </w:r>
      <w:r w:rsidRPr="008D694D">
        <w:rPr>
          <w:b/>
          <w:bCs/>
          <w:lang w:val="en-US"/>
        </w:rPr>
        <w:fldChar w:fldCharType="end"/>
      </w:r>
      <w:bookmarkEnd w:id="142"/>
    </w:p>
    <w:p w:rsidR="00D44CB5" w:rsidRPr="008D694D" w:rsidRDefault="00D44CB5" w:rsidP="00D44CB5">
      <w:pPr>
        <w:tabs>
          <w:tab w:val="left" w:pos="142"/>
          <w:tab w:val="left" w:pos="4962"/>
        </w:tabs>
        <w:jc w:val="center"/>
        <w:rPr>
          <w:b/>
        </w:rPr>
      </w:pPr>
    </w:p>
    <w:tbl>
      <w:tblPr>
        <w:tblW w:w="9923" w:type="dxa"/>
        <w:tblInd w:w="108" w:type="dxa"/>
        <w:tblLayout w:type="fixed"/>
        <w:tblLook w:val="0000" w:firstRow="0" w:lastRow="0" w:firstColumn="0" w:lastColumn="0" w:noHBand="0" w:noVBand="0"/>
      </w:tblPr>
      <w:tblGrid>
        <w:gridCol w:w="9923"/>
      </w:tblGrid>
      <w:tr w:rsidR="00D44CB5" w:rsidRPr="008D694D" w:rsidTr="009734AC">
        <w:tc>
          <w:tcPr>
            <w:tcW w:w="9923" w:type="dxa"/>
            <w:tcBorders>
              <w:top w:val="nil"/>
              <w:left w:val="nil"/>
              <w:bottom w:val="nil"/>
              <w:right w:val="nil"/>
            </w:tcBorders>
          </w:tcPr>
          <w:p w:rsidR="00D44CB5" w:rsidRPr="008D694D" w:rsidRDefault="00D44CB5" w:rsidP="009734AC">
            <w:pPr>
              <w:ind w:right="-108"/>
            </w:pPr>
            <w:r w:rsidRPr="008D694D">
              <w:t xml:space="preserve">г. </w:t>
            </w:r>
            <w:r w:rsidRPr="008D694D">
              <w:fldChar w:fldCharType="begin">
                <w:ffData>
                  <w:name w:val="ТекстовоеПоле1"/>
                  <w:enabled/>
                  <w:calcOnExit w:val="0"/>
                  <w:textInput/>
                </w:ffData>
              </w:fldChar>
            </w:r>
            <w:bookmarkStart w:id="143" w:name="ТекстовоеПоле1"/>
            <w:r w:rsidRPr="008D694D">
              <w:instrText xml:space="preserve"> FORMTEXT </w:instrText>
            </w:r>
            <w:r w:rsidRPr="008D694D">
              <w:fldChar w:fldCharType="separate"/>
            </w:r>
            <w:r w:rsidRPr="008D694D">
              <w:rPr>
                <w:noProof/>
              </w:rPr>
              <w:t> </w:t>
            </w:r>
            <w:r w:rsidRPr="008D694D">
              <w:rPr>
                <w:noProof/>
              </w:rPr>
              <w:t> </w:t>
            </w:r>
            <w:r w:rsidRPr="008D694D">
              <w:rPr>
                <w:noProof/>
              </w:rPr>
              <w:t> </w:t>
            </w:r>
            <w:r w:rsidRPr="008D694D">
              <w:rPr>
                <w:noProof/>
              </w:rPr>
              <w:t> </w:t>
            </w:r>
            <w:r w:rsidRPr="008D694D">
              <w:rPr>
                <w:noProof/>
              </w:rPr>
              <w:t> </w:t>
            </w:r>
            <w:r w:rsidRPr="008D694D">
              <w:fldChar w:fldCharType="end"/>
            </w:r>
            <w:bookmarkEnd w:id="143"/>
            <w:r w:rsidRPr="008D694D">
              <w:t xml:space="preserve">              </w:t>
            </w:r>
            <w:r w:rsidRPr="008D694D">
              <w:tab/>
            </w:r>
            <w:r w:rsidRPr="008D694D">
              <w:tab/>
            </w:r>
            <w:r w:rsidRPr="008D694D">
              <w:tab/>
            </w:r>
            <w:r w:rsidRPr="008D694D">
              <w:tab/>
            </w:r>
            <w:r w:rsidRPr="008D694D">
              <w:tab/>
            </w:r>
            <w:r w:rsidRPr="008D694D">
              <w:tab/>
            </w:r>
            <w:r w:rsidRPr="008D694D">
              <w:tab/>
            </w:r>
            <w:r w:rsidRPr="008D694D">
              <w:tab/>
            </w:r>
            <w:r w:rsidRPr="008D694D">
              <w:tab/>
              <w:t>«</w:t>
            </w:r>
            <w:r w:rsidRPr="008D694D">
              <w:fldChar w:fldCharType="begin">
                <w:ffData>
                  <w:name w:val="ТекстовоеПоле2"/>
                  <w:enabled/>
                  <w:calcOnExit w:val="0"/>
                  <w:textInput/>
                </w:ffData>
              </w:fldChar>
            </w:r>
            <w:bookmarkStart w:id="144" w:name="ТекстовоеПоле2"/>
            <w:r w:rsidRPr="008D694D">
              <w:instrText xml:space="preserve"> FORMTEXT </w:instrText>
            </w:r>
            <w:r w:rsidRPr="008D694D">
              <w:fldChar w:fldCharType="separate"/>
            </w:r>
            <w:r w:rsidRPr="008D694D">
              <w:rPr>
                <w:noProof/>
              </w:rPr>
              <w:t> </w:t>
            </w:r>
            <w:r w:rsidRPr="008D694D">
              <w:rPr>
                <w:noProof/>
              </w:rPr>
              <w:t> </w:t>
            </w:r>
            <w:r w:rsidRPr="008D694D">
              <w:rPr>
                <w:noProof/>
              </w:rPr>
              <w:t> </w:t>
            </w:r>
            <w:r w:rsidRPr="008D694D">
              <w:rPr>
                <w:noProof/>
              </w:rPr>
              <w:t> </w:t>
            </w:r>
            <w:r w:rsidRPr="008D694D">
              <w:rPr>
                <w:noProof/>
              </w:rPr>
              <w:t> </w:t>
            </w:r>
            <w:r w:rsidRPr="008D694D">
              <w:fldChar w:fldCharType="end"/>
            </w:r>
            <w:bookmarkEnd w:id="144"/>
            <w:r w:rsidRPr="008D694D">
              <w:t>»</w:t>
            </w:r>
            <w:r w:rsidRPr="008D694D">
              <w:fldChar w:fldCharType="begin">
                <w:ffData>
                  <w:name w:val="ТекстовоеПоле3"/>
                  <w:enabled/>
                  <w:calcOnExit w:val="0"/>
                  <w:textInput/>
                </w:ffData>
              </w:fldChar>
            </w:r>
            <w:bookmarkStart w:id="145" w:name="ТекстовоеПоле3"/>
            <w:r w:rsidRPr="008D694D">
              <w:instrText xml:space="preserve"> FORMTEXT </w:instrText>
            </w:r>
            <w:r w:rsidRPr="008D694D">
              <w:fldChar w:fldCharType="separate"/>
            </w:r>
            <w:r w:rsidRPr="008D694D">
              <w:rPr>
                <w:noProof/>
              </w:rPr>
              <w:t> </w:t>
            </w:r>
            <w:r w:rsidRPr="008D694D">
              <w:rPr>
                <w:noProof/>
              </w:rPr>
              <w:t> </w:t>
            </w:r>
            <w:r w:rsidRPr="008D694D">
              <w:rPr>
                <w:noProof/>
              </w:rPr>
              <w:t> </w:t>
            </w:r>
            <w:r w:rsidRPr="008D694D">
              <w:rPr>
                <w:noProof/>
              </w:rPr>
              <w:t> </w:t>
            </w:r>
            <w:r w:rsidRPr="008D694D">
              <w:rPr>
                <w:noProof/>
              </w:rPr>
              <w:t> </w:t>
            </w:r>
            <w:r w:rsidRPr="008D694D">
              <w:fldChar w:fldCharType="end"/>
            </w:r>
            <w:bookmarkEnd w:id="145"/>
            <w:r w:rsidRPr="008D694D">
              <w:t xml:space="preserve"> </w:t>
            </w:r>
          </w:p>
        </w:tc>
      </w:tr>
      <w:tr w:rsidR="00D44CB5" w:rsidRPr="008D694D" w:rsidTr="009734AC">
        <w:tc>
          <w:tcPr>
            <w:tcW w:w="9923" w:type="dxa"/>
            <w:tcBorders>
              <w:top w:val="nil"/>
              <w:left w:val="nil"/>
              <w:bottom w:val="nil"/>
              <w:right w:val="nil"/>
            </w:tcBorders>
          </w:tcPr>
          <w:p w:rsidR="00D44CB5" w:rsidRPr="008D694D" w:rsidRDefault="00D44CB5" w:rsidP="009734AC"/>
        </w:tc>
      </w:tr>
    </w:tbl>
    <w:p w:rsidR="00D44CB5" w:rsidRPr="008D694D" w:rsidRDefault="00D44CB5" w:rsidP="00D44CB5">
      <w:pPr>
        <w:pBdr>
          <w:bottom w:val="single" w:sz="4" w:space="1" w:color="auto"/>
        </w:pBdr>
        <w:jc w:val="center"/>
        <w:rPr>
          <w:rFonts w:eastAsia="Times New Roman"/>
          <w:b/>
          <w:bCs/>
          <w:lang w:eastAsia="ru-RU"/>
        </w:rPr>
      </w:pPr>
      <w:r w:rsidRPr="008D694D">
        <w:rPr>
          <w:rFonts w:eastAsia="Times New Roman"/>
          <w:b/>
          <w:bCs/>
          <w:lang w:eastAsia="ru-RU"/>
        </w:rPr>
        <w:t>Информация о цепочке собственников юридического лица, включая бенефициаров (в том числе, конечных)</w:t>
      </w:r>
    </w:p>
    <w:p w:rsidR="00D44CB5" w:rsidRDefault="00D44CB5" w:rsidP="00D44CB5">
      <w:pPr>
        <w:pBdr>
          <w:bottom w:val="single" w:sz="4" w:space="1" w:color="auto"/>
        </w:pBdr>
        <w:jc w:val="center"/>
        <w:rPr>
          <w:rFonts w:eastAsia="Times New Roman"/>
          <w:b/>
          <w:bCs/>
          <w:lang w:val="en-US" w:eastAsia="ru-RU"/>
        </w:rPr>
      </w:pPr>
      <w:r w:rsidRPr="008D694D">
        <w:rPr>
          <w:rFonts w:eastAsia="Times New Roman"/>
          <w:b/>
          <w:bCs/>
          <w:lang w:eastAsia="ru-RU"/>
        </w:rPr>
        <w:t>(по состоянию на "___" ________ 20__ г. )</w:t>
      </w:r>
    </w:p>
    <w:p w:rsidR="00D44CB5" w:rsidRPr="008D694D" w:rsidRDefault="00D44CB5" w:rsidP="00D44CB5">
      <w:pPr>
        <w:pBdr>
          <w:bottom w:val="single" w:sz="4" w:space="1" w:color="auto"/>
        </w:pBdr>
        <w:jc w:val="center"/>
        <w:rPr>
          <w:rFonts w:eastAsia="Times New Roman"/>
          <w:b/>
          <w:bCs/>
          <w:lang w:val="en-US" w:eastAsia="ru-RU"/>
        </w:rPr>
      </w:pPr>
    </w:p>
    <w:p w:rsidR="00D44CB5" w:rsidRPr="008D694D" w:rsidRDefault="00D44CB5" w:rsidP="00D44CB5">
      <w:pPr>
        <w:tabs>
          <w:tab w:val="left" w:pos="142"/>
          <w:tab w:val="left" w:pos="4962"/>
        </w:tabs>
        <w:jc w:val="both"/>
      </w:pP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2883"/>
        <w:gridCol w:w="2100"/>
        <w:gridCol w:w="1732"/>
        <w:gridCol w:w="2526"/>
      </w:tblGrid>
      <w:tr w:rsidR="00D44CB5" w:rsidRPr="008D694D" w:rsidTr="009734AC">
        <w:tc>
          <w:tcPr>
            <w:tcW w:w="540" w:type="dxa"/>
            <w:vAlign w:val="center"/>
          </w:tcPr>
          <w:p w:rsidR="00D44CB5" w:rsidRPr="008D694D" w:rsidRDefault="00D44CB5" w:rsidP="009734AC">
            <w:pPr>
              <w:jc w:val="center"/>
            </w:pPr>
            <w:r w:rsidRPr="008D694D">
              <w:t>№ п/п</w:t>
            </w:r>
          </w:p>
        </w:tc>
        <w:tc>
          <w:tcPr>
            <w:tcW w:w="2883" w:type="dxa"/>
            <w:vAlign w:val="center"/>
          </w:tcPr>
          <w:p w:rsidR="00D44CB5" w:rsidRPr="008D694D" w:rsidRDefault="00D44CB5" w:rsidP="009734AC">
            <w:pPr>
              <w:jc w:val="center"/>
            </w:pPr>
            <w:r w:rsidRPr="008D694D">
              <w:t xml:space="preserve">Наименование юридического лица                                             </w:t>
            </w:r>
            <w:r w:rsidRPr="008D694D">
              <w:rPr>
                <w:color w:val="0000FF"/>
              </w:rPr>
              <w:t xml:space="preserve"> (ИНН и вид деятельности) </w:t>
            </w:r>
          </w:p>
        </w:tc>
        <w:tc>
          <w:tcPr>
            <w:tcW w:w="2100" w:type="dxa"/>
            <w:vAlign w:val="center"/>
          </w:tcPr>
          <w:p w:rsidR="00D44CB5" w:rsidRPr="008D694D" w:rsidRDefault="00D44CB5" w:rsidP="009734AC">
            <w:pPr>
              <w:jc w:val="center"/>
            </w:pPr>
            <w:r w:rsidRPr="008D694D">
              <w:t>Договор//Контракт (предмет, цена, срок действия и иные существенные условия)</w:t>
            </w:r>
          </w:p>
        </w:tc>
        <w:tc>
          <w:tcPr>
            <w:tcW w:w="1732" w:type="dxa"/>
            <w:vAlign w:val="center"/>
          </w:tcPr>
          <w:p w:rsidR="00D44CB5" w:rsidRPr="008D694D" w:rsidRDefault="00D44CB5" w:rsidP="009734AC">
            <w:pPr>
              <w:jc w:val="center"/>
            </w:pPr>
            <w:r w:rsidRPr="008D694D">
              <w:t xml:space="preserve">Информация о цепочке собственников юридического лица, включая бенефициаров (в том числе конечных)                                                                    </w:t>
            </w:r>
            <w:r w:rsidRPr="008D694D">
              <w:rPr>
                <w:color w:val="0000FF"/>
              </w:rPr>
              <w:t>(ФИО, паспортные данные, ИНН)</w:t>
            </w:r>
          </w:p>
        </w:tc>
        <w:tc>
          <w:tcPr>
            <w:tcW w:w="2526" w:type="dxa"/>
            <w:vAlign w:val="center"/>
          </w:tcPr>
          <w:p w:rsidR="00D44CB5" w:rsidRPr="008D694D" w:rsidRDefault="00D44CB5" w:rsidP="009734AC">
            <w:pPr>
              <w:jc w:val="center"/>
            </w:pPr>
            <w:r w:rsidRPr="008D694D">
              <w:t xml:space="preserve">Подтверждающие документы             </w:t>
            </w:r>
            <w:r w:rsidRPr="008D694D">
              <w:rPr>
                <w:color w:val="0000FF"/>
              </w:rPr>
              <w:t xml:space="preserve"> (наименование, реквизиты)</w:t>
            </w:r>
          </w:p>
        </w:tc>
      </w:tr>
      <w:tr w:rsidR="00D44CB5" w:rsidRPr="008D694D" w:rsidTr="009734AC">
        <w:tc>
          <w:tcPr>
            <w:tcW w:w="540" w:type="dxa"/>
          </w:tcPr>
          <w:p w:rsidR="00D44CB5" w:rsidRPr="008D694D" w:rsidRDefault="00D44CB5" w:rsidP="009734AC">
            <w:pPr>
              <w:tabs>
                <w:tab w:val="left" w:pos="142"/>
                <w:tab w:val="left" w:pos="4962"/>
              </w:tabs>
              <w:jc w:val="center"/>
            </w:pPr>
            <w:r w:rsidRPr="008D694D">
              <w:t>1</w:t>
            </w:r>
          </w:p>
        </w:tc>
        <w:tc>
          <w:tcPr>
            <w:tcW w:w="2883" w:type="dxa"/>
          </w:tcPr>
          <w:p w:rsidR="00D44CB5" w:rsidRPr="008D694D" w:rsidRDefault="00D44CB5" w:rsidP="009734AC">
            <w:pPr>
              <w:tabs>
                <w:tab w:val="left" w:pos="142"/>
                <w:tab w:val="left" w:pos="4962"/>
              </w:tabs>
              <w:jc w:val="center"/>
            </w:pPr>
            <w:r w:rsidRPr="008D694D">
              <w:t>2</w:t>
            </w:r>
          </w:p>
        </w:tc>
        <w:tc>
          <w:tcPr>
            <w:tcW w:w="2100" w:type="dxa"/>
          </w:tcPr>
          <w:p w:rsidR="00D44CB5" w:rsidRPr="008D694D" w:rsidRDefault="00D44CB5" w:rsidP="009734AC">
            <w:pPr>
              <w:tabs>
                <w:tab w:val="left" w:pos="142"/>
                <w:tab w:val="left" w:pos="4962"/>
              </w:tabs>
              <w:jc w:val="center"/>
            </w:pPr>
            <w:r w:rsidRPr="008D694D">
              <w:t>3</w:t>
            </w:r>
          </w:p>
        </w:tc>
        <w:tc>
          <w:tcPr>
            <w:tcW w:w="1732" w:type="dxa"/>
          </w:tcPr>
          <w:p w:rsidR="00D44CB5" w:rsidRPr="008D694D" w:rsidRDefault="00D44CB5" w:rsidP="009734AC">
            <w:pPr>
              <w:tabs>
                <w:tab w:val="left" w:pos="142"/>
                <w:tab w:val="left" w:pos="4962"/>
              </w:tabs>
              <w:jc w:val="center"/>
            </w:pPr>
            <w:r w:rsidRPr="008D694D">
              <w:t>4</w:t>
            </w:r>
          </w:p>
        </w:tc>
        <w:tc>
          <w:tcPr>
            <w:tcW w:w="2526" w:type="dxa"/>
          </w:tcPr>
          <w:p w:rsidR="00D44CB5" w:rsidRPr="008D694D" w:rsidRDefault="00D44CB5" w:rsidP="009734AC">
            <w:pPr>
              <w:tabs>
                <w:tab w:val="left" w:pos="142"/>
                <w:tab w:val="left" w:pos="4962"/>
              </w:tabs>
              <w:jc w:val="center"/>
            </w:pPr>
            <w:r w:rsidRPr="008D694D">
              <w:t>5</w:t>
            </w:r>
          </w:p>
        </w:tc>
      </w:tr>
      <w:tr w:rsidR="00D44CB5" w:rsidRPr="008D694D" w:rsidTr="009734AC">
        <w:tc>
          <w:tcPr>
            <w:tcW w:w="540" w:type="dxa"/>
          </w:tcPr>
          <w:p w:rsidR="00D44CB5" w:rsidRPr="008D694D" w:rsidRDefault="00D44CB5" w:rsidP="009734AC">
            <w:pPr>
              <w:tabs>
                <w:tab w:val="left" w:pos="142"/>
                <w:tab w:val="left" w:pos="4962"/>
              </w:tabs>
              <w:jc w:val="center"/>
            </w:pPr>
          </w:p>
        </w:tc>
        <w:tc>
          <w:tcPr>
            <w:tcW w:w="2883" w:type="dxa"/>
          </w:tcPr>
          <w:p w:rsidR="00D44CB5" w:rsidRPr="008D694D" w:rsidRDefault="00D44CB5" w:rsidP="009734AC">
            <w:pPr>
              <w:tabs>
                <w:tab w:val="left" w:pos="142"/>
                <w:tab w:val="left" w:pos="4962"/>
              </w:tabs>
              <w:jc w:val="center"/>
            </w:pPr>
          </w:p>
        </w:tc>
        <w:tc>
          <w:tcPr>
            <w:tcW w:w="2100" w:type="dxa"/>
          </w:tcPr>
          <w:p w:rsidR="00D44CB5" w:rsidRPr="008D694D" w:rsidRDefault="00D44CB5" w:rsidP="009734AC">
            <w:pPr>
              <w:tabs>
                <w:tab w:val="left" w:pos="142"/>
                <w:tab w:val="left" w:pos="4962"/>
              </w:tabs>
              <w:jc w:val="center"/>
            </w:pPr>
          </w:p>
        </w:tc>
        <w:tc>
          <w:tcPr>
            <w:tcW w:w="1732" w:type="dxa"/>
          </w:tcPr>
          <w:p w:rsidR="00D44CB5" w:rsidRPr="008D694D" w:rsidRDefault="00D44CB5" w:rsidP="009734AC">
            <w:pPr>
              <w:tabs>
                <w:tab w:val="left" w:pos="142"/>
                <w:tab w:val="left" w:pos="4962"/>
              </w:tabs>
              <w:jc w:val="center"/>
            </w:pPr>
          </w:p>
        </w:tc>
        <w:tc>
          <w:tcPr>
            <w:tcW w:w="2526" w:type="dxa"/>
          </w:tcPr>
          <w:p w:rsidR="00D44CB5" w:rsidRPr="008D694D" w:rsidRDefault="00D44CB5" w:rsidP="009734AC">
            <w:pPr>
              <w:tabs>
                <w:tab w:val="left" w:pos="142"/>
                <w:tab w:val="left" w:pos="4962"/>
              </w:tabs>
              <w:jc w:val="center"/>
            </w:pPr>
          </w:p>
        </w:tc>
      </w:tr>
      <w:tr w:rsidR="00D44CB5" w:rsidRPr="008D694D" w:rsidTr="009734AC">
        <w:tc>
          <w:tcPr>
            <w:tcW w:w="540" w:type="dxa"/>
          </w:tcPr>
          <w:p w:rsidR="00D44CB5" w:rsidRPr="008D694D" w:rsidRDefault="00D44CB5" w:rsidP="009734AC">
            <w:pPr>
              <w:tabs>
                <w:tab w:val="left" w:pos="142"/>
                <w:tab w:val="left" w:pos="4962"/>
              </w:tabs>
              <w:jc w:val="center"/>
            </w:pPr>
          </w:p>
        </w:tc>
        <w:tc>
          <w:tcPr>
            <w:tcW w:w="2883" w:type="dxa"/>
          </w:tcPr>
          <w:p w:rsidR="00D44CB5" w:rsidRPr="008D694D" w:rsidRDefault="00D44CB5" w:rsidP="009734AC">
            <w:pPr>
              <w:tabs>
                <w:tab w:val="left" w:pos="142"/>
                <w:tab w:val="left" w:pos="4962"/>
              </w:tabs>
              <w:jc w:val="center"/>
            </w:pPr>
          </w:p>
        </w:tc>
        <w:tc>
          <w:tcPr>
            <w:tcW w:w="2100" w:type="dxa"/>
          </w:tcPr>
          <w:p w:rsidR="00D44CB5" w:rsidRPr="008D694D" w:rsidRDefault="00D44CB5" w:rsidP="009734AC">
            <w:pPr>
              <w:tabs>
                <w:tab w:val="left" w:pos="142"/>
                <w:tab w:val="left" w:pos="4962"/>
              </w:tabs>
              <w:jc w:val="center"/>
            </w:pPr>
          </w:p>
        </w:tc>
        <w:tc>
          <w:tcPr>
            <w:tcW w:w="1732" w:type="dxa"/>
          </w:tcPr>
          <w:p w:rsidR="00D44CB5" w:rsidRPr="008D694D" w:rsidRDefault="00D44CB5" w:rsidP="009734AC">
            <w:pPr>
              <w:tabs>
                <w:tab w:val="left" w:pos="142"/>
                <w:tab w:val="left" w:pos="4962"/>
              </w:tabs>
              <w:jc w:val="center"/>
            </w:pPr>
          </w:p>
        </w:tc>
        <w:tc>
          <w:tcPr>
            <w:tcW w:w="2526" w:type="dxa"/>
          </w:tcPr>
          <w:p w:rsidR="00D44CB5" w:rsidRPr="008D694D" w:rsidRDefault="00D44CB5" w:rsidP="009734AC">
            <w:pPr>
              <w:tabs>
                <w:tab w:val="left" w:pos="142"/>
                <w:tab w:val="left" w:pos="4962"/>
              </w:tabs>
              <w:jc w:val="center"/>
            </w:pPr>
          </w:p>
        </w:tc>
      </w:tr>
    </w:tbl>
    <w:p w:rsidR="00D44CB5" w:rsidRPr="008D694D" w:rsidRDefault="00D44CB5" w:rsidP="00D44CB5">
      <w:pPr>
        <w:tabs>
          <w:tab w:val="left" w:pos="142"/>
          <w:tab w:val="left" w:pos="4962"/>
        </w:tabs>
        <w:rPr>
          <w:lang w:val="en-US"/>
        </w:rPr>
      </w:pPr>
    </w:p>
    <w:tbl>
      <w:tblPr>
        <w:tblW w:w="9260" w:type="dxa"/>
        <w:tblInd w:w="93" w:type="dxa"/>
        <w:tblLook w:val="04A0" w:firstRow="1" w:lastRow="0" w:firstColumn="1" w:lastColumn="0" w:noHBand="0" w:noVBand="1"/>
      </w:tblPr>
      <w:tblGrid>
        <w:gridCol w:w="2820"/>
        <w:gridCol w:w="3100"/>
        <w:gridCol w:w="3340"/>
      </w:tblGrid>
      <w:tr w:rsidR="00D44CB5" w:rsidRPr="00D41FCD" w:rsidTr="009734AC">
        <w:trPr>
          <w:trHeight w:val="390"/>
        </w:trPr>
        <w:tc>
          <w:tcPr>
            <w:tcW w:w="9260" w:type="dxa"/>
            <w:gridSpan w:val="3"/>
            <w:tcBorders>
              <w:top w:val="nil"/>
              <w:left w:val="nil"/>
              <w:bottom w:val="nil"/>
              <w:right w:val="nil"/>
            </w:tcBorders>
            <w:shd w:val="clear" w:color="auto" w:fill="auto"/>
            <w:vAlign w:val="center"/>
            <w:hideMark/>
          </w:tcPr>
          <w:p w:rsidR="00D44CB5" w:rsidRPr="008D694D" w:rsidRDefault="00D44CB5" w:rsidP="009734AC">
            <w:pPr>
              <w:rPr>
                <w:rFonts w:eastAsia="Times New Roman"/>
                <w:lang w:eastAsia="ru-RU"/>
              </w:rPr>
            </w:pPr>
            <w:r w:rsidRPr="008D694D">
              <w:rPr>
                <w:rFonts w:eastAsia="Times New Roman"/>
                <w:lang w:eastAsia="ru-RU"/>
              </w:rPr>
              <w:t>Достоверность и полноту настоящих сведений подтверждаю.</w:t>
            </w:r>
          </w:p>
        </w:tc>
      </w:tr>
      <w:tr w:rsidR="00D44CB5" w:rsidRPr="00D41FCD" w:rsidTr="009734AC">
        <w:trPr>
          <w:trHeight w:val="390"/>
        </w:trPr>
        <w:tc>
          <w:tcPr>
            <w:tcW w:w="2820" w:type="dxa"/>
            <w:tcBorders>
              <w:top w:val="nil"/>
              <w:left w:val="nil"/>
              <w:bottom w:val="nil"/>
              <w:right w:val="nil"/>
            </w:tcBorders>
            <w:shd w:val="clear" w:color="auto" w:fill="auto"/>
            <w:vAlign w:val="center"/>
            <w:hideMark/>
          </w:tcPr>
          <w:p w:rsidR="00D44CB5" w:rsidRPr="008D694D" w:rsidRDefault="00D44CB5" w:rsidP="009734AC">
            <w:pPr>
              <w:rPr>
                <w:rFonts w:eastAsia="Times New Roman"/>
                <w:lang w:eastAsia="ru-RU"/>
              </w:rPr>
            </w:pPr>
          </w:p>
        </w:tc>
        <w:tc>
          <w:tcPr>
            <w:tcW w:w="3100" w:type="dxa"/>
            <w:tcBorders>
              <w:top w:val="nil"/>
              <w:left w:val="nil"/>
              <w:bottom w:val="nil"/>
              <w:right w:val="nil"/>
            </w:tcBorders>
            <w:shd w:val="clear" w:color="auto" w:fill="auto"/>
            <w:vAlign w:val="center"/>
            <w:hideMark/>
          </w:tcPr>
          <w:p w:rsidR="00D44CB5" w:rsidRPr="008D694D" w:rsidRDefault="00D44CB5" w:rsidP="009734AC">
            <w:pPr>
              <w:rPr>
                <w:rFonts w:eastAsia="Times New Roman"/>
                <w:lang w:eastAsia="ru-RU"/>
              </w:rPr>
            </w:pPr>
          </w:p>
        </w:tc>
        <w:tc>
          <w:tcPr>
            <w:tcW w:w="3340" w:type="dxa"/>
            <w:tcBorders>
              <w:top w:val="nil"/>
              <w:left w:val="nil"/>
              <w:bottom w:val="nil"/>
              <w:right w:val="nil"/>
            </w:tcBorders>
            <w:shd w:val="clear" w:color="auto" w:fill="auto"/>
            <w:vAlign w:val="center"/>
            <w:hideMark/>
          </w:tcPr>
          <w:p w:rsidR="00D44CB5" w:rsidRPr="008D694D" w:rsidRDefault="00D44CB5" w:rsidP="009734AC">
            <w:pPr>
              <w:rPr>
                <w:rFonts w:eastAsia="Times New Roman"/>
                <w:lang w:eastAsia="ru-RU"/>
              </w:rPr>
            </w:pPr>
          </w:p>
        </w:tc>
      </w:tr>
      <w:tr w:rsidR="00D44CB5" w:rsidRPr="008D694D" w:rsidTr="009734AC">
        <w:trPr>
          <w:trHeight w:val="390"/>
        </w:trPr>
        <w:tc>
          <w:tcPr>
            <w:tcW w:w="2820" w:type="dxa"/>
            <w:tcBorders>
              <w:top w:val="nil"/>
              <w:left w:val="nil"/>
              <w:bottom w:val="nil"/>
              <w:right w:val="nil"/>
            </w:tcBorders>
            <w:shd w:val="clear" w:color="auto" w:fill="auto"/>
            <w:vAlign w:val="center"/>
            <w:hideMark/>
          </w:tcPr>
          <w:p w:rsidR="00D44CB5" w:rsidRPr="008D694D" w:rsidRDefault="00D44CB5" w:rsidP="009734AC">
            <w:pPr>
              <w:rPr>
                <w:rFonts w:eastAsia="Times New Roman"/>
                <w:lang w:eastAsia="ru-RU"/>
              </w:rPr>
            </w:pPr>
            <w:r w:rsidRPr="008D694D">
              <w:rPr>
                <w:rFonts w:eastAsia="Times New Roman"/>
                <w:lang w:eastAsia="ru-RU"/>
              </w:rPr>
              <w:t xml:space="preserve">"___"________20   г. </w:t>
            </w:r>
          </w:p>
        </w:tc>
        <w:tc>
          <w:tcPr>
            <w:tcW w:w="6440" w:type="dxa"/>
            <w:gridSpan w:val="2"/>
            <w:tcBorders>
              <w:top w:val="nil"/>
              <w:left w:val="nil"/>
              <w:bottom w:val="nil"/>
              <w:right w:val="nil"/>
            </w:tcBorders>
            <w:shd w:val="clear" w:color="auto" w:fill="auto"/>
            <w:vAlign w:val="center"/>
            <w:hideMark/>
          </w:tcPr>
          <w:p w:rsidR="00D44CB5" w:rsidRPr="008D694D" w:rsidRDefault="00D44CB5" w:rsidP="009734AC">
            <w:pPr>
              <w:rPr>
                <w:rFonts w:eastAsia="Times New Roman"/>
                <w:lang w:eastAsia="ru-RU"/>
              </w:rPr>
            </w:pPr>
            <w:r w:rsidRPr="008D694D">
              <w:rPr>
                <w:rFonts w:eastAsia="Times New Roman"/>
                <w:lang w:eastAsia="ru-RU"/>
              </w:rPr>
              <w:t>___________________________________________________</w:t>
            </w:r>
          </w:p>
        </w:tc>
      </w:tr>
      <w:tr w:rsidR="00D44CB5" w:rsidRPr="00D41FCD" w:rsidTr="009734AC">
        <w:trPr>
          <w:trHeight w:val="529"/>
        </w:trPr>
        <w:tc>
          <w:tcPr>
            <w:tcW w:w="2820" w:type="dxa"/>
            <w:tcBorders>
              <w:top w:val="nil"/>
              <w:left w:val="nil"/>
              <w:bottom w:val="nil"/>
              <w:right w:val="nil"/>
            </w:tcBorders>
            <w:shd w:val="clear" w:color="auto" w:fill="auto"/>
            <w:vAlign w:val="center"/>
            <w:hideMark/>
          </w:tcPr>
          <w:p w:rsidR="00D44CB5" w:rsidRPr="008D694D" w:rsidRDefault="00D44CB5" w:rsidP="009734AC">
            <w:pPr>
              <w:rPr>
                <w:rFonts w:eastAsia="Times New Roman"/>
                <w:lang w:eastAsia="ru-RU"/>
              </w:rPr>
            </w:pPr>
          </w:p>
        </w:tc>
        <w:tc>
          <w:tcPr>
            <w:tcW w:w="6440" w:type="dxa"/>
            <w:gridSpan w:val="2"/>
            <w:tcBorders>
              <w:top w:val="nil"/>
              <w:left w:val="nil"/>
              <w:bottom w:val="nil"/>
              <w:right w:val="nil"/>
            </w:tcBorders>
            <w:shd w:val="clear" w:color="auto" w:fill="auto"/>
            <w:vAlign w:val="center"/>
            <w:hideMark/>
          </w:tcPr>
          <w:p w:rsidR="00D44CB5" w:rsidRPr="008D694D" w:rsidRDefault="00D44CB5" w:rsidP="009734AC">
            <w:pPr>
              <w:rPr>
                <w:rFonts w:eastAsia="Times New Roman"/>
                <w:lang w:eastAsia="ru-RU"/>
              </w:rPr>
            </w:pPr>
            <w:r w:rsidRPr="008D694D">
              <w:rPr>
                <w:rFonts w:eastAsia="Times New Roman"/>
                <w:lang w:eastAsia="ru-RU"/>
              </w:rPr>
              <w:t>(подпись лица-уполномоченного представителя юридического лица, предоставляющего информацию)</w:t>
            </w:r>
          </w:p>
        </w:tc>
      </w:tr>
    </w:tbl>
    <w:p w:rsidR="00D44CB5" w:rsidRPr="00D41FCD" w:rsidRDefault="00D44CB5" w:rsidP="00D44CB5">
      <w:pPr>
        <w:jc w:val="center"/>
        <w:rPr>
          <w:b/>
        </w:rPr>
      </w:pPr>
    </w:p>
    <w:p w:rsidR="00D44CB5" w:rsidRDefault="00D44CB5" w:rsidP="00D44CB5">
      <w:pPr>
        <w:jc w:val="center"/>
        <w:rPr>
          <w:b/>
        </w:rPr>
      </w:pPr>
    </w:p>
    <w:p w:rsidR="00D44CB5" w:rsidRDefault="00D44CB5" w:rsidP="00D44CB5">
      <w:pPr>
        <w:jc w:val="center"/>
        <w:rPr>
          <w:b/>
        </w:rPr>
      </w:pPr>
    </w:p>
    <w:p w:rsidR="00D44CB5" w:rsidRDefault="00D44CB5" w:rsidP="00D44CB5">
      <w:pPr>
        <w:jc w:val="center"/>
        <w:rPr>
          <w:b/>
        </w:rPr>
      </w:pPr>
    </w:p>
    <w:p w:rsidR="00D44CB5" w:rsidRPr="008D694D" w:rsidRDefault="00D44CB5" w:rsidP="00D44CB5">
      <w:pPr>
        <w:jc w:val="center"/>
        <w:rPr>
          <w:b/>
          <w:lang w:val="en-US"/>
        </w:rPr>
      </w:pPr>
      <w:r w:rsidRPr="008D694D">
        <w:rPr>
          <w:b/>
          <w:lang w:val="en-US"/>
        </w:rPr>
        <w:lastRenderedPageBreak/>
        <w:t xml:space="preserve">APPENDIX № </w:t>
      </w:r>
      <w:r>
        <w:rPr>
          <w:b/>
          <w:lang w:val="en-US"/>
        </w:rPr>
        <w:t>1</w:t>
      </w:r>
      <w:r w:rsidRPr="008D694D">
        <w:rPr>
          <w:b/>
          <w:lang w:val="en-US"/>
        </w:rPr>
        <w:t xml:space="preserve"> TO THE CONTRACT № </w:t>
      </w:r>
      <w:r w:rsidRPr="008D694D">
        <w:rPr>
          <w:b/>
          <w:bCs/>
          <w:lang w:val="en-US"/>
        </w:rPr>
        <w:fldChar w:fldCharType="begin">
          <w:ffData>
            <w:name w:val="ТекстовоеПоле12"/>
            <w:enabled/>
            <w:calcOnExit w:val="0"/>
            <w:textInput/>
          </w:ffData>
        </w:fldChar>
      </w:r>
      <w:bookmarkStart w:id="146" w:name="ТекстовоеПоле12"/>
      <w:r w:rsidRPr="008D694D">
        <w:rPr>
          <w:b/>
          <w:bCs/>
          <w:lang w:val="en-US"/>
        </w:rPr>
        <w:instrText xml:space="preserve"> FORMTEXT </w:instrText>
      </w:r>
      <w:r w:rsidRPr="008D694D">
        <w:rPr>
          <w:b/>
          <w:bCs/>
          <w:lang w:val="en-US"/>
        </w:rPr>
      </w:r>
      <w:r w:rsidRPr="008D694D">
        <w:rPr>
          <w:b/>
          <w:bCs/>
          <w:lang w:val="en-US"/>
        </w:rPr>
        <w:fldChar w:fldCharType="separate"/>
      </w:r>
      <w:r w:rsidRPr="008D694D">
        <w:rPr>
          <w:b/>
          <w:bCs/>
          <w:noProof/>
          <w:lang w:val="en-US"/>
        </w:rPr>
        <w:t> </w:t>
      </w:r>
      <w:r w:rsidRPr="008D694D">
        <w:rPr>
          <w:b/>
          <w:bCs/>
          <w:noProof/>
          <w:lang w:val="en-US"/>
        </w:rPr>
        <w:t> </w:t>
      </w:r>
      <w:r w:rsidRPr="008D694D">
        <w:rPr>
          <w:b/>
          <w:bCs/>
          <w:noProof/>
          <w:lang w:val="en-US"/>
        </w:rPr>
        <w:t> </w:t>
      </w:r>
      <w:r w:rsidRPr="008D694D">
        <w:rPr>
          <w:b/>
          <w:bCs/>
          <w:noProof/>
          <w:lang w:val="en-US"/>
        </w:rPr>
        <w:t> </w:t>
      </w:r>
      <w:r w:rsidRPr="008D694D">
        <w:rPr>
          <w:b/>
          <w:bCs/>
          <w:noProof/>
          <w:lang w:val="en-US"/>
        </w:rPr>
        <w:t> </w:t>
      </w:r>
      <w:r w:rsidRPr="008D694D">
        <w:rPr>
          <w:b/>
          <w:bCs/>
          <w:lang w:val="en-US"/>
        </w:rPr>
        <w:fldChar w:fldCharType="end"/>
      </w:r>
      <w:bookmarkEnd w:id="146"/>
      <w:r w:rsidRPr="008D694D">
        <w:rPr>
          <w:b/>
          <w:bCs/>
          <w:lang w:val="en-US"/>
        </w:rPr>
        <w:t>/</w:t>
      </w:r>
      <w:r w:rsidRPr="008D694D">
        <w:rPr>
          <w:b/>
          <w:bCs/>
          <w:lang w:val="en-US"/>
        </w:rPr>
        <w:fldChar w:fldCharType="begin">
          <w:ffData>
            <w:name w:val="ТекстовоеПоле13"/>
            <w:enabled/>
            <w:calcOnExit w:val="0"/>
            <w:textInput/>
          </w:ffData>
        </w:fldChar>
      </w:r>
      <w:bookmarkStart w:id="147" w:name="ТекстовоеПоле13"/>
      <w:r w:rsidRPr="008D694D">
        <w:rPr>
          <w:b/>
          <w:bCs/>
          <w:lang w:val="en-US"/>
        </w:rPr>
        <w:instrText xml:space="preserve"> FORMTEXT </w:instrText>
      </w:r>
      <w:r w:rsidRPr="008D694D">
        <w:rPr>
          <w:b/>
          <w:bCs/>
          <w:lang w:val="en-US"/>
        </w:rPr>
      </w:r>
      <w:r w:rsidRPr="008D694D">
        <w:rPr>
          <w:b/>
          <w:bCs/>
          <w:lang w:val="en-US"/>
        </w:rPr>
        <w:fldChar w:fldCharType="separate"/>
      </w:r>
      <w:r w:rsidRPr="008D694D">
        <w:rPr>
          <w:b/>
          <w:bCs/>
          <w:noProof/>
          <w:lang w:val="en-US"/>
        </w:rPr>
        <w:t> </w:t>
      </w:r>
      <w:r w:rsidRPr="008D694D">
        <w:rPr>
          <w:b/>
          <w:bCs/>
          <w:noProof/>
          <w:lang w:val="en-US"/>
        </w:rPr>
        <w:t> </w:t>
      </w:r>
      <w:r w:rsidRPr="008D694D">
        <w:rPr>
          <w:b/>
          <w:bCs/>
          <w:noProof/>
          <w:lang w:val="en-US"/>
        </w:rPr>
        <w:t> </w:t>
      </w:r>
      <w:r w:rsidRPr="008D694D">
        <w:rPr>
          <w:b/>
          <w:bCs/>
          <w:noProof/>
          <w:lang w:val="en-US"/>
        </w:rPr>
        <w:t> </w:t>
      </w:r>
      <w:r w:rsidRPr="008D694D">
        <w:rPr>
          <w:b/>
          <w:bCs/>
          <w:noProof/>
          <w:lang w:val="en-US"/>
        </w:rPr>
        <w:t> </w:t>
      </w:r>
      <w:r w:rsidRPr="008D694D">
        <w:rPr>
          <w:b/>
          <w:bCs/>
          <w:lang w:val="en-US"/>
        </w:rPr>
        <w:fldChar w:fldCharType="end"/>
      </w:r>
      <w:bookmarkEnd w:id="147"/>
    </w:p>
    <w:tbl>
      <w:tblPr>
        <w:tblW w:w="9781" w:type="dxa"/>
        <w:tblLayout w:type="fixed"/>
        <w:tblLook w:val="0000" w:firstRow="0" w:lastRow="0" w:firstColumn="0" w:lastColumn="0" w:noHBand="0" w:noVBand="0"/>
      </w:tblPr>
      <w:tblGrid>
        <w:gridCol w:w="9781"/>
      </w:tblGrid>
      <w:tr w:rsidR="00D44CB5" w:rsidRPr="008D694D" w:rsidTr="009734AC">
        <w:tc>
          <w:tcPr>
            <w:tcW w:w="9781" w:type="dxa"/>
            <w:tcBorders>
              <w:top w:val="nil"/>
              <w:left w:val="nil"/>
              <w:bottom w:val="nil"/>
              <w:right w:val="nil"/>
            </w:tcBorders>
          </w:tcPr>
          <w:p w:rsidR="00D44CB5" w:rsidRPr="008D694D" w:rsidRDefault="00D44CB5" w:rsidP="009734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167"/>
                <w:tab w:val="left" w:pos="9356"/>
              </w:tabs>
              <w:rPr>
                <w:lang w:val="en-US"/>
              </w:rPr>
            </w:pPr>
            <w:r w:rsidRPr="008D694D">
              <w:rPr>
                <w:lang w:val="en-US"/>
              </w:rPr>
              <w:fldChar w:fldCharType="begin">
                <w:ffData>
                  <w:name w:val="ТекстовоеПоле4"/>
                  <w:enabled/>
                  <w:calcOnExit w:val="0"/>
                  <w:textInput/>
                </w:ffData>
              </w:fldChar>
            </w:r>
            <w:bookmarkStart w:id="148" w:name="ТекстовоеПоле4"/>
            <w:r w:rsidRPr="008D694D">
              <w:rPr>
                <w:lang w:val="en-US"/>
              </w:rPr>
              <w:instrText xml:space="preserve"> FORMTEXT </w:instrText>
            </w:r>
            <w:r w:rsidRPr="008D694D">
              <w:rPr>
                <w:lang w:val="en-US"/>
              </w:rPr>
            </w:r>
            <w:r w:rsidRPr="008D694D">
              <w:rPr>
                <w:lang w:val="en-US"/>
              </w:rPr>
              <w:fldChar w:fldCharType="separate"/>
            </w:r>
            <w:r w:rsidRPr="008D694D">
              <w:rPr>
                <w:noProof/>
                <w:lang w:val="en-US"/>
              </w:rPr>
              <w:t> </w:t>
            </w:r>
            <w:r w:rsidRPr="008D694D">
              <w:rPr>
                <w:noProof/>
                <w:lang w:val="en-US"/>
              </w:rPr>
              <w:t> </w:t>
            </w:r>
            <w:r w:rsidRPr="008D694D">
              <w:rPr>
                <w:noProof/>
                <w:lang w:val="en-US"/>
              </w:rPr>
              <w:t> </w:t>
            </w:r>
            <w:r w:rsidRPr="008D694D">
              <w:rPr>
                <w:noProof/>
                <w:lang w:val="en-US"/>
              </w:rPr>
              <w:t> </w:t>
            </w:r>
            <w:r w:rsidRPr="008D694D">
              <w:rPr>
                <w:noProof/>
                <w:lang w:val="en-US"/>
              </w:rPr>
              <w:t> </w:t>
            </w:r>
            <w:r w:rsidRPr="008D694D">
              <w:rPr>
                <w:lang w:val="en-US"/>
              </w:rPr>
              <w:fldChar w:fldCharType="end"/>
            </w:r>
            <w:bookmarkEnd w:id="148"/>
            <w:r w:rsidRPr="008D694D">
              <w:rPr>
                <w:lang w:val="en-US"/>
              </w:rPr>
              <w:tab/>
            </w:r>
            <w:r w:rsidRPr="008D694D">
              <w:rPr>
                <w:lang w:val="en-US"/>
              </w:rPr>
              <w:tab/>
            </w:r>
            <w:r w:rsidRPr="008D694D">
              <w:rPr>
                <w:lang w:val="en-US"/>
              </w:rPr>
              <w:tab/>
            </w:r>
            <w:r w:rsidRPr="008D694D">
              <w:rPr>
                <w:lang w:val="en-US"/>
              </w:rPr>
              <w:tab/>
            </w:r>
            <w:r w:rsidRPr="008D694D">
              <w:rPr>
                <w:lang w:val="en-US"/>
              </w:rPr>
              <w:tab/>
            </w:r>
            <w:r w:rsidRPr="008D694D">
              <w:rPr>
                <w:lang w:val="en-US"/>
              </w:rPr>
              <w:tab/>
            </w:r>
            <w:r w:rsidRPr="008D694D">
              <w:rPr>
                <w:lang w:val="en-US"/>
              </w:rPr>
              <w:tab/>
            </w:r>
            <w:r w:rsidRPr="008D694D">
              <w:rPr>
                <w:lang w:val="en-US"/>
              </w:rPr>
              <w:tab/>
            </w:r>
            <w:r w:rsidRPr="008D694D">
              <w:rPr>
                <w:lang w:val="en-US"/>
              </w:rPr>
              <w:tab/>
            </w:r>
            <w:r w:rsidRPr="008D694D">
              <w:rPr>
                <w:lang w:val="en-US"/>
              </w:rPr>
              <w:tab/>
            </w:r>
            <w:r>
              <w:rPr>
                <w:lang w:val="en-US"/>
              </w:rPr>
              <w:t xml:space="preserve">                          </w:t>
            </w:r>
            <w:r w:rsidRPr="008D694D">
              <w:rPr>
                <w:lang w:val="en-US"/>
              </w:rPr>
              <w:fldChar w:fldCharType="begin">
                <w:ffData>
                  <w:name w:val="ТекстовоеПоле5"/>
                  <w:enabled/>
                  <w:calcOnExit w:val="0"/>
                  <w:textInput/>
                </w:ffData>
              </w:fldChar>
            </w:r>
            <w:bookmarkStart w:id="149" w:name="ТекстовоеПоле5"/>
            <w:r w:rsidRPr="008D694D">
              <w:rPr>
                <w:lang w:val="en-US"/>
              </w:rPr>
              <w:instrText xml:space="preserve"> FORMTEXT </w:instrText>
            </w:r>
            <w:r w:rsidRPr="008D694D">
              <w:rPr>
                <w:lang w:val="en-US"/>
              </w:rPr>
            </w:r>
            <w:r w:rsidRPr="008D694D">
              <w:rPr>
                <w:lang w:val="en-US"/>
              </w:rPr>
              <w:fldChar w:fldCharType="separate"/>
            </w:r>
            <w:r w:rsidRPr="008D694D">
              <w:rPr>
                <w:noProof/>
                <w:lang w:val="en-US"/>
              </w:rPr>
              <w:t> </w:t>
            </w:r>
            <w:r w:rsidRPr="008D694D">
              <w:rPr>
                <w:noProof/>
                <w:lang w:val="en-US"/>
              </w:rPr>
              <w:t> </w:t>
            </w:r>
            <w:r w:rsidRPr="008D694D">
              <w:rPr>
                <w:noProof/>
                <w:lang w:val="en-US"/>
              </w:rPr>
              <w:t> </w:t>
            </w:r>
            <w:r w:rsidRPr="008D694D">
              <w:rPr>
                <w:noProof/>
                <w:lang w:val="en-US"/>
              </w:rPr>
              <w:t> </w:t>
            </w:r>
            <w:r w:rsidRPr="008D694D">
              <w:rPr>
                <w:noProof/>
                <w:lang w:val="en-US"/>
              </w:rPr>
              <w:t> </w:t>
            </w:r>
            <w:r w:rsidRPr="008D694D">
              <w:rPr>
                <w:lang w:val="en-US"/>
              </w:rPr>
              <w:fldChar w:fldCharType="end"/>
            </w:r>
            <w:bookmarkEnd w:id="149"/>
            <w:r>
              <w:rPr>
                <w:lang w:val="en-US"/>
              </w:rPr>
              <w:tab/>
            </w:r>
          </w:p>
        </w:tc>
      </w:tr>
    </w:tbl>
    <w:p w:rsidR="00D44CB5" w:rsidRDefault="00D44CB5" w:rsidP="00D44CB5">
      <w:pPr>
        <w:jc w:val="center"/>
        <w:rPr>
          <w:rFonts w:eastAsia="Times New Roman"/>
          <w:b/>
          <w:bCs/>
          <w:lang w:val="en-US" w:eastAsia="ru-RU"/>
        </w:rPr>
      </w:pPr>
      <w:r w:rsidRPr="008D694D">
        <w:rPr>
          <w:rFonts w:eastAsia="Times New Roman"/>
          <w:b/>
          <w:bCs/>
          <w:lang w:val="en-US" w:eastAsia="ru-RU"/>
        </w:rPr>
        <w:t>Information about the Chain of Ownership of the Legal Entity, Including Benefici</w:t>
      </w:r>
      <w:r>
        <w:rPr>
          <w:rFonts w:eastAsia="Times New Roman"/>
          <w:b/>
          <w:bCs/>
          <w:lang w:val="en-US" w:eastAsia="ru-RU"/>
        </w:rPr>
        <w:t>aries (Including Ultimate Ones)</w:t>
      </w:r>
    </w:p>
    <w:p w:rsidR="00D44CB5" w:rsidRPr="008D694D" w:rsidRDefault="00D44CB5" w:rsidP="00D44CB5">
      <w:pPr>
        <w:jc w:val="center"/>
        <w:rPr>
          <w:rFonts w:eastAsia="Times New Roman"/>
          <w:b/>
          <w:bCs/>
          <w:lang w:val="en-US" w:eastAsia="ru-RU"/>
        </w:rPr>
      </w:pPr>
      <w:r w:rsidRPr="008D694D">
        <w:rPr>
          <w:rFonts w:eastAsia="Times New Roman"/>
          <w:b/>
          <w:bCs/>
          <w:lang w:val="en-US" w:eastAsia="ru-RU"/>
        </w:rPr>
        <w:t>as at ___________ 20__ )</w:t>
      </w:r>
    </w:p>
    <w:p w:rsidR="00D44CB5" w:rsidRPr="008D694D" w:rsidRDefault="00D44CB5" w:rsidP="00D44CB5">
      <w:pPr>
        <w:jc w:val="center"/>
        <w:rPr>
          <w:rFonts w:eastAsia="Times New Roman"/>
          <w:b/>
          <w:bCs/>
          <w:lang w:val="en-US" w:eastAsia="ru-RU"/>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3"/>
        <w:gridCol w:w="435"/>
        <w:gridCol w:w="2385"/>
        <w:gridCol w:w="742"/>
        <w:gridCol w:w="2125"/>
        <w:gridCol w:w="233"/>
        <w:gridCol w:w="1481"/>
        <w:gridCol w:w="1859"/>
        <w:gridCol w:w="678"/>
      </w:tblGrid>
      <w:tr w:rsidR="00D44CB5" w:rsidRPr="008D694D" w:rsidTr="009734AC">
        <w:tc>
          <w:tcPr>
            <w:tcW w:w="528" w:type="dxa"/>
            <w:gridSpan w:val="2"/>
            <w:vAlign w:val="center"/>
          </w:tcPr>
          <w:p w:rsidR="00D44CB5" w:rsidRPr="008D694D" w:rsidRDefault="00D44CB5" w:rsidP="009734AC">
            <w:pPr>
              <w:jc w:val="center"/>
            </w:pPr>
            <w:r w:rsidRPr="008D694D">
              <w:t>No.</w:t>
            </w:r>
          </w:p>
        </w:tc>
        <w:tc>
          <w:tcPr>
            <w:tcW w:w="3127" w:type="dxa"/>
            <w:gridSpan w:val="2"/>
            <w:vAlign w:val="center"/>
          </w:tcPr>
          <w:p w:rsidR="00D44CB5" w:rsidRPr="00D44CB5" w:rsidRDefault="00D44CB5" w:rsidP="009734AC">
            <w:pPr>
              <w:jc w:val="center"/>
              <w:rPr>
                <w:lang w:val="en-US"/>
              </w:rPr>
            </w:pPr>
            <w:r w:rsidRPr="00D44CB5">
              <w:rPr>
                <w:lang w:val="en-US"/>
              </w:rPr>
              <w:t xml:space="preserve">Name of the legal entity                                           </w:t>
            </w:r>
            <w:r w:rsidRPr="00D44CB5">
              <w:rPr>
                <w:color w:val="0000FF"/>
                <w:lang w:val="en-US"/>
              </w:rPr>
              <w:t xml:space="preserve"> (TIN and its activities) </w:t>
            </w:r>
          </w:p>
        </w:tc>
        <w:tc>
          <w:tcPr>
            <w:tcW w:w="2125" w:type="dxa"/>
            <w:vAlign w:val="center"/>
          </w:tcPr>
          <w:p w:rsidR="00D44CB5" w:rsidRPr="00D44CB5" w:rsidRDefault="00D44CB5" w:rsidP="009734AC">
            <w:pPr>
              <w:jc w:val="center"/>
              <w:rPr>
                <w:lang w:val="en-US"/>
              </w:rPr>
            </w:pPr>
            <w:r w:rsidRPr="00D44CB5">
              <w:rPr>
                <w:lang w:val="en-US"/>
              </w:rPr>
              <w:t>Agreement/ Contract (subject matter, price, term, and other material conditions)</w:t>
            </w:r>
          </w:p>
        </w:tc>
        <w:tc>
          <w:tcPr>
            <w:tcW w:w="1714" w:type="dxa"/>
            <w:gridSpan w:val="2"/>
            <w:vAlign w:val="center"/>
          </w:tcPr>
          <w:p w:rsidR="00D44CB5" w:rsidRPr="00D44CB5" w:rsidRDefault="00D44CB5" w:rsidP="009734AC">
            <w:pPr>
              <w:jc w:val="center"/>
              <w:rPr>
                <w:lang w:val="en-US"/>
              </w:rPr>
            </w:pPr>
            <w:r w:rsidRPr="00D44CB5">
              <w:rPr>
                <w:lang w:val="en-US"/>
              </w:rPr>
              <w:t xml:space="preserve">Information about the chain of ownership of the legal entity, including beneficiaries (including ultimate ones)                                                                    </w:t>
            </w:r>
            <w:r w:rsidRPr="00D44CB5">
              <w:rPr>
                <w:color w:val="0000FF"/>
                <w:lang w:val="en-US"/>
              </w:rPr>
              <w:t>(full name, passport particulars, TIN)</w:t>
            </w:r>
          </w:p>
        </w:tc>
        <w:tc>
          <w:tcPr>
            <w:tcW w:w="2537" w:type="dxa"/>
            <w:gridSpan w:val="2"/>
            <w:vAlign w:val="center"/>
          </w:tcPr>
          <w:p w:rsidR="00D44CB5" w:rsidRPr="008D694D" w:rsidRDefault="00D44CB5" w:rsidP="009734AC">
            <w:pPr>
              <w:jc w:val="center"/>
            </w:pPr>
            <w:r w:rsidRPr="008D694D">
              <w:t xml:space="preserve">Supporting documents           </w:t>
            </w:r>
            <w:r w:rsidRPr="008D694D">
              <w:rPr>
                <w:color w:val="0000FF"/>
              </w:rPr>
              <w:t xml:space="preserve"> (title, details)</w:t>
            </w:r>
          </w:p>
        </w:tc>
      </w:tr>
      <w:tr w:rsidR="00D44CB5" w:rsidRPr="008D694D" w:rsidTr="009734AC">
        <w:tc>
          <w:tcPr>
            <w:tcW w:w="528" w:type="dxa"/>
            <w:gridSpan w:val="2"/>
          </w:tcPr>
          <w:p w:rsidR="00D44CB5" w:rsidRPr="008D694D" w:rsidRDefault="00D44CB5" w:rsidP="009734AC">
            <w:pPr>
              <w:tabs>
                <w:tab w:val="left" w:pos="142"/>
                <w:tab w:val="left" w:pos="4962"/>
              </w:tabs>
              <w:jc w:val="center"/>
            </w:pPr>
            <w:r w:rsidRPr="008D694D">
              <w:t>1</w:t>
            </w:r>
          </w:p>
        </w:tc>
        <w:tc>
          <w:tcPr>
            <w:tcW w:w="3127" w:type="dxa"/>
            <w:gridSpan w:val="2"/>
          </w:tcPr>
          <w:p w:rsidR="00D44CB5" w:rsidRPr="008D694D" w:rsidRDefault="00D44CB5" w:rsidP="009734AC">
            <w:pPr>
              <w:tabs>
                <w:tab w:val="left" w:pos="142"/>
                <w:tab w:val="left" w:pos="4962"/>
              </w:tabs>
              <w:jc w:val="center"/>
            </w:pPr>
            <w:r w:rsidRPr="008D694D">
              <w:t>2</w:t>
            </w:r>
          </w:p>
        </w:tc>
        <w:tc>
          <w:tcPr>
            <w:tcW w:w="2125" w:type="dxa"/>
          </w:tcPr>
          <w:p w:rsidR="00D44CB5" w:rsidRPr="008D694D" w:rsidRDefault="00D44CB5" w:rsidP="009734AC">
            <w:pPr>
              <w:tabs>
                <w:tab w:val="left" w:pos="142"/>
                <w:tab w:val="left" w:pos="4962"/>
              </w:tabs>
              <w:jc w:val="center"/>
            </w:pPr>
            <w:r w:rsidRPr="008D694D">
              <w:t>3</w:t>
            </w:r>
          </w:p>
        </w:tc>
        <w:tc>
          <w:tcPr>
            <w:tcW w:w="1714" w:type="dxa"/>
            <w:gridSpan w:val="2"/>
          </w:tcPr>
          <w:p w:rsidR="00D44CB5" w:rsidRPr="008D694D" w:rsidRDefault="00D44CB5" w:rsidP="009734AC">
            <w:pPr>
              <w:tabs>
                <w:tab w:val="left" w:pos="142"/>
                <w:tab w:val="left" w:pos="4962"/>
              </w:tabs>
              <w:jc w:val="center"/>
            </w:pPr>
            <w:r w:rsidRPr="008D694D">
              <w:t>4</w:t>
            </w:r>
          </w:p>
        </w:tc>
        <w:tc>
          <w:tcPr>
            <w:tcW w:w="2537" w:type="dxa"/>
            <w:gridSpan w:val="2"/>
          </w:tcPr>
          <w:p w:rsidR="00D44CB5" w:rsidRPr="008D694D" w:rsidRDefault="00D44CB5" w:rsidP="009734AC">
            <w:pPr>
              <w:tabs>
                <w:tab w:val="left" w:pos="142"/>
                <w:tab w:val="left" w:pos="4962"/>
              </w:tabs>
              <w:jc w:val="center"/>
            </w:pPr>
            <w:r w:rsidRPr="008D694D">
              <w:t>5</w:t>
            </w:r>
          </w:p>
        </w:tc>
      </w:tr>
      <w:tr w:rsidR="00D44CB5" w:rsidRPr="008D694D" w:rsidTr="009734AC">
        <w:tc>
          <w:tcPr>
            <w:tcW w:w="528" w:type="dxa"/>
            <w:gridSpan w:val="2"/>
          </w:tcPr>
          <w:p w:rsidR="00D44CB5" w:rsidRPr="008D694D" w:rsidRDefault="00D44CB5" w:rsidP="009734AC">
            <w:pPr>
              <w:tabs>
                <w:tab w:val="left" w:pos="142"/>
                <w:tab w:val="left" w:pos="4962"/>
              </w:tabs>
              <w:jc w:val="center"/>
            </w:pPr>
          </w:p>
        </w:tc>
        <w:tc>
          <w:tcPr>
            <w:tcW w:w="3127" w:type="dxa"/>
            <w:gridSpan w:val="2"/>
          </w:tcPr>
          <w:p w:rsidR="00D44CB5" w:rsidRPr="008D694D" w:rsidRDefault="00D44CB5" w:rsidP="009734AC">
            <w:pPr>
              <w:tabs>
                <w:tab w:val="left" w:pos="142"/>
                <w:tab w:val="left" w:pos="4962"/>
              </w:tabs>
              <w:jc w:val="center"/>
            </w:pPr>
          </w:p>
        </w:tc>
        <w:tc>
          <w:tcPr>
            <w:tcW w:w="2125" w:type="dxa"/>
          </w:tcPr>
          <w:p w:rsidR="00D44CB5" w:rsidRPr="008D694D" w:rsidRDefault="00D44CB5" w:rsidP="009734AC">
            <w:pPr>
              <w:tabs>
                <w:tab w:val="left" w:pos="142"/>
                <w:tab w:val="left" w:pos="4962"/>
              </w:tabs>
              <w:jc w:val="center"/>
            </w:pPr>
          </w:p>
        </w:tc>
        <w:tc>
          <w:tcPr>
            <w:tcW w:w="1714" w:type="dxa"/>
            <w:gridSpan w:val="2"/>
          </w:tcPr>
          <w:p w:rsidR="00D44CB5" w:rsidRPr="008D694D" w:rsidRDefault="00D44CB5" w:rsidP="009734AC">
            <w:pPr>
              <w:tabs>
                <w:tab w:val="left" w:pos="142"/>
                <w:tab w:val="left" w:pos="4962"/>
              </w:tabs>
              <w:jc w:val="center"/>
            </w:pPr>
          </w:p>
        </w:tc>
        <w:tc>
          <w:tcPr>
            <w:tcW w:w="2537" w:type="dxa"/>
            <w:gridSpan w:val="2"/>
          </w:tcPr>
          <w:p w:rsidR="00D44CB5" w:rsidRPr="008D694D" w:rsidRDefault="00D44CB5" w:rsidP="009734AC">
            <w:pPr>
              <w:tabs>
                <w:tab w:val="left" w:pos="142"/>
                <w:tab w:val="left" w:pos="4962"/>
              </w:tabs>
              <w:jc w:val="center"/>
            </w:pPr>
          </w:p>
        </w:tc>
      </w:tr>
      <w:tr w:rsidR="00D44CB5" w:rsidRPr="008D694D" w:rsidTr="009734AC">
        <w:tc>
          <w:tcPr>
            <w:tcW w:w="528" w:type="dxa"/>
            <w:gridSpan w:val="2"/>
          </w:tcPr>
          <w:p w:rsidR="00D44CB5" w:rsidRPr="008D694D" w:rsidRDefault="00D44CB5" w:rsidP="009734AC">
            <w:pPr>
              <w:tabs>
                <w:tab w:val="left" w:pos="142"/>
                <w:tab w:val="left" w:pos="4962"/>
              </w:tabs>
              <w:jc w:val="center"/>
            </w:pPr>
          </w:p>
        </w:tc>
        <w:tc>
          <w:tcPr>
            <w:tcW w:w="3127" w:type="dxa"/>
            <w:gridSpan w:val="2"/>
          </w:tcPr>
          <w:p w:rsidR="00D44CB5" w:rsidRPr="008D694D" w:rsidRDefault="00D44CB5" w:rsidP="009734AC">
            <w:pPr>
              <w:tabs>
                <w:tab w:val="left" w:pos="142"/>
                <w:tab w:val="left" w:pos="4962"/>
              </w:tabs>
              <w:jc w:val="center"/>
            </w:pPr>
          </w:p>
        </w:tc>
        <w:tc>
          <w:tcPr>
            <w:tcW w:w="2125" w:type="dxa"/>
          </w:tcPr>
          <w:p w:rsidR="00D44CB5" w:rsidRPr="008D694D" w:rsidRDefault="00D44CB5" w:rsidP="009734AC">
            <w:pPr>
              <w:tabs>
                <w:tab w:val="left" w:pos="142"/>
                <w:tab w:val="left" w:pos="4962"/>
              </w:tabs>
              <w:jc w:val="center"/>
            </w:pPr>
          </w:p>
        </w:tc>
        <w:tc>
          <w:tcPr>
            <w:tcW w:w="1714" w:type="dxa"/>
            <w:gridSpan w:val="2"/>
          </w:tcPr>
          <w:p w:rsidR="00D44CB5" w:rsidRPr="008D694D" w:rsidRDefault="00D44CB5" w:rsidP="009734AC">
            <w:pPr>
              <w:tabs>
                <w:tab w:val="left" w:pos="142"/>
                <w:tab w:val="left" w:pos="4962"/>
              </w:tabs>
              <w:jc w:val="center"/>
            </w:pPr>
          </w:p>
        </w:tc>
        <w:tc>
          <w:tcPr>
            <w:tcW w:w="2537" w:type="dxa"/>
            <w:gridSpan w:val="2"/>
          </w:tcPr>
          <w:p w:rsidR="00D44CB5" w:rsidRPr="008D694D" w:rsidRDefault="00D44CB5" w:rsidP="009734AC">
            <w:pPr>
              <w:tabs>
                <w:tab w:val="left" w:pos="142"/>
                <w:tab w:val="left" w:pos="4962"/>
              </w:tabs>
              <w:jc w:val="center"/>
            </w:pPr>
          </w:p>
        </w:tc>
      </w:tr>
      <w:tr w:rsidR="00D44CB5" w:rsidRPr="00D44CB5" w:rsidTr="00973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93" w:type="dxa"/>
          <w:wAfter w:w="678" w:type="dxa"/>
          <w:trHeight w:val="390"/>
        </w:trPr>
        <w:tc>
          <w:tcPr>
            <w:tcW w:w="9260" w:type="dxa"/>
            <w:gridSpan w:val="7"/>
            <w:tcBorders>
              <w:top w:val="nil"/>
              <w:left w:val="nil"/>
              <w:bottom w:val="nil"/>
              <w:right w:val="nil"/>
            </w:tcBorders>
            <w:shd w:val="clear" w:color="auto" w:fill="auto"/>
            <w:vAlign w:val="center"/>
            <w:hideMark/>
          </w:tcPr>
          <w:p w:rsidR="00D44CB5" w:rsidRPr="008D694D" w:rsidRDefault="00D44CB5" w:rsidP="009734AC">
            <w:pPr>
              <w:rPr>
                <w:rFonts w:eastAsia="Times New Roman"/>
                <w:lang w:val="en-US" w:eastAsia="ru-RU"/>
              </w:rPr>
            </w:pPr>
            <w:r w:rsidRPr="008D694D">
              <w:rPr>
                <w:rFonts w:eastAsia="Times New Roman"/>
                <w:lang w:val="en-US" w:eastAsia="ru-RU"/>
              </w:rPr>
              <w:t>I hereby confirm the reliability and completeness of this information.</w:t>
            </w:r>
          </w:p>
        </w:tc>
      </w:tr>
      <w:tr w:rsidR="00D44CB5" w:rsidRPr="00D44CB5" w:rsidTr="00973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93" w:type="dxa"/>
          <w:wAfter w:w="678" w:type="dxa"/>
          <w:trHeight w:val="390"/>
        </w:trPr>
        <w:tc>
          <w:tcPr>
            <w:tcW w:w="2820" w:type="dxa"/>
            <w:gridSpan w:val="2"/>
            <w:tcBorders>
              <w:top w:val="nil"/>
              <w:left w:val="nil"/>
              <w:bottom w:val="nil"/>
              <w:right w:val="nil"/>
            </w:tcBorders>
            <w:shd w:val="clear" w:color="auto" w:fill="auto"/>
            <w:vAlign w:val="center"/>
            <w:hideMark/>
          </w:tcPr>
          <w:p w:rsidR="00D44CB5" w:rsidRPr="008D694D" w:rsidRDefault="00D44CB5" w:rsidP="009734AC">
            <w:pPr>
              <w:rPr>
                <w:rFonts w:eastAsia="Times New Roman"/>
                <w:lang w:val="en-US" w:eastAsia="ru-RU"/>
              </w:rPr>
            </w:pPr>
          </w:p>
        </w:tc>
        <w:tc>
          <w:tcPr>
            <w:tcW w:w="3100" w:type="dxa"/>
            <w:gridSpan w:val="3"/>
            <w:tcBorders>
              <w:top w:val="nil"/>
              <w:left w:val="nil"/>
              <w:bottom w:val="nil"/>
              <w:right w:val="nil"/>
            </w:tcBorders>
            <w:shd w:val="clear" w:color="auto" w:fill="auto"/>
            <w:vAlign w:val="center"/>
            <w:hideMark/>
          </w:tcPr>
          <w:p w:rsidR="00D44CB5" w:rsidRPr="008D694D" w:rsidRDefault="00D44CB5" w:rsidP="009734AC">
            <w:pPr>
              <w:rPr>
                <w:rFonts w:eastAsia="Times New Roman"/>
                <w:lang w:val="en-US" w:eastAsia="ru-RU"/>
              </w:rPr>
            </w:pPr>
          </w:p>
        </w:tc>
        <w:tc>
          <w:tcPr>
            <w:tcW w:w="3340" w:type="dxa"/>
            <w:gridSpan w:val="2"/>
            <w:tcBorders>
              <w:top w:val="nil"/>
              <w:left w:val="nil"/>
              <w:bottom w:val="nil"/>
              <w:right w:val="nil"/>
            </w:tcBorders>
            <w:shd w:val="clear" w:color="auto" w:fill="auto"/>
            <w:vAlign w:val="center"/>
            <w:hideMark/>
          </w:tcPr>
          <w:p w:rsidR="00D44CB5" w:rsidRPr="008D694D" w:rsidRDefault="00D44CB5" w:rsidP="009734AC">
            <w:pPr>
              <w:rPr>
                <w:rFonts w:eastAsia="Times New Roman"/>
                <w:lang w:val="en-US" w:eastAsia="ru-RU"/>
              </w:rPr>
            </w:pPr>
          </w:p>
        </w:tc>
      </w:tr>
      <w:tr w:rsidR="00D44CB5" w:rsidRPr="008D694D" w:rsidTr="00973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93" w:type="dxa"/>
          <w:wAfter w:w="678" w:type="dxa"/>
          <w:trHeight w:val="390"/>
        </w:trPr>
        <w:tc>
          <w:tcPr>
            <w:tcW w:w="2820" w:type="dxa"/>
            <w:gridSpan w:val="2"/>
            <w:tcBorders>
              <w:top w:val="nil"/>
              <w:left w:val="nil"/>
              <w:bottom w:val="nil"/>
              <w:right w:val="nil"/>
            </w:tcBorders>
            <w:shd w:val="clear" w:color="auto" w:fill="auto"/>
            <w:vAlign w:val="center"/>
            <w:hideMark/>
          </w:tcPr>
          <w:p w:rsidR="00D44CB5" w:rsidRPr="008D694D" w:rsidRDefault="00D44CB5" w:rsidP="009734AC">
            <w:pPr>
              <w:rPr>
                <w:rFonts w:eastAsia="Times New Roman"/>
                <w:lang w:eastAsia="ru-RU"/>
              </w:rPr>
            </w:pPr>
            <w:r w:rsidRPr="008D694D">
              <w:rPr>
                <w:rFonts w:eastAsia="Times New Roman"/>
                <w:lang w:eastAsia="ru-RU"/>
              </w:rPr>
              <w:t xml:space="preserve">__________20    </w:t>
            </w:r>
          </w:p>
        </w:tc>
        <w:tc>
          <w:tcPr>
            <w:tcW w:w="6440" w:type="dxa"/>
            <w:gridSpan w:val="5"/>
            <w:tcBorders>
              <w:top w:val="nil"/>
              <w:left w:val="nil"/>
              <w:bottom w:val="nil"/>
              <w:right w:val="nil"/>
            </w:tcBorders>
            <w:shd w:val="clear" w:color="auto" w:fill="auto"/>
            <w:vAlign w:val="center"/>
            <w:hideMark/>
          </w:tcPr>
          <w:p w:rsidR="00D44CB5" w:rsidRPr="008D694D" w:rsidRDefault="00D44CB5" w:rsidP="009734AC">
            <w:pPr>
              <w:rPr>
                <w:rFonts w:eastAsia="Times New Roman"/>
                <w:lang w:eastAsia="ru-RU"/>
              </w:rPr>
            </w:pPr>
            <w:r w:rsidRPr="008D694D">
              <w:rPr>
                <w:rFonts w:eastAsia="Times New Roman"/>
                <w:lang w:eastAsia="ru-RU"/>
              </w:rPr>
              <w:t>___________________________________________________</w:t>
            </w:r>
          </w:p>
        </w:tc>
      </w:tr>
      <w:tr w:rsidR="00D44CB5" w:rsidRPr="00D44CB5" w:rsidTr="009734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93" w:type="dxa"/>
          <w:wAfter w:w="678" w:type="dxa"/>
          <w:trHeight w:val="529"/>
        </w:trPr>
        <w:tc>
          <w:tcPr>
            <w:tcW w:w="2820" w:type="dxa"/>
            <w:gridSpan w:val="2"/>
            <w:tcBorders>
              <w:top w:val="nil"/>
              <w:left w:val="nil"/>
              <w:bottom w:val="nil"/>
              <w:right w:val="nil"/>
            </w:tcBorders>
            <w:shd w:val="clear" w:color="auto" w:fill="auto"/>
            <w:vAlign w:val="center"/>
            <w:hideMark/>
          </w:tcPr>
          <w:p w:rsidR="00D44CB5" w:rsidRPr="008D694D" w:rsidRDefault="00D44CB5" w:rsidP="009734AC">
            <w:pPr>
              <w:rPr>
                <w:rFonts w:eastAsia="Times New Roman"/>
                <w:lang w:eastAsia="ru-RU"/>
              </w:rPr>
            </w:pPr>
          </w:p>
        </w:tc>
        <w:tc>
          <w:tcPr>
            <w:tcW w:w="6440" w:type="dxa"/>
            <w:gridSpan w:val="5"/>
            <w:tcBorders>
              <w:top w:val="nil"/>
              <w:left w:val="nil"/>
              <w:bottom w:val="nil"/>
              <w:right w:val="nil"/>
            </w:tcBorders>
            <w:shd w:val="clear" w:color="auto" w:fill="auto"/>
            <w:vAlign w:val="center"/>
            <w:hideMark/>
          </w:tcPr>
          <w:p w:rsidR="00D44CB5" w:rsidRPr="008D694D" w:rsidRDefault="00D44CB5" w:rsidP="009734AC">
            <w:pPr>
              <w:rPr>
                <w:rFonts w:eastAsia="Times New Roman"/>
                <w:lang w:val="en-US" w:eastAsia="ru-RU"/>
              </w:rPr>
            </w:pPr>
            <w:r w:rsidRPr="008D694D">
              <w:rPr>
                <w:rFonts w:eastAsia="Times New Roman"/>
                <w:lang w:val="en-US" w:eastAsia="ru-RU"/>
              </w:rPr>
              <w:t>(signature of the person being an authorized representative of the legal entity providing the information)</w:t>
            </w:r>
          </w:p>
        </w:tc>
      </w:tr>
    </w:tbl>
    <w:p w:rsidR="00D44CB5" w:rsidRPr="008D694D" w:rsidRDefault="00D44CB5" w:rsidP="00D44CB5">
      <w:pPr>
        <w:tabs>
          <w:tab w:val="left" w:pos="142"/>
          <w:tab w:val="left" w:pos="4962"/>
        </w:tabs>
        <w:jc w:val="both"/>
        <w:rPr>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D44CB5" w:rsidRPr="00D44CB5" w:rsidTr="009734AC">
        <w:tc>
          <w:tcPr>
            <w:tcW w:w="9571" w:type="dxa"/>
          </w:tcPr>
          <w:p w:rsidR="00D44CB5" w:rsidRPr="008D694D" w:rsidRDefault="00D44CB5" w:rsidP="009734AC">
            <w:pPr>
              <w:jc w:val="center"/>
              <w:rPr>
                <w:b/>
                <w:lang w:val="en-US"/>
              </w:rPr>
            </w:pPr>
            <w:r w:rsidRPr="008D694D">
              <w:rPr>
                <w:b/>
              </w:rPr>
              <w:t>За</w:t>
            </w:r>
            <w:r w:rsidRPr="008D694D">
              <w:rPr>
                <w:b/>
                <w:lang w:val="en-US"/>
              </w:rPr>
              <w:t xml:space="preserve"> </w:t>
            </w:r>
            <w:r w:rsidRPr="008D694D">
              <w:rPr>
                <w:b/>
              </w:rPr>
              <w:t>и</w:t>
            </w:r>
            <w:r w:rsidRPr="008D694D">
              <w:rPr>
                <w:b/>
                <w:lang w:val="en-US"/>
              </w:rPr>
              <w:t xml:space="preserve"> </w:t>
            </w:r>
            <w:r w:rsidRPr="008D694D">
              <w:rPr>
                <w:b/>
              </w:rPr>
              <w:t>от</w:t>
            </w:r>
            <w:r w:rsidRPr="008D694D">
              <w:rPr>
                <w:b/>
                <w:lang w:val="en-US"/>
              </w:rPr>
              <w:t xml:space="preserve"> </w:t>
            </w:r>
            <w:r w:rsidRPr="008D694D">
              <w:rPr>
                <w:b/>
              </w:rPr>
              <w:t>имени</w:t>
            </w:r>
            <w:r w:rsidRPr="008D694D">
              <w:rPr>
                <w:b/>
                <w:lang w:val="en-US"/>
              </w:rPr>
              <w:t xml:space="preserve"> </w:t>
            </w:r>
            <w:r w:rsidRPr="008D694D">
              <w:rPr>
                <w:b/>
              </w:rPr>
              <w:t>Продавца</w:t>
            </w:r>
            <w:r w:rsidRPr="008D694D">
              <w:rPr>
                <w:b/>
                <w:lang w:val="en-US"/>
              </w:rPr>
              <w:t>/For and on behalf of the Seller</w:t>
            </w:r>
          </w:p>
        </w:tc>
      </w:tr>
      <w:tr w:rsidR="00D44CB5" w:rsidRPr="00D44CB5" w:rsidTr="009734AC">
        <w:tc>
          <w:tcPr>
            <w:tcW w:w="9571" w:type="dxa"/>
          </w:tcPr>
          <w:p w:rsidR="00D44CB5" w:rsidRPr="008D694D" w:rsidRDefault="00D44CB5" w:rsidP="009734AC">
            <w:pPr>
              <w:jc w:val="center"/>
              <w:rPr>
                <w:b/>
                <w:lang w:val="en-US"/>
              </w:rPr>
            </w:pPr>
          </w:p>
        </w:tc>
      </w:tr>
      <w:tr w:rsidR="00D44CB5" w:rsidRPr="008D694D" w:rsidTr="009734AC">
        <w:tc>
          <w:tcPr>
            <w:tcW w:w="9571" w:type="dxa"/>
          </w:tcPr>
          <w:p w:rsidR="00D44CB5" w:rsidRPr="008D694D" w:rsidRDefault="00D44CB5" w:rsidP="009734AC">
            <w:pPr>
              <w:jc w:val="center"/>
              <w:rPr>
                <w:b/>
                <w:lang w:val="en-US"/>
              </w:rPr>
            </w:pPr>
            <w:r w:rsidRPr="008D694D">
              <w:rPr>
                <w:b/>
                <w:lang w:val="en-US"/>
              </w:rPr>
              <w:fldChar w:fldCharType="begin">
                <w:ffData>
                  <w:name w:val="ТекстовоеПоле6"/>
                  <w:enabled/>
                  <w:calcOnExit w:val="0"/>
                  <w:textInput/>
                </w:ffData>
              </w:fldChar>
            </w:r>
            <w:bookmarkStart w:id="150" w:name="ТекстовоеПоле6"/>
            <w:r w:rsidRPr="008D694D">
              <w:rPr>
                <w:b/>
                <w:lang w:val="en-US"/>
              </w:rPr>
              <w:instrText xml:space="preserve"> FORMTEXT </w:instrText>
            </w:r>
            <w:r w:rsidRPr="008D694D">
              <w:rPr>
                <w:b/>
                <w:lang w:val="en-US"/>
              </w:rPr>
            </w:r>
            <w:r w:rsidRPr="008D694D">
              <w:rPr>
                <w:b/>
                <w:lang w:val="en-US"/>
              </w:rPr>
              <w:fldChar w:fldCharType="separate"/>
            </w:r>
            <w:r w:rsidRPr="008D694D">
              <w:rPr>
                <w:b/>
                <w:noProof/>
                <w:lang w:val="en-US"/>
              </w:rPr>
              <w:t> </w:t>
            </w:r>
            <w:r w:rsidRPr="008D694D">
              <w:rPr>
                <w:b/>
                <w:noProof/>
                <w:lang w:val="en-US"/>
              </w:rPr>
              <w:t> </w:t>
            </w:r>
            <w:r w:rsidRPr="008D694D">
              <w:rPr>
                <w:b/>
                <w:noProof/>
                <w:lang w:val="en-US"/>
              </w:rPr>
              <w:t> </w:t>
            </w:r>
            <w:r w:rsidRPr="008D694D">
              <w:rPr>
                <w:b/>
                <w:noProof/>
                <w:lang w:val="en-US"/>
              </w:rPr>
              <w:t> </w:t>
            </w:r>
            <w:r w:rsidRPr="008D694D">
              <w:rPr>
                <w:b/>
                <w:noProof/>
                <w:lang w:val="en-US"/>
              </w:rPr>
              <w:t> </w:t>
            </w:r>
            <w:r w:rsidRPr="008D694D">
              <w:rPr>
                <w:b/>
                <w:lang w:val="en-US"/>
              </w:rPr>
              <w:fldChar w:fldCharType="end"/>
            </w:r>
            <w:bookmarkEnd w:id="150"/>
          </w:p>
        </w:tc>
      </w:tr>
      <w:tr w:rsidR="00D44CB5" w:rsidRPr="008D694D" w:rsidTr="009734AC">
        <w:tc>
          <w:tcPr>
            <w:tcW w:w="9571" w:type="dxa"/>
          </w:tcPr>
          <w:p w:rsidR="00D44CB5" w:rsidRPr="008D694D" w:rsidRDefault="00D44CB5" w:rsidP="009734AC">
            <w:pPr>
              <w:jc w:val="center"/>
              <w:rPr>
                <w:b/>
                <w:lang w:val="en-US"/>
              </w:rPr>
            </w:pPr>
            <w:r w:rsidRPr="008D694D">
              <w:rPr>
                <w:b/>
                <w:lang w:val="en-US"/>
              </w:rPr>
              <w:fldChar w:fldCharType="begin">
                <w:ffData>
                  <w:name w:val="ТекстовоеПоле7"/>
                  <w:enabled/>
                  <w:calcOnExit w:val="0"/>
                  <w:textInput/>
                </w:ffData>
              </w:fldChar>
            </w:r>
            <w:bookmarkStart w:id="151" w:name="ТекстовоеПоле7"/>
            <w:r w:rsidRPr="008D694D">
              <w:rPr>
                <w:b/>
                <w:lang w:val="en-US"/>
              </w:rPr>
              <w:instrText xml:space="preserve"> FORMTEXT </w:instrText>
            </w:r>
            <w:r w:rsidRPr="008D694D">
              <w:rPr>
                <w:b/>
                <w:lang w:val="en-US"/>
              </w:rPr>
            </w:r>
            <w:r w:rsidRPr="008D694D">
              <w:rPr>
                <w:b/>
                <w:lang w:val="en-US"/>
              </w:rPr>
              <w:fldChar w:fldCharType="separate"/>
            </w:r>
            <w:r w:rsidRPr="008D694D">
              <w:rPr>
                <w:b/>
                <w:noProof/>
                <w:lang w:val="en-US"/>
              </w:rPr>
              <w:t> </w:t>
            </w:r>
            <w:r w:rsidRPr="008D694D">
              <w:rPr>
                <w:b/>
                <w:noProof/>
                <w:lang w:val="en-US"/>
              </w:rPr>
              <w:t> </w:t>
            </w:r>
            <w:r w:rsidRPr="008D694D">
              <w:rPr>
                <w:b/>
                <w:noProof/>
                <w:lang w:val="en-US"/>
              </w:rPr>
              <w:t> </w:t>
            </w:r>
            <w:r w:rsidRPr="008D694D">
              <w:rPr>
                <w:b/>
                <w:noProof/>
                <w:lang w:val="en-US"/>
              </w:rPr>
              <w:t> </w:t>
            </w:r>
            <w:r w:rsidRPr="008D694D">
              <w:rPr>
                <w:b/>
                <w:noProof/>
                <w:lang w:val="en-US"/>
              </w:rPr>
              <w:t> </w:t>
            </w:r>
            <w:r w:rsidRPr="008D694D">
              <w:rPr>
                <w:b/>
                <w:lang w:val="en-US"/>
              </w:rPr>
              <w:fldChar w:fldCharType="end"/>
            </w:r>
            <w:bookmarkEnd w:id="151"/>
          </w:p>
        </w:tc>
      </w:tr>
      <w:tr w:rsidR="00D44CB5" w:rsidRPr="008D694D" w:rsidTr="009734AC">
        <w:tc>
          <w:tcPr>
            <w:tcW w:w="9571" w:type="dxa"/>
          </w:tcPr>
          <w:p w:rsidR="00D44CB5" w:rsidRPr="008D694D" w:rsidRDefault="00D44CB5" w:rsidP="009734AC">
            <w:pPr>
              <w:jc w:val="center"/>
              <w:rPr>
                <w:b/>
                <w:lang w:val="en-US"/>
              </w:rPr>
            </w:pPr>
          </w:p>
        </w:tc>
      </w:tr>
      <w:tr w:rsidR="00D44CB5" w:rsidRPr="008D694D" w:rsidTr="009734AC">
        <w:tc>
          <w:tcPr>
            <w:tcW w:w="9571" w:type="dxa"/>
          </w:tcPr>
          <w:p w:rsidR="00D44CB5" w:rsidRPr="008D694D" w:rsidRDefault="00D44CB5" w:rsidP="009734AC">
            <w:pPr>
              <w:jc w:val="center"/>
              <w:rPr>
                <w:b/>
                <w:lang w:val="en-US"/>
              </w:rPr>
            </w:pPr>
          </w:p>
        </w:tc>
      </w:tr>
      <w:tr w:rsidR="00D44CB5" w:rsidRPr="00D44CB5" w:rsidTr="009734AC">
        <w:tc>
          <w:tcPr>
            <w:tcW w:w="9571" w:type="dxa"/>
          </w:tcPr>
          <w:p w:rsidR="00D44CB5" w:rsidRPr="008D694D" w:rsidRDefault="00D44CB5" w:rsidP="009734AC">
            <w:pPr>
              <w:jc w:val="center"/>
              <w:rPr>
                <w:b/>
                <w:lang w:val="en-US"/>
              </w:rPr>
            </w:pPr>
            <w:r w:rsidRPr="008D694D">
              <w:rPr>
                <w:b/>
              </w:rPr>
              <w:t>За</w:t>
            </w:r>
            <w:r w:rsidRPr="008D694D">
              <w:rPr>
                <w:b/>
                <w:lang w:val="en-US"/>
              </w:rPr>
              <w:t xml:space="preserve"> </w:t>
            </w:r>
            <w:r w:rsidRPr="008D694D">
              <w:rPr>
                <w:b/>
              </w:rPr>
              <w:t>и</w:t>
            </w:r>
            <w:r w:rsidRPr="008D694D">
              <w:rPr>
                <w:b/>
                <w:lang w:val="en-US"/>
              </w:rPr>
              <w:t xml:space="preserve"> </w:t>
            </w:r>
            <w:r w:rsidRPr="008D694D">
              <w:rPr>
                <w:b/>
              </w:rPr>
              <w:t>от</w:t>
            </w:r>
            <w:r w:rsidRPr="008D694D">
              <w:rPr>
                <w:b/>
                <w:lang w:val="en-US"/>
              </w:rPr>
              <w:t xml:space="preserve"> </w:t>
            </w:r>
            <w:r w:rsidRPr="008D694D">
              <w:rPr>
                <w:b/>
              </w:rPr>
              <w:t>имени</w:t>
            </w:r>
            <w:r w:rsidRPr="008D694D">
              <w:rPr>
                <w:b/>
                <w:lang w:val="en-US"/>
              </w:rPr>
              <w:t xml:space="preserve"> </w:t>
            </w:r>
            <w:r w:rsidRPr="008D694D">
              <w:rPr>
                <w:b/>
              </w:rPr>
              <w:t>Покупателя</w:t>
            </w:r>
            <w:r w:rsidRPr="008D694D">
              <w:rPr>
                <w:b/>
                <w:lang w:val="en-US"/>
              </w:rPr>
              <w:t>/For and on behalf of the Buyer</w:t>
            </w:r>
          </w:p>
        </w:tc>
      </w:tr>
      <w:tr w:rsidR="00D44CB5" w:rsidRPr="00D44CB5" w:rsidTr="009734AC">
        <w:tc>
          <w:tcPr>
            <w:tcW w:w="9571" w:type="dxa"/>
          </w:tcPr>
          <w:p w:rsidR="00D44CB5" w:rsidRPr="008D694D" w:rsidRDefault="00D44CB5" w:rsidP="009734AC">
            <w:pPr>
              <w:jc w:val="center"/>
              <w:rPr>
                <w:b/>
                <w:lang w:val="en-US"/>
              </w:rPr>
            </w:pPr>
          </w:p>
        </w:tc>
      </w:tr>
      <w:tr w:rsidR="00D44CB5" w:rsidRPr="008D694D" w:rsidTr="009734AC">
        <w:tc>
          <w:tcPr>
            <w:tcW w:w="9571" w:type="dxa"/>
          </w:tcPr>
          <w:p w:rsidR="00D44CB5" w:rsidRPr="008D694D" w:rsidRDefault="00D44CB5" w:rsidP="009734AC">
            <w:pPr>
              <w:jc w:val="center"/>
              <w:rPr>
                <w:b/>
                <w:lang w:val="en-US"/>
              </w:rPr>
            </w:pPr>
            <w:r w:rsidRPr="008D694D">
              <w:rPr>
                <w:b/>
                <w:lang w:val="en-US"/>
              </w:rPr>
              <w:fldChar w:fldCharType="begin">
                <w:ffData>
                  <w:name w:val="ТекстовоеПоле8"/>
                  <w:enabled/>
                  <w:calcOnExit w:val="0"/>
                  <w:textInput/>
                </w:ffData>
              </w:fldChar>
            </w:r>
            <w:bookmarkStart w:id="152" w:name="ТекстовоеПоле8"/>
            <w:r w:rsidRPr="008D694D">
              <w:rPr>
                <w:b/>
                <w:lang w:val="en-US"/>
              </w:rPr>
              <w:instrText xml:space="preserve"> FORMTEXT </w:instrText>
            </w:r>
            <w:r w:rsidRPr="008D694D">
              <w:rPr>
                <w:b/>
                <w:lang w:val="en-US"/>
              </w:rPr>
            </w:r>
            <w:r w:rsidRPr="008D694D">
              <w:rPr>
                <w:b/>
                <w:lang w:val="en-US"/>
              </w:rPr>
              <w:fldChar w:fldCharType="separate"/>
            </w:r>
            <w:r w:rsidRPr="008D694D">
              <w:rPr>
                <w:b/>
                <w:noProof/>
                <w:lang w:val="en-US"/>
              </w:rPr>
              <w:t> </w:t>
            </w:r>
            <w:r w:rsidRPr="008D694D">
              <w:rPr>
                <w:b/>
                <w:noProof/>
                <w:lang w:val="en-US"/>
              </w:rPr>
              <w:t> </w:t>
            </w:r>
            <w:r w:rsidRPr="008D694D">
              <w:rPr>
                <w:b/>
                <w:noProof/>
                <w:lang w:val="en-US"/>
              </w:rPr>
              <w:t> </w:t>
            </w:r>
            <w:r w:rsidRPr="008D694D">
              <w:rPr>
                <w:b/>
                <w:noProof/>
                <w:lang w:val="en-US"/>
              </w:rPr>
              <w:t> </w:t>
            </w:r>
            <w:r w:rsidRPr="008D694D">
              <w:rPr>
                <w:b/>
                <w:noProof/>
                <w:lang w:val="en-US"/>
              </w:rPr>
              <w:t> </w:t>
            </w:r>
            <w:r w:rsidRPr="008D694D">
              <w:rPr>
                <w:b/>
                <w:lang w:val="en-US"/>
              </w:rPr>
              <w:fldChar w:fldCharType="end"/>
            </w:r>
            <w:bookmarkEnd w:id="152"/>
          </w:p>
        </w:tc>
      </w:tr>
      <w:tr w:rsidR="00D44CB5" w:rsidRPr="008D694D" w:rsidTr="009734AC">
        <w:tc>
          <w:tcPr>
            <w:tcW w:w="9571" w:type="dxa"/>
          </w:tcPr>
          <w:p w:rsidR="00D44CB5" w:rsidRPr="008D694D" w:rsidRDefault="00D44CB5" w:rsidP="009734AC">
            <w:pPr>
              <w:jc w:val="center"/>
              <w:rPr>
                <w:b/>
                <w:lang w:val="en-US"/>
              </w:rPr>
            </w:pPr>
            <w:r w:rsidRPr="008D694D">
              <w:rPr>
                <w:b/>
                <w:lang w:val="en-US"/>
              </w:rPr>
              <w:fldChar w:fldCharType="begin">
                <w:ffData>
                  <w:name w:val="ТекстовоеПоле9"/>
                  <w:enabled/>
                  <w:calcOnExit w:val="0"/>
                  <w:textInput/>
                </w:ffData>
              </w:fldChar>
            </w:r>
            <w:bookmarkStart w:id="153" w:name="ТекстовоеПоле9"/>
            <w:r w:rsidRPr="008D694D">
              <w:rPr>
                <w:b/>
                <w:lang w:val="en-US"/>
              </w:rPr>
              <w:instrText xml:space="preserve"> FORMTEXT </w:instrText>
            </w:r>
            <w:r w:rsidRPr="008D694D">
              <w:rPr>
                <w:b/>
                <w:lang w:val="en-US"/>
              </w:rPr>
            </w:r>
            <w:r w:rsidRPr="008D694D">
              <w:rPr>
                <w:b/>
                <w:lang w:val="en-US"/>
              </w:rPr>
              <w:fldChar w:fldCharType="separate"/>
            </w:r>
            <w:r w:rsidRPr="008D694D">
              <w:rPr>
                <w:b/>
                <w:noProof/>
                <w:lang w:val="en-US"/>
              </w:rPr>
              <w:t> </w:t>
            </w:r>
            <w:r w:rsidRPr="008D694D">
              <w:rPr>
                <w:b/>
                <w:noProof/>
                <w:lang w:val="en-US"/>
              </w:rPr>
              <w:t> </w:t>
            </w:r>
            <w:r w:rsidRPr="008D694D">
              <w:rPr>
                <w:b/>
                <w:noProof/>
                <w:lang w:val="en-US"/>
              </w:rPr>
              <w:t> </w:t>
            </w:r>
            <w:r w:rsidRPr="008D694D">
              <w:rPr>
                <w:b/>
                <w:noProof/>
                <w:lang w:val="en-US"/>
              </w:rPr>
              <w:t> </w:t>
            </w:r>
            <w:r w:rsidRPr="008D694D">
              <w:rPr>
                <w:b/>
                <w:noProof/>
                <w:lang w:val="en-US"/>
              </w:rPr>
              <w:t> </w:t>
            </w:r>
            <w:r w:rsidRPr="008D694D">
              <w:rPr>
                <w:b/>
                <w:lang w:val="en-US"/>
              </w:rPr>
              <w:fldChar w:fldCharType="end"/>
            </w:r>
            <w:bookmarkEnd w:id="153"/>
          </w:p>
        </w:tc>
      </w:tr>
    </w:tbl>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p w:rsidR="00D44CB5" w:rsidRDefault="00D44CB5" w:rsidP="00F57C7B">
      <w:pPr>
        <w:spacing w:after="0" w:line="240" w:lineRule="auto"/>
        <w:jc w:val="both"/>
        <w:rPr>
          <w:rFonts w:cs="Tahoma"/>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5"/>
        <w:gridCol w:w="4816"/>
      </w:tblGrid>
      <w:tr w:rsidR="00D44CB5" w:rsidRPr="007C307A" w:rsidTr="009734AC">
        <w:tc>
          <w:tcPr>
            <w:tcW w:w="4755" w:type="dxa"/>
          </w:tcPr>
          <w:p w:rsidR="00D44CB5" w:rsidRPr="00AC0049" w:rsidRDefault="00D44CB5" w:rsidP="009734AC">
            <w:pPr>
              <w:jc w:val="center"/>
              <w:rPr>
                <w:rFonts w:ascii="Times New Roman" w:hAnsi="Times New Roman" w:cs="Times New Roman"/>
                <w:sz w:val="24"/>
                <w:szCs w:val="24"/>
                <w:lang w:val="en-US"/>
              </w:rPr>
            </w:pPr>
            <w:r w:rsidRPr="00BC41A6">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lang w:val="en-US"/>
              </w:rPr>
              <w:t>2</w:t>
            </w:r>
          </w:p>
        </w:tc>
        <w:tc>
          <w:tcPr>
            <w:tcW w:w="4816" w:type="dxa"/>
          </w:tcPr>
          <w:p w:rsidR="00D44CB5" w:rsidRPr="007C307A" w:rsidRDefault="00D44CB5" w:rsidP="009734AC">
            <w:pPr>
              <w:jc w:val="center"/>
              <w:rPr>
                <w:rFonts w:ascii="Times New Roman" w:hAnsi="Times New Roman" w:cs="Times New Roman"/>
                <w:sz w:val="24"/>
                <w:szCs w:val="24"/>
              </w:rPr>
            </w:pPr>
            <w:r>
              <w:rPr>
                <w:rFonts w:ascii="Times New Roman" w:hAnsi="Times New Roman" w:cs="Times New Roman"/>
                <w:b/>
                <w:sz w:val="24"/>
                <w:szCs w:val="24"/>
                <w:lang w:val="en-US"/>
              </w:rPr>
              <w:t>APPENDIX № 2</w:t>
            </w:r>
          </w:p>
        </w:tc>
      </w:tr>
      <w:tr w:rsidR="00D44CB5" w:rsidRPr="00BC41A6" w:rsidTr="009734AC">
        <w:tc>
          <w:tcPr>
            <w:tcW w:w="4755" w:type="dxa"/>
          </w:tcPr>
          <w:p w:rsidR="00D44CB5" w:rsidRPr="00BC41A6" w:rsidRDefault="00D44CB5" w:rsidP="009734AC">
            <w:pPr>
              <w:jc w:val="center"/>
              <w:rPr>
                <w:rFonts w:ascii="Times New Roman" w:hAnsi="Times New Roman" w:cs="Times New Roman"/>
                <w:b/>
                <w:sz w:val="24"/>
                <w:szCs w:val="24"/>
              </w:rPr>
            </w:pPr>
          </w:p>
        </w:tc>
        <w:tc>
          <w:tcPr>
            <w:tcW w:w="4816" w:type="dxa"/>
          </w:tcPr>
          <w:p w:rsidR="00D44CB5" w:rsidRPr="00BC41A6" w:rsidRDefault="00D44CB5" w:rsidP="009734AC">
            <w:pPr>
              <w:jc w:val="center"/>
              <w:rPr>
                <w:rFonts w:ascii="Times New Roman" w:hAnsi="Times New Roman" w:cs="Times New Roman"/>
                <w:b/>
                <w:sz w:val="24"/>
                <w:szCs w:val="24"/>
                <w:lang w:val="en-US"/>
              </w:rPr>
            </w:pPr>
          </w:p>
        </w:tc>
      </w:tr>
      <w:tr w:rsidR="00D44CB5" w:rsidRPr="00EF6EB4" w:rsidTr="009734AC">
        <w:tc>
          <w:tcPr>
            <w:tcW w:w="4755" w:type="dxa"/>
          </w:tcPr>
          <w:p w:rsidR="00D44CB5" w:rsidRDefault="00D44CB5" w:rsidP="009734AC">
            <w:pPr>
              <w:jc w:val="center"/>
              <w:rPr>
                <w:rFonts w:ascii="Times New Roman" w:hAnsi="Times New Roman" w:cs="Times New Roman"/>
                <w:b/>
                <w:bCs/>
                <w:sz w:val="24"/>
                <w:szCs w:val="24"/>
              </w:rPr>
            </w:pPr>
            <w:r>
              <w:rPr>
                <w:rFonts w:ascii="Times New Roman" w:hAnsi="Times New Roman" w:cs="Times New Roman"/>
                <w:b/>
                <w:sz w:val="24"/>
                <w:szCs w:val="24"/>
              </w:rPr>
              <w:t>К</w:t>
            </w:r>
            <w:r w:rsidRPr="00BC41A6">
              <w:rPr>
                <w:rFonts w:ascii="Times New Roman" w:hAnsi="Times New Roman" w:cs="Times New Roman"/>
                <w:b/>
                <w:sz w:val="24"/>
                <w:szCs w:val="24"/>
              </w:rPr>
              <w:t xml:space="preserve"> КОНТРАКТУ № </w:t>
            </w:r>
            <w:r>
              <w:rPr>
                <w:rFonts w:ascii="Times New Roman" w:hAnsi="Times New Roman" w:cs="Times New Roman"/>
                <w:b/>
                <w:bCs/>
                <w:sz w:val="24"/>
                <w:szCs w:val="24"/>
              </w:rPr>
              <w:fldChar w:fldCharType="begin">
                <w:ffData>
                  <w:name w:val="ТекстовоеПоле1"/>
                  <w:enabled/>
                  <w:calcOnExit w:val="0"/>
                  <w:textInput/>
                </w:ffData>
              </w:fldChar>
            </w:r>
            <w:r>
              <w:rPr>
                <w:rFonts w:ascii="Times New Roman" w:hAnsi="Times New Roman" w:cs="Times New Roman"/>
                <w:b/>
                <w:bCs/>
                <w:sz w:val="24"/>
                <w:szCs w:val="24"/>
              </w:rPr>
              <w:instrText xml:space="preserve"> FORMTEXT </w:instrText>
            </w:r>
            <w:r>
              <w:rPr>
                <w:rFonts w:ascii="Times New Roman" w:hAnsi="Times New Roman" w:cs="Times New Roman"/>
                <w:b/>
                <w:bCs/>
                <w:sz w:val="24"/>
                <w:szCs w:val="24"/>
              </w:rPr>
            </w:r>
            <w:r>
              <w:rPr>
                <w:rFonts w:ascii="Times New Roman" w:hAnsi="Times New Roman" w:cs="Times New Roman"/>
                <w:b/>
                <w:bCs/>
                <w:sz w:val="24"/>
                <w:szCs w:val="24"/>
              </w:rPr>
              <w:fldChar w:fldCharType="separate"/>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sz w:val="24"/>
                <w:szCs w:val="24"/>
              </w:rPr>
              <w:fldChar w:fldCharType="end"/>
            </w:r>
            <w:r w:rsidRPr="00BC41A6">
              <w:rPr>
                <w:rFonts w:ascii="Times New Roman" w:hAnsi="Times New Roman" w:cs="Times New Roman"/>
                <w:b/>
                <w:bCs/>
                <w:sz w:val="24"/>
                <w:szCs w:val="24"/>
              </w:rPr>
              <w:t>/</w:t>
            </w:r>
            <w:r>
              <w:rPr>
                <w:rFonts w:ascii="Times New Roman" w:hAnsi="Times New Roman" w:cs="Times New Roman"/>
                <w:b/>
                <w:bCs/>
                <w:sz w:val="24"/>
                <w:szCs w:val="24"/>
              </w:rPr>
              <w:fldChar w:fldCharType="begin">
                <w:ffData>
                  <w:name w:val="ТекстовоеПоле2"/>
                  <w:enabled/>
                  <w:calcOnExit w:val="0"/>
                  <w:textInput/>
                </w:ffData>
              </w:fldChar>
            </w:r>
            <w:r>
              <w:rPr>
                <w:rFonts w:ascii="Times New Roman" w:hAnsi="Times New Roman" w:cs="Times New Roman"/>
                <w:b/>
                <w:bCs/>
                <w:sz w:val="24"/>
                <w:szCs w:val="24"/>
              </w:rPr>
              <w:instrText xml:space="preserve"> FORMTEXT </w:instrText>
            </w:r>
            <w:r>
              <w:rPr>
                <w:rFonts w:ascii="Times New Roman" w:hAnsi="Times New Roman" w:cs="Times New Roman"/>
                <w:b/>
                <w:bCs/>
                <w:sz w:val="24"/>
                <w:szCs w:val="24"/>
              </w:rPr>
            </w:r>
            <w:r>
              <w:rPr>
                <w:rFonts w:ascii="Times New Roman" w:hAnsi="Times New Roman" w:cs="Times New Roman"/>
                <w:b/>
                <w:bCs/>
                <w:sz w:val="24"/>
                <w:szCs w:val="24"/>
              </w:rPr>
              <w:fldChar w:fldCharType="separate"/>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sz w:val="24"/>
                <w:szCs w:val="24"/>
              </w:rPr>
              <w:fldChar w:fldCharType="end"/>
            </w:r>
          </w:p>
          <w:p w:rsidR="00D44CB5" w:rsidRPr="00BC41A6" w:rsidRDefault="00D44CB5" w:rsidP="009734AC">
            <w:pPr>
              <w:jc w:val="center"/>
              <w:rPr>
                <w:rFonts w:ascii="Times New Roman" w:hAnsi="Times New Roman" w:cs="Times New Roman"/>
              </w:rPr>
            </w:pPr>
            <w:r>
              <w:rPr>
                <w:rFonts w:ascii="Times New Roman" w:hAnsi="Times New Roman" w:cs="Times New Roman"/>
                <w:b/>
                <w:bCs/>
                <w:sz w:val="24"/>
                <w:szCs w:val="24"/>
              </w:rPr>
              <w:t xml:space="preserve">ОТ </w:t>
            </w:r>
            <w:r>
              <w:rPr>
                <w:rFonts w:ascii="Times New Roman" w:hAnsi="Times New Roman" w:cs="Times New Roman"/>
                <w:b/>
                <w:bCs/>
                <w:sz w:val="24"/>
                <w:szCs w:val="24"/>
              </w:rPr>
              <w:fldChar w:fldCharType="begin">
                <w:ffData>
                  <w:name w:val="ТекстовоеПоле3"/>
                  <w:enabled/>
                  <w:calcOnExit w:val="0"/>
                  <w:textInput/>
                </w:ffData>
              </w:fldChar>
            </w:r>
            <w:r>
              <w:rPr>
                <w:rFonts w:ascii="Times New Roman" w:hAnsi="Times New Roman" w:cs="Times New Roman"/>
                <w:b/>
                <w:bCs/>
                <w:sz w:val="24"/>
                <w:szCs w:val="24"/>
              </w:rPr>
              <w:instrText xml:space="preserve"> FORMTEXT </w:instrText>
            </w:r>
            <w:r>
              <w:rPr>
                <w:rFonts w:ascii="Times New Roman" w:hAnsi="Times New Roman" w:cs="Times New Roman"/>
                <w:b/>
                <w:bCs/>
                <w:sz w:val="24"/>
                <w:szCs w:val="24"/>
              </w:rPr>
            </w:r>
            <w:r>
              <w:rPr>
                <w:rFonts w:ascii="Times New Roman" w:hAnsi="Times New Roman" w:cs="Times New Roman"/>
                <w:b/>
                <w:bCs/>
                <w:sz w:val="24"/>
                <w:szCs w:val="24"/>
              </w:rPr>
              <w:fldChar w:fldCharType="separate"/>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noProof/>
                <w:sz w:val="24"/>
                <w:szCs w:val="24"/>
              </w:rPr>
              <w:t> </w:t>
            </w:r>
            <w:r>
              <w:rPr>
                <w:rFonts w:ascii="Times New Roman" w:hAnsi="Times New Roman" w:cs="Times New Roman"/>
                <w:b/>
                <w:bCs/>
                <w:sz w:val="24"/>
                <w:szCs w:val="24"/>
              </w:rPr>
              <w:fldChar w:fldCharType="end"/>
            </w:r>
          </w:p>
        </w:tc>
        <w:tc>
          <w:tcPr>
            <w:tcW w:w="4816" w:type="dxa"/>
          </w:tcPr>
          <w:p w:rsidR="00D44CB5" w:rsidRPr="00EF6EB4" w:rsidRDefault="00D44CB5" w:rsidP="009734AC">
            <w:pPr>
              <w:jc w:val="center"/>
              <w:rPr>
                <w:rFonts w:ascii="Times New Roman" w:hAnsi="Times New Roman" w:cs="Times New Roman"/>
                <w:b/>
                <w:bCs/>
                <w:sz w:val="24"/>
                <w:szCs w:val="24"/>
                <w:lang w:val="en-US"/>
              </w:rPr>
            </w:pPr>
            <w:r w:rsidRPr="00BC41A6">
              <w:rPr>
                <w:rFonts w:ascii="Times New Roman" w:hAnsi="Times New Roman" w:cs="Times New Roman"/>
                <w:b/>
                <w:sz w:val="24"/>
                <w:szCs w:val="24"/>
                <w:lang w:val="en-US"/>
              </w:rPr>
              <w:t xml:space="preserve">TO THE CONTRACT № </w:t>
            </w:r>
            <w:r>
              <w:rPr>
                <w:rFonts w:ascii="Times New Roman" w:hAnsi="Times New Roman" w:cs="Times New Roman"/>
                <w:b/>
                <w:bCs/>
                <w:sz w:val="24"/>
                <w:szCs w:val="24"/>
                <w:lang w:val="en-US"/>
              </w:rPr>
              <w:fldChar w:fldCharType="begin">
                <w:ffData>
                  <w:name w:val="ТекстовоеПоле4"/>
                  <w:enabled/>
                  <w:calcOnExit w:val="0"/>
                  <w:textInput/>
                </w:ffData>
              </w:fldChar>
            </w:r>
            <w:r>
              <w:rPr>
                <w:rFonts w:ascii="Times New Roman" w:hAnsi="Times New Roman" w:cs="Times New Roman"/>
                <w:b/>
                <w:bCs/>
                <w:sz w:val="24"/>
                <w:szCs w:val="24"/>
                <w:lang w:val="en-US"/>
              </w:rPr>
              <w:instrText xml:space="preserve"> FORMTEXT </w:instrText>
            </w:r>
            <w:r>
              <w:rPr>
                <w:rFonts w:ascii="Times New Roman" w:hAnsi="Times New Roman" w:cs="Times New Roman"/>
                <w:b/>
                <w:bCs/>
                <w:sz w:val="24"/>
                <w:szCs w:val="24"/>
                <w:lang w:val="en-US"/>
              </w:rPr>
            </w:r>
            <w:r>
              <w:rPr>
                <w:rFonts w:ascii="Times New Roman" w:hAnsi="Times New Roman" w:cs="Times New Roman"/>
                <w:b/>
                <w:bCs/>
                <w:sz w:val="24"/>
                <w:szCs w:val="24"/>
                <w:lang w:val="en-US"/>
              </w:rPr>
              <w:fldChar w:fldCharType="separate"/>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sz w:val="24"/>
                <w:szCs w:val="24"/>
                <w:lang w:val="en-US"/>
              </w:rPr>
              <w:fldChar w:fldCharType="end"/>
            </w:r>
            <w:r w:rsidRPr="00BC41A6">
              <w:rPr>
                <w:rFonts w:ascii="Times New Roman" w:hAnsi="Times New Roman" w:cs="Times New Roman"/>
                <w:b/>
                <w:bCs/>
                <w:sz w:val="24"/>
                <w:szCs w:val="24"/>
                <w:lang w:val="en-US"/>
              </w:rPr>
              <w:t>/</w:t>
            </w:r>
            <w:r>
              <w:rPr>
                <w:rFonts w:ascii="Times New Roman" w:hAnsi="Times New Roman" w:cs="Times New Roman"/>
                <w:b/>
                <w:bCs/>
                <w:sz w:val="24"/>
                <w:szCs w:val="24"/>
                <w:lang w:val="en-US"/>
              </w:rPr>
              <w:fldChar w:fldCharType="begin">
                <w:ffData>
                  <w:name w:val="ТекстовоеПоле5"/>
                  <w:enabled/>
                  <w:calcOnExit w:val="0"/>
                  <w:textInput/>
                </w:ffData>
              </w:fldChar>
            </w:r>
            <w:r>
              <w:rPr>
                <w:rFonts w:ascii="Times New Roman" w:hAnsi="Times New Roman" w:cs="Times New Roman"/>
                <w:b/>
                <w:bCs/>
                <w:sz w:val="24"/>
                <w:szCs w:val="24"/>
                <w:lang w:val="en-US"/>
              </w:rPr>
              <w:instrText xml:space="preserve"> FORMTEXT </w:instrText>
            </w:r>
            <w:r>
              <w:rPr>
                <w:rFonts w:ascii="Times New Roman" w:hAnsi="Times New Roman" w:cs="Times New Roman"/>
                <w:b/>
                <w:bCs/>
                <w:sz w:val="24"/>
                <w:szCs w:val="24"/>
                <w:lang w:val="en-US"/>
              </w:rPr>
            </w:r>
            <w:r>
              <w:rPr>
                <w:rFonts w:ascii="Times New Roman" w:hAnsi="Times New Roman" w:cs="Times New Roman"/>
                <w:b/>
                <w:bCs/>
                <w:sz w:val="24"/>
                <w:szCs w:val="24"/>
                <w:lang w:val="en-US"/>
              </w:rPr>
              <w:fldChar w:fldCharType="separate"/>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sz w:val="24"/>
                <w:szCs w:val="24"/>
                <w:lang w:val="en-US"/>
              </w:rPr>
              <w:fldChar w:fldCharType="end"/>
            </w:r>
          </w:p>
          <w:p w:rsidR="00D44CB5" w:rsidRPr="00EF6EB4" w:rsidRDefault="00D44CB5" w:rsidP="009734AC">
            <w:pP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DATED </w:t>
            </w:r>
            <w:r>
              <w:rPr>
                <w:rFonts w:ascii="Times New Roman" w:hAnsi="Times New Roman" w:cs="Times New Roman"/>
                <w:b/>
                <w:bCs/>
                <w:sz w:val="24"/>
                <w:szCs w:val="24"/>
                <w:lang w:val="en-US"/>
              </w:rPr>
              <w:fldChar w:fldCharType="begin">
                <w:ffData>
                  <w:name w:val="ТекстовоеПоле6"/>
                  <w:enabled/>
                  <w:calcOnExit w:val="0"/>
                  <w:textInput/>
                </w:ffData>
              </w:fldChar>
            </w:r>
            <w:r>
              <w:rPr>
                <w:rFonts w:ascii="Times New Roman" w:hAnsi="Times New Roman" w:cs="Times New Roman"/>
                <w:b/>
                <w:bCs/>
                <w:sz w:val="24"/>
                <w:szCs w:val="24"/>
                <w:lang w:val="en-US"/>
              </w:rPr>
              <w:instrText xml:space="preserve"> FORMTEXT </w:instrText>
            </w:r>
            <w:r>
              <w:rPr>
                <w:rFonts w:ascii="Times New Roman" w:hAnsi="Times New Roman" w:cs="Times New Roman"/>
                <w:b/>
                <w:bCs/>
                <w:sz w:val="24"/>
                <w:szCs w:val="24"/>
                <w:lang w:val="en-US"/>
              </w:rPr>
            </w:r>
            <w:r>
              <w:rPr>
                <w:rFonts w:ascii="Times New Roman" w:hAnsi="Times New Roman" w:cs="Times New Roman"/>
                <w:b/>
                <w:bCs/>
                <w:sz w:val="24"/>
                <w:szCs w:val="24"/>
                <w:lang w:val="en-US"/>
              </w:rPr>
              <w:fldChar w:fldCharType="separate"/>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noProof/>
                <w:sz w:val="24"/>
                <w:szCs w:val="24"/>
                <w:lang w:val="en-US"/>
              </w:rPr>
              <w:t> </w:t>
            </w:r>
            <w:r>
              <w:rPr>
                <w:rFonts w:ascii="Times New Roman" w:hAnsi="Times New Roman" w:cs="Times New Roman"/>
                <w:b/>
                <w:bCs/>
                <w:sz w:val="24"/>
                <w:szCs w:val="24"/>
                <w:lang w:val="en-US"/>
              </w:rPr>
              <w:fldChar w:fldCharType="end"/>
            </w:r>
          </w:p>
          <w:p w:rsidR="00D44CB5" w:rsidRPr="00EF6EB4" w:rsidRDefault="00D44CB5" w:rsidP="009734AC">
            <w:pPr>
              <w:rPr>
                <w:rFonts w:ascii="Times New Roman" w:hAnsi="Times New Roman" w:cs="Times New Roman"/>
                <w:lang w:val="en-US"/>
              </w:rPr>
            </w:pPr>
          </w:p>
        </w:tc>
      </w:tr>
      <w:tr w:rsidR="00D44CB5" w:rsidRPr="00BC41A6" w:rsidTr="009734AC">
        <w:tc>
          <w:tcPr>
            <w:tcW w:w="4755" w:type="dxa"/>
          </w:tcPr>
          <w:p w:rsidR="00D44CB5" w:rsidRPr="00EF6EB4" w:rsidRDefault="00D44CB5" w:rsidP="009734AC">
            <w:pPr>
              <w:jc w:val="center"/>
              <w:rPr>
                <w:rFonts w:ascii="Times New Roman" w:hAnsi="Times New Roman" w:cs="Times New Roman"/>
                <w:b/>
                <w:sz w:val="24"/>
                <w:szCs w:val="24"/>
                <w:lang w:val="en-US"/>
              </w:rPr>
            </w:pPr>
          </w:p>
        </w:tc>
        <w:tc>
          <w:tcPr>
            <w:tcW w:w="4816" w:type="dxa"/>
          </w:tcPr>
          <w:p w:rsidR="00D44CB5" w:rsidRPr="00BC41A6" w:rsidRDefault="00D44CB5" w:rsidP="009734AC">
            <w:pPr>
              <w:jc w:val="center"/>
              <w:rPr>
                <w:rFonts w:ascii="Times New Roman" w:hAnsi="Times New Roman" w:cs="Times New Roman"/>
                <w:b/>
                <w:sz w:val="24"/>
                <w:szCs w:val="24"/>
                <w:lang w:val="en-US"/>
              </w:rPr>
            </w:pPr>
          </w:p>
        </w:tc>
      </w:tr>
      <w:tr w:rsidR="00D44CB5" w:rsidRPr="00BC41A6" w:rsidTr="009734AC">
        <w:tc>
          <w:tcPr>
            <w:tcW w:w="4755" w:type="dxa"/>
          </w:tcPr>
          <w:p w:rsidR="00D44CB5" w:rsidRPr="00700322" w:rsidRDefault="00D44CB5" w:rsidP="009734AC">
            <w:pPr>
              <w:jc w:val="center"/>
              <w:rPr>
                <w:rFonts w:ascii="Times New Roman" w:hAnsi="Times New Roman" w:cs="Times New Roman"/>
                <w:b/>
                <w:sz w:val="24"/>
                <w:szCs w:val="24"/>
              </w:rPr>
            </w:pPr>
            <w:r w:rsidRPr="00700322">
              <w:rPr>
                <w:rFonts w:ascii="Times New Roman" w:hAnsi="Times New Roman" w:cs="Times New Roman"/>
                <w:b/>
                <w:sz w:val="24"/>
                <w:szCs w:val="24"/>
              </w:rPr>
              <w:t>(ФОРМА</w:t>
            </w:r>
          </w:p>
          <w:p w:rsidR="00D44CB5" w:rsidRPr="00700322" w:rsidRDefault="00D44CB5" w:rsidP="009734AC">
            <w:pPr>
              <w:jc w:val="center"/>
              <w:rPr>
                <w:rFonts w:ascii="Times New Roman" w:hAnsi="Times New Roman" w:cs="Times New Roman"/>
                <w:b/>
                <w:sz w:val="24"/>
                <w:szCs w:val="24"/>
              </w:rPr>
            </w:pPr>
            <w:r w:rsidRPr="00700322">
              <w:rPr>
                <w:rFonts w:ascii="Times New Roman" w:hAnsi="Times New Roman" w:cs="Times New Roman"/>
                <w:b/>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tc>
        <w:tc>
          <w:tcPr>
            <w:tcW w:w="4816" w:type="dxa"/>
          </w:tcPr>
          <w:p w:rsidR="00D44CB5" w:rsidRPr="004D57B0" w:rsidRDefault="00D44CB5" w:rsidP="009734AC">
            <w:pPr>
              <w:jc w:val="center"/>
              <w:rPr>
                <w:rFonts w:ascii="Times New Roman" w:hAnsi="Times New Roman" w:cs="Times New Roman"/>
                <w:b/>
                <w:sz w:val="24"/>
                <w:szCs w:val="24"/>
                <w:lang w:val="en-US"/>
              </w:rPr>
            </w:pPr>
            <w:r>
              <w:rPr>
                <w:rFonts w:ascii="Times New Roman" w:hAnsi="Times New Roman" w:cs="Times New Roman"/>
                <w:b/>
                <w:sz w:val="24"/>
                <w:szCs w:val="24"/>
                <w:lang w:val="en-US"/>
              </w:rPr>
              <w:t>(</w:t>
            </w:r>
            <w:r w:rsidRPr="004D57B0">
              <w:rPr>
                <w:rFonts w:ascii="Times New Roman" w:hAnsi="Times New Roman" w:cs="Times New Roman"/>
                <w:b/>
                <w:sz w:val="24"/>
                <w:szCs w:val="24"/>
                <w:lang w:val="en-US"/>
              </w:rPr>
              <w:t>SAMPLE</w:t>
            </w:r>
          </w:p>
          <w:p w:rsidR="00D44CB5" w:rsidRPr="00BC41A6" w:rsidRDefault="00D44CB5" w:rsidP="009734AC">
            <w:pPr>
              <w:jc w:val="center"/>
              <w:rPr>
                <w:rFonts w:ascii="Times New Roman" w:hAnsi="Times New Roman" w:cs="Times New Roman"/>
                <w:b/>
                <w:sz w:val="24"/>
                <w:szCs w:val="24"/>
                <w:lang w:val="en-US"/>
              </w:rPr>
            </w:pPr>
            <w:r w:rsidRPr="004D57B0">
              <w:rPr>
                <w:rFonts w:ascii="Times New Roman" w:hAnsi="Times New Roman" w:cs="Times New Roman"/>
                <w:b/>
                <w:sz w:val="24"/>
                <w:szCs w:val="24"/>
                <w:lang w:val="en-US"/>
              </w:rPr>
              <w:t>confirmation to be given by the counterparty with regard to the availability of the consent for the processing of personal data and dispatch of notices of processing of personal data</w:t>
            </w:r>
            <w:r>
              <w:rPr>
                <w:rFonts w:ascii="Times New Roman" w:hAnsi="Times New Roman" w:cs="Times New Roman"/>
                <w:b/>
                <w:sz w:val="24"/>
                <w:szCs w:val="24"/>
                <w:lang w:val="en-US"/>
              </w:rPr>
              <w:t>)</w:t>
            </w:r>
          </w:p>
        </w:tc>
      </w:tr>
      <w:tr w:rsidR="00D44CB5" w:rsidRPr="004D57B0" w:rsidTr="009734AC">
        <w:tc>
          <w:tcPr>
            <w:tcW w:w="4755" w:type="dxa"/>
          </w:tcPr>
          <w:p w:rsidR="00D44CB5" w:rsidRDefault="00D44CB5" w:rsidP="009734AC">
            <w:pPr>
              <w:jc w:val="center"/>
              <w:rPr>
                <w:rFonts w:ascii="Times New Roman" w:hAnsi="Times New Roman" w:cs="Times New Roman"/>
                <w:b/>
                <w:sz w:val="24"/>
                <w:szCs w:val="24"/>
                <w:lang w:val="en-US"/>
              </w:rPr>
            </w:pPr>
          </w:p>
          <w:p w:rsidR="00D44CB5" w:rsidRPr="004D57B0" w:rsidRDefault="00D44CB5" w:rsidP="009734AC">
            <w:pPr>
              <w:spacing w:before="240"/>
              <w:jc w:val="center"/>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(фирменный бланк контрагента)</w:t>
            </w:r>
          </w:p>
          <w:p w:rsidR="00D44CB5" w:rsidRPr="004D57B0" w:rsidRDefault="00D44CB5" w:rsidP="009734AC">
            <w:pPr>
              <w:spacing w:before="120"/>
              <w:jc w:val="both"/>
              <w:rPr>
                <w:rFonts w:ascii="Times New Roman" w:eastAsia="Times New Roman" w:hAnsi="Times New Roman" w:cs="Times New Roman"/>
                <w:b/>
                <w:sz w:val="24"/>
                <w:szCs w:val="24"/>
                <w:lang w:eastAsia="ru-RU"/>
              </w:rPr>
            </w:pPr>
            <w:r w:rsidRPr="004D57B0">
              <w:rPr>
                <w:rFonts w:ascii="Times New Roman" w:eastAsia="Times New Roman" w:hAnsi="Times New Roman" w:cs="Times New Roman"/>
                <w:b/>
                <w:sz w:val="24"/>
                <w:szCs w:val="24"/>
                <w:lang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D44CB5" w:rsidRPr="004D57B0" w:rsidRDefault="00D44CB5" w:rsidP="009734AC">
            <w:pPr>
              <w:jc w:val="both"/>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Настоящим, __________</w:t>
            </w:r>
            <w:r w:rsidRPr="007C307A">
              <w:rPr>
                <w:rFonts w:ascii="Times New Roman" w:eastAsia="Times New Roman" w:hAnsi="Times New Roman" w:cs="Times New Roman"/>
                <w:sz w:val="24"/>
                <w:szCs w:val="24"/>
                <w:lang w:eastAsia="ru-RU"/>
              </w:rPr>
              <w:t>_____________</w:t>
            </w:r>
            <w:r w:rsidRPr="004D57B0">
              <w:rPr>
                <w:rFonts w:ascii="Times New Roman" w:eastAsia="Times New Roman" w:hAnsi="Times New Roman" w:cs="Times New Roman"/>
                <w:sz w:val="24"/>
                <w:szCs w:val="24"/>
                <w:lang w:eastAsia="ru-RU"/>
              </w:rPr>
              <w:t>___,</w:t>
            </w:r>
          </w:p>
          <w:p w:rsidR="00D44CB5" w:rsidRPr="004D57B0" w:rsidRDefault="00D44CB5" w:rsidP="009734AC">
            <w:pPr>
              <w:jc w:val="both"/>
              <w:rPr>
                <w:rFonts w:ascii="Times New Roman" w:eastAsia="Times New Roman" w:hAnsi="Times New Roman" w:cs="Times New Roman"/>
                <w:sz w:val="24"/>
                <w:szCs w:val="24"/>
                <w:vertAlign w:val="superscript"/>
                <w:lang w:eastAsia="ru-RU"/>
              </w:rPr>
            </w:pPr>
            <w:r w:rsidRPr="004D57B0">
              <w:rPr>
                <w:rFonts w:ascii="Times New Roman" w:eastAsia="Times New Roman" w:hAnsi="Times New Roman" w:cs="Times New Roman"/>
                <w:sz w:val="24"/>
                <w:szCs w:val="24"/>
                <w:vertAlign w:val="superscript"/>
                <w:lang w:eastAsia="ru-RU"/>
              </w:rPr>
              <w:t xml:space="preserve">               </w:t>
            </w:r>
            <w:r w:rsidRPr="007C307A">
              <w:rPr>
                <w:rFonts w:ascii="Times New Roman" w:eastAsia="Times New Roman" w:hAnsi="Times New Roman" w:cs="Times New Roman"/>
                <w:sz w:val="24"/>
                <w:szCs w:val="24"/>
                <w:vertAlign w:val="superscript"/>
                <w:lang w:eastAsia="ru-RU"/>
              </w:rPr>
              <w:t xml:space="preserve">               </w:t>
            </w:r>
            <w:r w:rsidRPr="004D57B0">
              <w:rPr>
                <w:rFonts w:ascii="Times New Roman" w:eastAsia="Times New Roman" w:hAnsi="Times New Roman" w:cs="Times New Roman"/>
                <w:sz w:val="24"/>
                <w:szCs w:val="24"/>
                <w:vertAlign w:val="superscript"/>
                <w:lang w:eastAsia="ru-RU"/>
              </w:rPr>
              <w:t xml:space="preserve">   (наименование контрагента)</w:t>
            </w:r>
          </w:p>
          <w:p w:rsidR="00D44CB5" w:rsidRPr="004D57B0" w:rsidRDefault="00D44CB5" w:rsidP="009734AC">
            <w:pPr>
              <w:jc w:val="both"/>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Адрес местонахождения (юридический адрес): ______________________________,</w:t>
            </w:r>
          </w:p>
          <w:p w:rsidR="00D44CB5" w:rsidRPr="004D57B0" w:rsidRDefault="00D44CB5" w:rsidP="009734AC">
            <w:pPr>
              <w:jc w:val="both"/>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Фактический адрес: _____________________________________,</w:t>
            </w:r>
          </w:p>
          <w:p w:rsidR="00D44CB5" w:rsidRPr="004D57B0" w:rsidRDefault="00D44CB5" w:rsidP="009734AC">
            <w:pPr>
              <w:jc w:val="both"/>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Свидетельство о регистрации: ______________________</w:t>
            </w:r>
            <w:r w:rsidRPr="007C307A">
              <w:rPr>
                <w:rFonts w:ascii="Times New Roman" w:eastAsia="Times New Roman" w:hAnsi="Times New Roman" w:cs="Times New Roman"/>
                <w:sz w:val="24"/>
                <w:szCs w:val="24"/>
                <w:lang w:eastAsia="ru-RU"/>
              </w:rPr>
              <w:t>_____________</w:t>
            </w:r>
            <w:r w:rsidRPr="004D57B0">
              <w:rPr>
                <w:rFonts w:ascii="Times New Roman" w:eastAsia="Times New Roman" w:hAnsi="Times New Roman" w:cs="Times New Roman"/>
                <w:sz w:val="24"/>
                <w:szCs w:val="24"/>
                <w:lang w:eastAsia="ru-RU"/>
              </w:rPr>
              <w:t>__</w:t>
            </w:r>
          </w:p>
          <w:p w:rsidR="00D44CB5" w:rsidRPr="004D57B0" w:rsidRDefault="00D44CB5" w:rsidP="009734AC">
            <w:pPr>
              <w:jc w:val="both"/>
              <w:rPr>
                <w:rFonts w:ascii="Times New Roman" w:eastAsia="Times New Roman" w:hAnsi="Times New Roman" w:cs="Times New Roman"/>
                <w:sz w:val="24"/>
                <w:szCs w:val="24"/>
                <w:vertAlign w:val="superscript"/>
                <w:lang w:eastAsia="ru-RU"/>
              </w:rPr>
            </w:pPr>
            <w:r w:rsidRPr="004D57B0">
              <w:rPr>
                <w:rFonts w:ascii="Times New Roman" w:eastAsia="Times New Roman" w:hAnsi="Times New Roman" w:cs="Times New Roman"/>
                <w:sz w:val="24"/>
                <w:szCs w:val="24"/>
                <w:vertAlign w:val="superscript"/>
                <w:lang w:eastAsia="ru-RU"/>
              </w:rPr>
              <w:t>(наименование документа, №, сведения о дате выдачи документа и выдавшем его органе)</w:t>
            </w:r>
          </w:p>
          <w:p w:rsidR="00D44CB5" w:rsidRPr="004D57B0" w:rsidRDefault="00D44CB5" w:rsidP="009734AC">
            <w:pPr>
              <w:spacing w:after="120"/>
              <w:jc w:val="both"/>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4B73D4">
              <w:rPr>
                <w:rFonts w:ascii="Times New Roman" w:eastAsia="Times New Roman" w:hAnsi="Times New Roman" w:cs="Times New Roman"/>
                <w:i/>
                <w:sz w:val="24"/>
                <w:szCs w:val="24"/>
                <w:lang w:eastAsia="ru-RU"/>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w:textInput>
                </w:ffData>
              </w:fldChar>
            </w:r>
            <w:r w:rsidRPr="004B73D4">
              <w:rPr>
                <w:rFonts w:ascii="Times New Roman" w:eastAsia="Times New Roman" w:hAnsi="Times New Roman" w:cs="Times New Roman"/>
                <w:i/>
                <w:sz w:val="24"/>
                <w:szCs w:val="24"/>
                <w:lang w:eastAsia="ru-RU"/>
              </w:rPr>
              <w:instrText xml:space="preserve"> FORMTEXT </w:instrText>
            </w:r>
            <w:r w:rsidRPr="004B73D4">
              <w:rPr>
                <w:rFonts w:ascii="Times New Roman" w:eastAsia="Times New Roman" w:hAnsi="Times New Roman" w:cs="Times New Roman"/>
                <w:i/>
                <w:sz w:val="24"/>
                <w:szCs w:val="24"/>
                <w:lang w:eastAsia="ru-RU"/>
              </w:rPr>
            </w:r>
            <w:r w:rsidRPr="004B73D4">
              <w:rPr>
                <w:rFonts w:ascii="Times New Roman" w:eastAsia="Times New Roman" w:hAnsi="Times New Roman" w:cs="Times New Roman"/>
                <w:i/>
                <w:sz w:val="24"/>
                <w:szCs w:val="24"/>
                <w:lang w:eastAsia="ru-RU"/>
              </w:rPr>
              <w:fldChar w:fldCharType="separate"/>
            </w:r>
            <w:r w:rsidRPr="004B73D4">
              <w:rPr>
                <w:rFonts w:ascii="Times New Roman" w:eastAsia="Times New Roman" w:hAnsi="Times New Roman" w:cs="Times New Roman"/>
                <w:i/>
                <w:sz w:val="24"/>
                <w:szCs w:val="24"/>
                <w:lang w:eastAsia="ru-RU"/>
              </w:rPr>
              <w:t>указывается обозначение лица, получающего персональные данные: "НК "Роснефть" или Общество Группы как стороны в договоре</w:t>
            </w:r>
            <w:r w:rsidRPr="004B73D4">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 xml:space="preserve"> Контракта </w:t>
            </w:r>
            <w:r w:rsidRPr="004D57B0">
              <w:rPr>
                <w:rFonts w:ascii="Times New Roman" w:eastAsia="Times New Roman" w:hAnsi="Times New Roman" w:cs="Times New Roman"/>
                <w:sz w:val="24"/>
                <w:szCs w:val="24"/>
                <w:lang w:eastAsia="ru-RU"/>
              </w:rPr>
              <w:t xml:space="preserve">от </w:t>
            </w:r>
            <w:r w:rsidRPr="004D57B0">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4D57B0">
              <w:rPr>
                <w:rFonts w:ascii="Times New Roman" w:eastAsia="Times New Roman" w:hAnsi="Times New Roman" w:cs="Times New Roman"/>
                <w:sz w:val="24"/>
                <w:szCs w:val="24"/>
                <w:highlight w:val="lightGray"/>
                <w:lang w:eastAsia="ru-RU"/>
              </w:rPr>
              <w:instrText xml:space="preserve"> FORMTEXT </w:instrText>
            </w:r>
            <w:r w:rsidRPr="004D57B0">
              <w:rPr>
                <w:rFonts w:ascii="Times New Roman" w:eastAsia="Times New Roman" w:hAnsi="Times New Roman" w:cs="Times New Roman"/>
                <w:sz w:val="24"/>
                <w:szCs w:val="24"/>
                <w:highlight w:val="lightGray"/>
                <w:lang w:eastAsia="ru-RU"/>
              </w:rPr>
            </w:r>
            <w:r w:rsidRPr="004D57B0">
              <w:rPr>
                <w:rFonts w:ascii="Times New Roman" w:eastAsia="Times New Roman" w:hAnsi="Times New Roman" w:cs="Times New Roman"/>
                <w:sz w:val="24"/>
                <w:szCs w:val="24"/>
                <w:highlight w:val="lightGray"/>
                <w:lang w:eastAsia="ru-RU"/>
              </w:rPr>
              <w:fldChar w:fldCharType="separate"/>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sz w:val="24"/>
                <w:szCs w:val="24"/>
                <w:highlight w:val="lightGray"/>
                <w:lang w:eastAsia="ru-RU"/>
              </w:rPr>
              <w:fldChar w:fldCharType="end"/>
            </w:r>
            <w:r w:rsidRPr="004D57B0">
              <w:rPr>
                <w:rFonts w:ascii="Times New Roman" w:eastAsia="Times New Roman" w:hAnsi="Times New Roman" w:cs="Times New Roman"/>
                <w:sz w:val="24"/>
                <w:szCs w:val="24"/>
                <w:lang w:eastAsia="ru-RU"/>
              </w:rPr>
              <w:t xml:space="preserve"> № </w:t>
            </w:r>
            <w:r w:rsidRPr="004D57B0">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4D57B0">
              <w:rPr>
                <w:rFonts w:ascii="Times New Roman" w:eastAsia="Times New Roman" w:hAnsi="Times New Roman" w:cs="Times New Roman"/>
                <w:sz w:val="24"/>
                <w:szCs w:val="24"/>
                <w:highlight w:val="lightGray"/>
                <w:lang w:eastAsia="ru-RU"/>
              </w:rPr>
              <w:instrText xml:space="preserve"> FORMTEXT </w:instrText>
            </w:r>
            <w:r w:rsidRPr="004D57B0">
              <w:rPr>
                <w:rFonts w:ascii="Times New Roman" w:eastAsia="Times New Roman" w:hAnsi="Times New Roman" w:cs="Times New Roman"/>
                <w:sz w:val="24"/>
                <w:szCs w:val="24"/>
                <w:highlight w:val="lightGray"/>
                <w:lang w:eastAsia="ru-RU"/>
              </w:rPr>
            </w:r>
            <w:r w:rsidRPr="004D57B0">
              <w:rPr>
                <w:rFonts w:ascii="Times New Roman" w:eastAsia="Times New Roman" w:hAnsi="Times New Roman" w:cs="Times New Roman"/>
                <w:sz w:val="24"/>
                <w:szCs w:val="24"/>
                <w:highlight w:val="lightGray"/>
                <w:lang w:eastAsia="ru-RU"/>
              </w:rPr>
              <w:fldChar w:fldCharType="separate"/>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sz w:val="24"/>
                <w:szCs w:val="24"/>
                <w:highlight w:val="lightGray"/>
                <w:lang w:eastAsia="ru-RU"/>
              </w:rPr>
              <w:fldChar w:fldCharType="end"/>
            </w:r>
            <w:r w:rsidRPr="004D57B0">
              <w:rPr>
                <w:rFonts w:ascii="Times New Roman" w:eastAsia="Times New Roman" w:hAnsi="Times New Roman" w:cs="Times New Roman"/>
                <w:sz w:val="24"/>
                <w:szCs w:val="24"/>
                <w:lang w:eastAsia="ru-RU"/>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4D57B0">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4D57B0">
              <w:rPr>
                <w:rFonts w:ascii="Times New Roman" w:eastAsia="Times New Roman" w:hAnsi="Times New Roman" w:cs="Times New Roman"/>
                <w:sz w:val="24"/>
                <w:szCs w:val="24"/>
                <w:highlight w:val="lightGray"/>
                <w:lang w:eastAsia="ru-RU"/>
              </w:rPr>
              <w:instrText xml:space="preserve"> FORMTEXT </w:instrText>
            </w:r>
            <w:r w:rsidRPr="004D57B0">
              <w:rPr>
                <w:rFonts w:ascii="Times New Roman" w:eastAsia="Times New Roman" w:hAnsi="Times New Roman" w:cs="Times New Roman"/>
                <w:sz w:val="24"/>
                <w:szCs w:val="24"/>
                <w:highlight w:val="lightGray"/>
                <w:lang w:eastAsia="ru-RU"/>
              </w:rPr>
            </w:r>
            <w:r w:rsidRPr="004D57B0">
              <w:rPr>
                <w:rFonts w:ascii="Times New Roman" w:eastAsia="Times New Roman" w:hAnsi="Times New Roman" w:cs="Times New Roman"/>
                <w:sz w:val="24"/>
                <w:szCs w:val="24"/>
                <w:highlight w:val="lightGray"/>
                <w:lang w:eastAsia="ru-RU"/>
              </w:rPr>
              <w:fldChar w:fldCharType="separate"/>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sz w:val="24"/>
                <w:szCs w:val="24"/>
                <w:highlight w:val="lightGray"/>
                <w:lang w:eastAsia="ru-RU"/>
              </w:rPr>
              <w:fldChar w:fldCharType="end"/>
            </w:r>
            <w:r w:rsidRPr="004D57B0">
              <w:rPr>
                <w:rFonts w:ascii="Times New Roman" w:eastAsia="Times New Roman" w:hAnsi="Times New Roman" w:cs="Times New Roman"/>
                <w:sz w:val="24"/>
                <w:szCs w:val="24"/>
                <w:lang w:eastAsia="ru-RU"/>
              </w:rPr>
              <w:t>»</w:t>
            </w:r>
            <w:r w:rsidRPr="004D57B0">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4D57B0">
              <w:rPr>
                <w:rFonts w:ascii="Times New Roman" w:eastAsia="Times New Roman" w:hAnsi="Times New Roman" w:cs="Times New Roman"/>
                <w:sz w:val="24"/>
                <w:szCs w:val="24"/>
                <w:highlight w:val="lightGray"/>
                <w:lang w:eastAsia="ru-RU"/>
              </w:rPr>
              <w:instrText xml:space="preserve"> FORMTEXT </w:instrText>
            </w:r>
            <w:r w:rsidRPr="004D57B0">
              <w:rPr>
                <w:rFonts w:ascii="Times New Roman" w:eastAsia="Times New Roman" w:hAnsi="Times New Roman" w:cs="Times New Roman"/>
                <w:sz w:val="24"/>
                <w:szCs w:val="24"/>
                <w:highlight w:val="lightGray"/>
                <w:lang w:eastAsia="ru-RU"/>
              </w:rPr>
            </w:r>
            <w:r w:rsidRPr="004D57B0">
              <w:rPr>
                <w:rFonts w:ascii="Times New Roman" w:eastAsia="Times New Roman" w:hAnsi="Times New Roman" w:cs="Times New Roman"/>
                <w:sz w:val="24"/>
                <w:szCs w:val="24"/>
                <w:highlight w:val="lightGray"/>
                <w:lang w:eastAsia="ru-RU"/>
              </w:rPr>
              <w:fldChar w:fldCharType="separate"/>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sz w:val="24"/>
                <w:szCs w:val="24"/>
                <w:highlight w:val="lightGray"/>
                <w:lang w:eastAsia="ru-RU"/>
              </w:rPr>
              <w:fldChar w:fldCharType="end"/>
            </w:r>
            <w:r w:rsidRPr="004D57B0">
              <w:rPr>
                <w:rFonts w:ascii="Times New Roman" w:eastAsia="Times New Roman" w:hAnsi="Times New Roman" w:cs="Times New Roman"/>
                <w:sz w:val="24"/>
                <w:szCs w:val="24"/>
                <w:lang w:eastAsia="ru-RU"/>
              </w:rPr>
              <w:t xml:space="preserve"> 20</w:t>
            </w:r>
            <w:r w:rsidRPr="004D57B0">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4D57B0">
              <w:rPr>
                <w:rFonts w:ascii="Times New Roman" w:eastAsia="Times New Roman" w:hAnsi="Times New Roman" w:cs="Times New Roman"/>
                <w:sz w:val="24"/>
                <w:szCs w:val="24"/>
                <w:highlight w:val="lightGray"/>
                <w:lang w:eastAsia="ru-RU"/>
              </w:rPr>
              <w:instrText xml:space="preserve"> FORMTEXT </w:instrText>
            </w:r>
            <w:r w:rsidRPr="004D57B0">
              <w:rPr>
                <w:rFonts w:ascii="Times New Roman" w:eastAsia="Times New Roman" w:hAnsi="Times New Roman" w:cs="Times New Roman"/>
                <w:sz w:val="24"/>
                <w:szCs w:val="24"/>
                <w:highlight w:val="lightGray"/>
                <w:lang w:eastAsia="ru-RU"/>
              </w:rPr>
            </w:r>
            <w:r w:rsidRPr="004D57B0">
              <w:rPr>
                <w:rFonts w:ascii="Times New Roman" w:eastAsia="Times New Roman" w:hAnsi="Times New Roman" w:cs="Times New Roman"/>
                <w:sz w:val="24"/>
                <w:szCs w:val="24"/>
                <w:highlight w:val="lightGray"/>
                <w:lang w:eastAsia="ru-RU"/>
              </w:rPr>
              <w:fldChar w:fldCharType="separate"/>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sz w:val="24"/>
                <w:szCs w:val="24"/>
                <w:highlight w:val="lightGray"/>
                <w:lang w:eastAsia="ru-RU"/>
              </w:rPr>
              <w:fldChar w:fldCharType="end"/>
            </w:r>
            <w:r w:rsidRPr="004D57B0">
              <w:rPr>
                <w:rFonts w:ascii="Times New Roman" w:eastAsia="Times New Roman" w:hAnsi="Times New Roman" w:cs="Times New Roman"/>
                <w:sz w:val="24"/>
                <w:szCs w:val="24"/>
                <w:lang w:eastAsia="ru-RU"/>
              </w:rPr>
              <w:t xml:space="preserve">г., а также направление в адрес таких субъектов персональных данных уведомлений об осуществлении обработки их персональных </w:t>
            </w:r>
            <w:r w:rsidRPr="004D57B0">
              <w:rPr>
                <w:rFonts w:ascii="Times New Roman" w:eastAsia="Times New Roman" w:hAnsi="Times New Roman" w:cs="Times New Roman"/>
                <w:sz w:val="24"/>
                <w:szCs w:val="24"/>
                <w:lang w:eastAsia="ru-RU"/>
              </w:rPr>
              <w:lastRenderedPageBreak/>
              <w:t>данных в</w:t>
            </w:r>
            <w:r>
              <w:rPr>
                <w:rFonts w:ascii="Times New Roman" w:eastAsia="Times New Roman" w:hAnsi="Times New Roman" w:cs="Times New Roman"/>
                <w:sz w:val="24"/>
                <w:szCs w:val="24"/>
                <w:lang w:eastAsia="ru-RU"/>
              </w:rPr>
              <w:t xml:space="preserve"> </w:t>
            </w:r>
            <w:r w:rsidRPr="004D57B0">
              <w:rPr>
                <w:rFonts w:ascii="Times New Roman" w:eastAsia="Times New Roman" w:hAnsi="Times New Roman" w:cs="Times New Roman"/>
                <w:i/>
                <w:sz w:val="24"/>
                <w:szCs w:val="24"/>
                <w:highlight w:val="lightGray"/>
                <w:lang w:eastAsia="ru-RU"/>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адрес местонахождения"/>
                  </w:textInput>
                </w:ffData>
              </w:fldChar>
            </w:r>
            <w:r w:rsidRPr="004D57B0">
              <w:rPr>
                <w:rFonts w:ascii="Times New Roman" w:eastAsia="Times New Roman" w:hAnsi="Times New Roman" w:cs="Times New Roman"/>
                <w:i/>
                <w:sz w:val="24"/>
                <w:szCs w:val="24"/>
                <w:highlight w:val="lightGray"/>
                <w:lang w:eastAsia="ru-RU"/>
              </w:rPr>
              <w:instrText xml:space="preserve"> FORMTEXT </w:instrText>
            </w:r>
            <w:r w:rsidRPr="004D57B0">
              <w:rPr>
                <w:rFonts w:ascii="Times New Roman" w:eastAsia="Times New Roman" w:hAnsi="Times New Roman" w:cs="Times New Roman"/>
                <w:i/>
                <w:sz w:val="24"/>
                <w:szCs w:val="24"/>
                <w:highlight w:val="lightGray"/>
                <w:lang w:eastAsia="ru-RU"/>
              </w:rPr>
            </w:r>
            <w:r w:rsidRPr="004D57B0">
              <w:rPr>
                <w:rFonts w:ascii="Times New Roman" w:eastAsia="Times New Roman" w:hAnsi="Times New Roman" w:cs="Times New Roman"/>
                <w:i/>
                <w:sz w:val="24"/>
                <w:szCs w:val="24"/>
                <w:highlight w:val="lightGray"/>
                <w:lang w:eastAsia="ru-RU"/>
              </w:rPr>
              <w:fldChar w:fldCharType="separate"/>
            </w:r>
            <w:r w:rsidRPr="004D57B0">
              <w:rPr>
                <w:rFonts w:ascii="Times New Roman" w:eastAsia="Times New Roman" w:hAnsi="Times New Roman" w:cs="Times New Roman"/>
                <w:i/>
                <w:noProof/>
                <w:sz w:val="24"/>
                <w:szCs w:val="24"/>
                <w:highlight w:val="lightGray"/>
                <w:lang w:eastAsia="ru-RU"/>
              </w:rPr>
              <w:t>указывается обозначение лица, получающего персональные данные: "НК "Роснефть" или Общество Группы как стороны в договоре, адрес местонахождения</w:t>
            </w:r>
            <w:r w:rsidRPr="004D57B0">
              <w:rPr>
                <w:rFonts w:ascii="Times New Roman" w:eastAsia="Times New Roman" w:hAnsi="Times New Roman" w:cs="Times New Roman"/>
                <w:i/>
                <w:sz w:val="24"/>
                <w:szCs w:val="24"/>
                <w:highlight w:val="lightGray"/>
                <w:lang w:eastAsia="ru-RU"/>
              </w:rPr>
              <w:fldChar w:fldCharType="end"/>
            </w:r>
            <w:r w:rsidRPr="004D57B0">
              <w:rPr>
                <w:rFonts w:ascii="Times New Roman" w:eastAsia="Times New Roman" w:hAnsi="Times New Roman" w:cs="Times New Roman"/>
                <w:sz w:val="24"/>
                <w:szCs w:val="24"/>
                <w:lang w:eastAsia="ru-RU"/>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D44CB5" w:rsidRPr="004D57B0" w:rsidRDefault="00D44CB5" w:rsidP="009734AC">
            <w:pPr>
              <w:spacing w:after="120"/>
              <w:jc w:val="both"/>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4D57B0">
              <w:rPr>
                <w:rFonts w:ascii="Times New Roman" w:eastAsia="Times New Roman" w:hAnsi="Times New Roman" w:cs="Times New Roman"/>
                <w:i/>
                <w:sz w:val="24"/>
                <w:szCs w:val="24"/>
                <w:highlight w:val="lightGray"/>
                <w:lang w:eastAsia="ru-RU"/>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w:textInput>
                </w:ffData>
              </w:fldChar>
            </w:r>
            <w:r w:rsidRPr="004D57B0">
              <w:rPr>
                <w:rFonts w:ascii="Times New Roman" w:eastAsia="Times New Roman" w:hAnsi="Times New Roman" w:cs="Times New Roman"/>
                <w:i/>
                <w:sz w:val="24"/>
                <w:szCs w:val="24"/>
                <w:highlight w:val="lightGray"/>
                <w:lang w:eastAsia="ru-RU"/>
              </w:rPr>
              <w:instrText xml:space="preserve"> FORMTEXT </w:instrText>
            </w:r>
            <w:r w:rsidRPr="004D57B0">
              <w:rPr>
                <w:rFonts w:ascii="Times New Roman" w:eastAsia="Times New Roman" w:hAnsi="Times New Roman" w:cs="Times New Roman"/>
                <w:i/>
                <w:sz w:val="24"/>
                <w:szCs w:val="24"/>
                <w:highlight w:val="lightGray"/>
                <w:lang w:eastAsia="ru-RU"/>
              </w:rPr>
            </w:r>
            <w:r w:rsidRPr="004D57B0">
              <w:rPr>
                <w:rFonts w:ascii="Times New Roman" w:eastAsia="Times New Roman" w:hAnsi="Times New Roman" w:cs="Times New Roman"/>
                <w:i/>
                <w:sz w:val="24"/>
                <w:szCs w:val="24"/>
                <w:highlight w:val="lightGray"/>
                <w:lang w:eastAsia="ru-RU"/>
              </w:rPr>
              <w:fldChar w:fldCharType="separate"/>
            </w:r>
            <w:r w:rsidRPr="004D57B0">
              <w:rPr>
                <w:rFonts w:ascii="Times New Roman" w:eastAsia="Times New Roman" w:hAnsi="Times New Roman" w:cs="Times New Roman"/>
                <w:i/>
                <w:noProof/>
                <w:sz w:val="24"/>
                <w:szCs w:val="24"/>
                <w:highlight w:val="lightGray"/>
                <w:lang w:eastAsia="ru-RU"/>
              </w:rPr>
              <w:t>указывается обозначение лица, получающего персональные данные: "НК "Роснефть" или Общество Группы как стороны в договоре</w:t>
            </w:r>
            <w:r w:rsidRPr="004D57B0">
              <w:rPr>
                <w:rFonts w:ascii="Times New Roman" w:eastAsia="Times New Roman" w:hAnsi="Times New Roman" w:cs="Times New Roman"/>
                <w:i/>
                <w:sz w:val="24"/>
                <w:szCs w:val="24"/>
                <w:highlight w:val="lightGray"/>
                <w:lang w:eastAsia="ru-RU"/>
              </w:rPr>
              <w:fldChar w:fldCharType="end"/>
            </w:r>
            <w:r w:rsidRPr="004D57B0">
              <w:rPr>
                <w:rFonts w:ascii="Times New Roman" w:eastAsia="Times New Roman" w:hAnsi="Times New Roman" w:cs="Times New Roman"/>
                <w:sz w:val="24"/>
                <w:szCs w:val="24"/>
                <w:lang w:eastAsia="ru-RU"/>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D44CB5" w:rsidRPr="004D57B0" w:rsidRDefault="00D44CB5" w:rsidP="009734AC">
            <w:pPr>
              <w:spacing w:after="120"/>
              <w:jc w:val="both"/>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 xml:space="preserve">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w:t>
            </w:r>
            <w:r w:rsidRPr="004D57B0">
              <w:rPr>
                <w:rFonts w:ascii="Times New Roman" w:eastAsia="Times New Roman" w:hAnsi="Times New Roman" w:cs="Times New Roman"/>
                <w:sz w:val="24"/>
                <w:szCs w:val="24"/>
                <w:lang w:eastAsia="ru-RU"/>
              </w:rPr>
              <w:lastRenderedPageBreak/>
              <w:t>(обновление,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D44CB5" w:rsidRPr="004D57B0" w:rsidRDefault="00D44CB5" w:rsidP="009734AC">
            <w:pPr>
              <w:spacing w:after="120"/>
              <w:jc w:val="both"/>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 xml:space="preserve">Условием прекращения обработки персональных данных является получение </w:t>
            </w:r>
            <w:r w:rsidRPr="004D57B0">
              <w:rPr>
                <w:rFonts w:ascii="Times New Roman" w:eastAsia="Times New Roman" w:hAnsi="Times New Roman" w:cs="Times New Roman"/>
                <w:i/>
                <w:sz w:val="24"/>
                <w:szCs w:val="24"/>
                <w:highlight w:val="lightGray"/>
                <w:lang w:eastAsia="ru-RU"/>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w:textInput>
                </w:ffData>
              </w:fldChar>
            </w:r>
            <w:r w:rsidRPr="004D57B0">
              <w:rPr>
                <w:rFonts w:ascii="Times New Roman" w:eastAsia="Times New Roman" w:hAnsi="Times New Roman" w:cs="Times New Roman"/>
                <w:i/>
                <w:sz w:val="24"/>
                <w:szCs w:val="24"/>
                <w:highlight w:val="lightGray"/>
                <w:lang w:eastAsia="ru-RU"/>
              </w:rPr>
              <w:instrText xml:space="preserve"> FORMTEXT </w:instrText>
            </w:r>
            <w:r w:rsidRPr="004D57B0">
              <w:rPr>
                <w:rFonts w:ascii="Times New Roman" w:eastAsia="Times New Roman" w:hAnsi="Times New Roman" w:cs="Times New Roman"/>
                <w:i/>
                <w:sz w:val="24"/>
                <w:szCs w:val="24"/>
                <w:highlight w:val="lightGray"/>
                <w:lang w:eastAsia="ru-RU"/>
              </w:rPr>
            </w:r>
            <w:r w:rsidRPr="004D57B0">
              <w:rPr>
                <w:rFonts w:ascii="Times New Roman" w:eastAsia="Times New Roman" w:hAnsi="Times New Roman" w:cs="Times New Roman"/>
                <w:i/>
                <w:sz w:val="24"/>
                <w:szCs w:val="24"/>
                <w:highlight w:val="lightGray"/>
                <w:lang w:eastAsia="ru-RU"/>
              </w:rPr>
              <w:fldChar w:fldCharType="separate"/>
            </w:r>
            <w:r w:rsidRPr="004D57B0">
              <w:rPr>
                <w:rFonts w:ascii="Times New Roman" w:eastAsia="Times New Roman" w:hAnsi="Times New Roman" w:cs="Times New Roman"/>
                <w:i/>
                <w:noProof/>
                <w:sz w:val="24"/>
                <w:szCs w:val="24"/>
                <w:highlight w:val="lightGray"/>
                <w:lang w:eastAsia="ru-RU"/>
              </w:rPr>
              <w:t>указывается обозначение лица, получающего персональные данные: "НК "Роснефть" или Общество Группы как стороны в договоре</w:t>
            </w:r>
            <w:r w:rsidRPr="004D57B0">
              <w:rPr>
                <w:rFonts w:ascii="Times New Roman" w:eastAsia="Times New Roman" w:hAnsi="Times New Roman" w:cs="Times New Roman"/>
                <w:i/>
                <w:sz w:val="24"/>
                <w:szCs w:val="24"/>
                <w:highlight w:val="lightGray"/>
                <w:lang w:eastAsia="ru-RU"/>
              </w:rPr>
              <w:fldChar w:fldCharType="end"/>
            </w:r>
            <w:r w:rsidRPr="004D57B0">
              <w:rPr>
                <w:rFonts w:ascii="Times New Roman" w:eastAsia="Times New Roman" w:hAnsi="Times New Roman" w:cs="Times New Roman"/>
                <w:sz w:val="24"/>
                <w:szCs w:val="24"/>
                <w:lang w:eastAsia="ru-RU"/>
              </w:rPr>
              <w:t xml:space="preserve"> письменного уведомления об отзыве согласия на обработку персональных данных.</w:t>
            </w:r>
          </w:p>
          <w:p w:rsidR="00D44CB5" w:rsidRPr="004D57B0" w:rsidRDefault="00D44CB5" w:rsidP="009734AC">
            <w:pPr>
              <w:spacing w:after="120"/>
              <w:jc w:val="both"/>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D44CB5" w:rsidRPr="004D57B0" w:rsidRDefault="00D44CB5" w:rsidP="009734AC">
            <w:pPr>
              <w:jc w:val="both"/>
              <w:rPr>
                <w:rFonts w:ascii="Times New Roman" w:eastAsia="Times New Roman" w:hAnsi="Times New Roman" w:cs="Times New Roman"/>
                <w:sz w:val="24"/>
                <w:szCs w:val="24"/>
                <w:lang w:eastAsia="ru-RU"/>
              </w:rPr>
            </w:pPr>
          </w:p>
          <w:p w:rsidR="00D44CB5" w:rsidRPr="004D57B0" w:rsidRDefault="00D44CB5" w:rsidP="009734AC">
            <w:pPr>
              <w:jc w:val="both"/>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w:t>
            </w:r>
            <w:r w:rsidRPr="004D57B0">
              <w:rPr>
                <w:rFonts w:ascii="Times New Roman" w:eastAsia="Times New Roman" w:hAnsi="Times New Roman" w:cs="Times New Roman"/>
                <w:sz w:val="24"/>
                <w:szCs w:val="24"/>
                <w:highlight w:val="lightGray"/>
                <w:lang w:eastAsia="ru-RU"/>
              </w:rPr>
              <w:fldChar w:fldCharType="begin">
                <w:ffData>
                  <w:name w:val="ТекстовоеПоле1"/>
                  <w:enabled/>
                  <w:calcOnExit w:val="0"/>
                  <w:textInput/>
                </w:ffData>
              </w:fldChar>
            </w:r>
            <w:r w:rsidRPr="004D57B0">
              <w:rPr>
                <w:rFonts w:ascii="Times New Roman" w:eastAsia="Times New Roman" w:hAnsi="Times New Roman" w:cs="Times New Roman"/>
                <w:sz w:val="24"/>
                <w:szCs w:val="24"/>
                <w:highlight w:val="lightGray"/>
                <w:lang w:eastAsia="ru-RU"/>
              </w:rPr>
              <w:instrText xml:space="preserve"> FORMTEXT </w:instrText>
            </w:r>
            <w:r w:rsidRPr="004D57B0">
              <w:rPr>
                <w:rFonts w:ascii="Times New Roman" w:eastAsia="Times New Roman" w:hAnsi="Times New Roman" w:cs="Times New Roman"/>
                <w:sz w:val="24"/>
                <w:szCs w:val="24"/>
                <w:highlight w:val="lightGray"/>
                <w:lang w:eastAsia="ru-RU"/>
              </w:rPr>
            </w:r>
            <w:r w:rsidRPr="004D57B0">
              <w:rPr>
                <w:rFonts w:ascii="Times New Roman" w:eastAsia="Times New Roman" w:hAnsi="Times New Roman" w:cs="Times New Roman"/>
                <w:sz w:val="24"/>
                <w:szCs w:val="24"/>
                <w:highlight w:val="lightGray"/>
                <w:lang w:eastAsia="ru-RU"/>
              </w:rPr>
              <w:fldChar w:fldCharType="separate"/>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sz w:val="24"/>
                <w:szCs w:val="24"/>
                <w:highlight w:val="lightGray"/>
                <w:lang w:eastAsia="ru-RU"/>
              </w:rPr>
              <w:fldChar w:fldCharType="end"/>
            </w:r>
            <w:r w:rsidRPr="004D57B0">
              <w:rPr>
                <w:rFonts w:ascii="Times New Roman" w:eastAsia="Times New Roman" w:hAnsi="Times New Roman" w:cs="Times New Roman"/>
                <w:sz w:val="24"/>
                <w:szCs w:val="24"/>
                <w:lang w:eastAsia="ru-RU"/>
              </w:rPr>
              <w:t>»</w:t>
            </w:r>
            <w:r w:rsidRPr="004D57B0">
              <w:rPr>
                <w:rFonts w:ascii="Times New Roman" w:eastAsia="Times New Roman" w:hAnsi="Times New Roman" w:cs="Times New Roman"/>
                <w:sz w:val="24"/>
                <w:szCs w:val="24"/>
                <w:highlight w:val="lightGray"/>
                <w:lang w:eastAsia="ru-RU"/>
              </w:rPr>
              <w:fldChar w:fldCharType="begin">
                <w:ffData>
                  <w:name w:val="ТекстовоеПоле1"/>
                  <w:enabled/>
                  <w:calcOnExit w:val="0"/>
                  <w:textInput/>
                </w:ffData>
              </w:fldChar>
            </w:r>
            <w:r w:rsidRPr="004D57B0">
              <w:rPr>
                <w:rFonts w:ascii="Times New Roman" w:eastAsia="Times New Roman" w:hAnsi="Times New Roman" w:cs="Times New Roman"/>
                <w:sz w:val="24"/>
                <w:szCs w:val="24"/>
                <w:highlight w:val="lightGray"/>
                <w:lang w:eastAsia="ru-RU"/>
              </w:rPr>
              <w:instrText xml:space="preserve"> FORMTEXT </w:instrText>
            </w:r>
            <w:r w:rsidRPr="004D57B0">
              <w:rPr>
                <w:rFonts w:ascii="Times New Roman" w:eastAsia="Times New Roman" w:hAnsi="Times New Roman" w:cs="Times New Roman"/>
                <w:sz w:val="24"/>
                <w:szCs w:val="24"/>
                <w:highlight w:val="lightGray"/>
                <w:lang w:eastAsia="ru-RU"/>
              </w:rPr>
            </w:r>
            <w:r w:rsidRPr="004D57B0">
              <w:rPr>
                <w:rFonts w:ascii="Times New Roman" w:eastAsia="Times New Roman" w:hAnsi="Times New Roman" w:cs="Times New Roman"/>
                <w:sz w:val="24"/>
                <w:szCs w:val="24"/>
                <w:highlight w:val="lightGray"/>
                <w:lang w:eastAsia="ru-RU"/>
              </w:rPr>
              <w:fldChar w:fldCharType="separate"/>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sz w:val="24"/>
                <w:szCs w:val="24"/>
                <w:highlight w:val="lightGray"/>
                <w:lang w:eastAsia="ru-RU"/>
              </w:rPr>
              <w:fldChar w:fldCharType="end"/>
            </w:r>
            <w:r w:rsidRPr="004D57B0">
              <w:rPr>
                <w:rFonts w:ascii="Times New Roman" w:eastAsia="Times New Roman" w:hAnsi="Times New Roman" w:cs="Times New Roman"/>
                <w:sz w:val="24"/>
                <w:szCs w:val="24"/>
                <w:lang w:eastAsia="ru-RU"/>
              </w:rPr>
              <w:t>20</w:t>
            </w:r>
            <w:r w:rsidRPr="004D57B0">
              <w:rPr>
                <w:rFonts w:ascii="Times New Roman" w:eastAsia="Times New Roman" w:hAnsi="Times New Roman" w:cs="Times New Roman"/>
                <w:sz w:val="24"/>
                <w:szCs w:val="24"/>
                <w:highlight w:val="lightGray"/>
                <w:lang w:eastAsia="ru-RU"/>
              </w:rPr>
              <w:fldChar w:fldCharType="begin">
                <w:ffData>
                  <w:name w:val="ТекстовоеПоле1"/>
                  <w:enabled/>
                  <w:calcOnExit w:val="0"/>
                  <w:textInput/>
                </w:ffData>
              </w:fldChar>
            </w:r>
            <w:r w:rsidRPr="004D57B0">
              <w:rPr>
                <w:rFonts w:ascii="Times New Roman" w:eastAsia="Times New Roman" w:hAnsi="Times New Roman" w:cs="Times New Roman"/>
                <w:sz w:val="24"/>
                <w:szCs w:val="24"/>
                <w:highlight w:val="lightGray"/>
                <w:lang w:eastAsia="ru-RU"/>
              </w:rPr>
              <w:instrText xml:space="preserve"> FORMTEXT </w:instrText>
            </w:r>
            <w:r w:rsidRPr="004D57B0">
              <w:rPr>
                <w:rFonts w:ascii="Times New Roman" w:eastAsia="Times New Roman" w:hAnsi="Times New Roman" w:cs="Times New Roman"/>
                <w:sz w:val="24"/>
                <w:szCs w:val="24"/>
                <w:highlight w:val="lightGray"/>
                <w:lang w:eastAsia="ru-RU"/>
              </w:rPr>
            </w:r>
            <w:r w:rsidRPr="004D57B0">
              <w:rPr>
                <w:rFonts w:ascii="Times New Roman" w:eastAsia="Times New Roman" w:hAnsi="Times New Roman" w:cs="Times New Roman"/>
                <w:sz w:val="24"/>
                <w:szCs w:val="24"/>
                <w:highlight w:val="lightGray"/>
                <w:lang w:eastAsia="ru-RU"/>
              </w:rPr>
              <w:fldChar w:fldCharType="separate"/>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noProof/>
                <w:sz w:val="24"/>
                <w:szCs w:val="24"/>
                <w:highlight w:val="lightGray"/>
                <w:lang w:eastAsia="ru-RU"/>
              </w:rPr>
              <w:t> </w:t>
            </w:r>
            <w:r w:rsidRPr="004D57B0">
              <w:rPr>
                <w:rFonts w:ascii="Times New Roman" w:eastAsia="Times New Roman" w:hAnsi="Times New Roman" w:cs="Times New Roman"/>
                <w:sz w:val="24"/>
                <w:szCs w:val="24"/>
                <w:highlight w:val="lightGray"/>
                <w:lang w:eastAsia="ru-RU"/>
              </w:rPr>
              <w:fldChar w:fldCharType="end"/>
            </w:r>
            <w:r w:rsidRPr="004D57B0">
              <w:rPr>
                <w:rFonts w:ascii="Times New Roman" w:eastAsia="Times New Roman" w:hAnsi="Times New Roman" w:cs="Times New Roman"/>
                <w:sz w:val="24"/>
                <w:szCs w:val="24"/>
                <w:lang w:eastAsia="ru-RU"/>
              </w:rPr>
              <w:t xml:space="preserve"> г.   _______________ (_________________________________)</w:t>
            </w:r>
          </w:p>
          <w:p w:rsidR="00D44CB5" w:rsidRPr="004D57B0" w:rsidRDefault="00D44CB5" w:rsidP="009734AC">
            <w:pPr>
              <w:jc w:val="both"/>
              <w:rPr>
                <w:rFonts w:ascii="Times New Roman" w:eastAsia="Times New Roman" w:hAnsi="Times New Roman" w:cs="Times New Roman"/>
                <w:sz w:val="24"/>
                <w:szCs w:val="24"/>
                <w:lang w:eastAsia="ru-RU"/>
              </w:rPr>
            </w:pPr>
            <w:r w:rsidRPr="004D57B0">
              <w:rPr>
                <w:rFonts w:ascii="Times New Roman" w:eastAsia="Times New Roman" w:hAnsi="Times New Roman" w:cs="Times New Roman"/>
                <w:sz w:val="24"/>
                <w:szCs w:val="24"/>
                <w:lang w:eastAsia="ru-RU"/>
              </w:rPr>
              <w:t>М.П.                                            (подпись)                       Должность, ФИО</w:t>
            </w:r>
          </w:p>
          <w:p w:rsidR="00D44CB5" w:rsidRPr="004D57B0" w:rsidRDefault="00D44CB5" w:rsidP="009734AC">
            <w:pPr>
              <w:jc w:val="center"/>
              <w:rPr>
                <w:rFonts w:ascii="Times New Roman" w:hAnsi="Times New Roman" w:cs="Times New Roman"/>
                <w:b/>
                <w:sz w:val="24"/>
                <w:szCs w:val="24"/>
              </w:rPr>
            </w:pPr>
          </w:p>
        </w:tc>
        <w:tc>
          <w:tcPr>
            <w:tcW w:w="4816" w:type="dxa"/>
          </w:tcPr>
          <w:p w:rsidR="00D44CB5" w:rsidRPr="004D57B0" w:rsidRDefault="00D44CB5" w:rsidP="009734AC">
            <w:pPr>
              <w:jc w:val="center"/>
              <w:rPr>
                <w:rFonts w:ascii="Times New Roman" w:hAnsi="Times New Roman" w:cs="Times New Roman"/>
                <w:b/>
                <w:sz w:val="24"/>
                <w:szCs w:val="24"/>
              </w:rPr>
            </w:pPr>
          </w:p>
          <w:p w:rsidR="00D44CB5" w:rsidRPr="004D57B0" w:rsidRDefault="00D44CB5" w:rsidP="009734AC">
            <w:pPr>
              <w:spacing w:before="240"/>
              <w:jc w:val="both"/>
              <w:rPr>
                <w:rFonts w:ascii="Times New Roman" w:eastAsia="Times New Roman" w:hAnsi="Times New Roman" w:cs="Times New Roman"/>
                <w:sz w:val="24"/>
                <w:szCs w:val="24"/>
                <w:lang w:val="en-US" w:eastAsia="ru-RU"/>
              </w:rPr>
            </w:pPr>
            <w:r w:rsidRPr="004D57B0">
              <w:rPr>
                <w:rFonts w:ascii="Times New Roman" w:eastAsia="Times New Roman" w:hAnsi="Times New Roman" w:cs="Times New Roman"/>
                <w:sz w:val="24"/>
                <w:szCs w:val="24"/>
                <w:lang w:val="en-US" w:eastAsia="ru-RU"/>
              </w:rPr>
              <w:t>(on the letterhead of the counterparty)</w:t>
            </w:r>
          </w:p>
          <w:p w:rsidR="00D44CB5" w:rsidRPr="004D57B0" w:rsidRDefault="00D44CB5" w:rsidP="009734AC">
            <w:pPr>
              <w:rPr>
                <w:rFonts w:ascii="Times New Roman" w:eastAsia="Times New Roman" w:hAnsi="Times New Roman" w:cs="Times New Roman"/>
                <w:b/>
                <w:sz w:val="24"/>
                <w:szCs w:val="24"/>
                <w:lang w:val="en-US" w:eastAsia="ru-RU"/>
              </w:rPr>
            </w:pPr>
            <w:r w:rsidRPr="004D57B0">
              <w:rPr>
                <w:rFonts w:ascii="Times New Roman" w:eastAsia="Times New Roman" w:hAnsi="Times New Roman" w:cs="Times New Roman"/>
                <w:b/>
                <w:sz w:val="24"/>
                <w:szCs w:val="24"/>
                <w:lang w:val="en-US" w:eastAsia="ru-RU"/>
              </w:rPr>
              <w:t>Confirmation to be given by the counterparty with regard to the availability of the consent for the processing of personal data and dispatch of notices of processing of personal data</w:t>
            </w:r>
          </w:p>
          <w:p w:rsidR="00D44CB5" w:rsidRPr="004D57B0" w:rsidRDefault="00D44CB5" w:rsidP="009734AC">
            <w:pPr>
              <w:rPr>
                <w:rFonts w:ascii="Times New Roman" w:eastAsia="Times New Roman" w:hAnsi="Times New Roman" w:cs="Times New Roman"/>
                <w:sz w:val="24"/>
                <w:szCs w:val="24"/>
                <w:lang w:val="en-US" w:eastAsia="ru-RU"/>
              </w:rPr>
            </w:pPr>
          </w:p>
          <w:p w:rsidR="00D44CB5" w:rsidRPr="004D57B0" w:rsidRDefault="00D44CB5" w:rsidP="009734AC">
            <w:pPr>
              <w:rPr>
                <w:rFonts w:ascii="Times New Roman" w:eastAsia="Times New Roman" w:hAnsi="Times New Roman" w:cs="Times New Roman"/>
                <w:sz w:val="24"/>
                <w:szCs w:val="24"/>
                <w:lang w:val="en-US" w:eastAsia="ru-RU"/>
              </w:rPr>
            </w:pPr>
            <w:r w:rsidRPr="004D57B0">
              <w:rPr>
                <w:rFonts w:ascii="Times New Roman" w:eastAsia="Times New Roman" w:hAnsi="Times New Roman" w:cs="Times New Roman"/>
                <w:sz w:val="24"/>
                <w:szCs w:val="24"/>
                <w:lang w:val="en-US" w:eastAsia="ru-RU"/>
              </w:rPr>
              <w:t xml:space="preserve">____________________________________ </w:t>
            </w:r>
          </w:p>
          <w:p w:rsidR="00D44CB5" w:rsidRPr="004D57B0" w:rsidRDefault="00D44CB5" w:rsidP="009734AC">
            <w:pPr>
              <w:rPr>
                <w:rFonts w:ascii="Times New Roman" w:eastAsia="Times New Roman" w:hAnsi="Times New Roman" w:cs="Times New Roman"/>
                <w:sz w:val="16"/>
                <w:szCs w:val="16"/>
                <w:lang w:val="en-US" w:eastAsia="ru-RU"/>
              </w:rPr>
            </w:pPr>
            <w:r w:rsidRPr="004D57B0">
              <w:rPr>
                <w:rFonts w:ascii="Times New Roman" w:eastAsia="Times New Roman" w:hAnsi="Times New Roman" w:cs="Times New Roman"/>
                <w:i/>
                <w:sz w:val="16"/>
                <w:szCs w:val="16"/>
                <w:lang w:val="en-US" w:eastAsia="ru-RU"/>
              </w:rPr>
              <w:t xml:space="preserve">                             </w:t>
            </w:r>
            <w:r w:rsidRPr="004D57B0">
              <w:rPr>
                <w:rFonts w:ascii="Times New Roman" w:eastAsia="Times New Roman" w:hAnsi="Times New Roman" w:cs="Times New Roman"/>
                <w:sz w:val="16"/>
                <w:szCs w:val="16"/>
                <w:lang w:val="en-US" w:eastAsia="ru-RU"/>
              </w:rPr>
              <w:t>(name of the counterparty)</w:t>
            </w:r>
          </w:p>
          <w:p w:rsidR="00D44CB5" w:rsidRPr="004D57B0" w:rsidRDefault="00D44CB5" w:rsidP="009734AC">
            <w:pPr>
              <w:rPr>
                <w:rFonts w:ascii="Times New Roman" w:eastAsia="Times New Roman" w:hAnsi="Times New Roman" w:cs="Times New Roman"/>
                <w:sz w:val="24"/>
                <w:szCs w:val="24"/>
                <w:lang w:val="en-US" w:eastAsia="ru-RU"/>
              </w:rPr>
            </w:pPr>
            <w:r w:rsidRPr="004D57B0">
              <w:rPr>
                <w:rFonts w:ascii="Times New Roman" w:eastAsia="Times New Roman" w:hAnsi="Times New Roman" w:cs="Times New Roman"/>
                <w:sz w:val="24"/>
                <w:szCs w:val="24"/>
                <w:lang w:val="en-US" w:eastAsia="ru-RU"/>
              </w:rPr>
              <w:t>Location (registered office address): _____________________________________</w:t>
            </w:r>
          </w:p>
          <w:p w:rsidR="00D44CB5" w:rsidRPr="004D57B0" w:rsidRDefault="00D44CB5" w:rsidP="009734AC">
            <w:pPr>
              <w:rPr>
                <w:rFonts w:ascii="Times New Roman" w:eastAsia="Times New Roman" w:hAnsi="Times New Roman" w:cs="Times New Roman"/>
                <w:sz w:val="20"/>
                <w:szCs w:val="20"/>
                <w:lang w:val="en-US" w:eastAsia="ru-RU"/>
              </w:rPr>
            </w:pPr>
          </w:p>
          <w:p w:rsidR="00D44CB5" w:rsidRPr="004D57B0" w:rsidRDefault="00D44CB5" w:rsidP="009734AC">
            <w:pPr>
              <w:rPr>
                <w:rFonts w:ascii="Times New Roman" w:eastAsia="Times New Roman" w:hAnsi="Times New Roman" w:cs="Times New Roman"/>
                <w:sz w:val="24"/>
                <w:szCs w:val="24"/>
                <w:lang w:val="en-US" w:eastAsia="ru-RU"/>
              </w:rPr>
            </w:pPr>
            <w:r w:rsidRPr="004D57B0">
              <w:rPr>
                <w:rFonts w:ascii="Times New Roman" w:eastAsia="Times New Roman" w:hAnsi="Times New Roman" w:cs="Times New Roman"/>
                <w:sz w:val="24"/>
                <w:szCs w:val="24"/>
                <w:lang w:val="en-US" w:eastAsia="ru-RU"/>
              </w:rPr>
              <w:t>Postal address:  ________________________</w:t>
            </w:r>
          </w:p>
          <w:p w:rsidR="00D44CB5" w:rsidRPr="004D57B0" w:rsidRDefault="00D44CB5" w:rsidP="009734AC">
            <w:pPr>
              <w:rPr>
                <w:rFonts w:ascii="Times New Roman" w:eastAsia="Times New Roman" w:hAnsi="Times New Roman" w:cs="Times New Roman"/>
                <w:sz w:val="24"/>
                <w:szCs w:val="24"/>
                <w:lang w:val="en-US" w:eastAsia="ru-RU"/>
              </w:rPr>
            </w:pPr>
            <w:r w:rsidRPr="004D57B0">
              <w:rPr>
                <w:rFonts w:ascii="Times New Roman" w:eastAsia="Times New Roman" w:hAnsi="Times New Roman" w:cs="Times New Roman"/>
                <w:sz w:val="24"/>
                <w:szCs w:val="24"/>
                <w:lang w:val="en-US" w:eastAsia="ru-RU"/>
              </w:rPr>
              <w:t>Registration Certificate / TIN (for the individual businessman):</w:t>
            </w:r>
          </w:p>
          <w:p w:rsidR="00D44CB5" w:rsidRPr="004D57B0" w:rsidRDefault="00D44CB5" w:rsidP="009734AC">
            <w:pPr>
              <w:rPr>
                <w:rFonts w:ascii="Times New Roman" w:eastAsia="Times New Roman" w:hAnsi="Times New Roman" w:cs="Times New Roman"/>
                <w:sz w:val="20"/>
                <w:szCs w:val="20"/>
                <w:lang w:val="en-US" w:eastAsia="ru-RU"/>
              </w:rPr>
            </w:pPr>
            <w:r w:rsidRPr="004D57B0">
              <w:rPr>
                <w:rFonts w:ascii="Times New Roman" w:eastAsia="Times New Roman" w:hAnsi="Times New Roman" w:cs="Times New Roman"/>
                <w:sz w:val="20"/>
                <w:szCs w:val="20"/>
                <w:lang w:val="en-US" w:eastAsia="ru-RU"/>
              </w:rPr>
              <w:t xml:space="preserve">______________________________________________ </w:t>
            </w:r>
          </w:p>
          <w:p w:rsidR="00D44CB5" w:rsidRPr="004D57B0" w:rsidRDefault="00D44CB5" w:rsidP="009734AC">
            <w:pPr>
              <w:rPr>
                <w:rFonts w:ascii="Times New Roman" w:eastAsia="Times New Roman" w:hAnsi="Times New Roman" w:cs="Times New Roman"/>
                <w:sz w:val="20"/>
                <w:szCs w:val="20"/>
                <w:lang w:val="en-US" w:eastAsia="ru-RU"/>
              </w:rPr>
            </w:pPr>
            <w:r w:rsidRPr="004D57B0">
              <w:rPr>
                <w:rFonts w:ascii="Times New Roman" w:eastAsia="Times New Roman" w:hAnsi="Times New Roman" w:cs="Times New Roman"/>
                <w:sz w:val="16"/>
                <w:szCs w:val="16"/>
                <w:lang w:val="en-US" w:eastAsia="ru-RU"/>
              </w:rPr>
              <w:t>(document title, No., information about the date of the issue of the document and the issuing authority )</w:t>
            </w:r>
          </w:p>
          <w:p w:rsidR="00D44CB5" w:rsidRPr="004D57B0" w:rsidRDefault="00D44CB5" w:rsidP="009734AC">
            <w:pPr>
              <w:jc w:val="both"/>
              <w:rPr>
                <w:rFonts w:ascii="Times New Roman" w:eastAsia="Times New Roman" w:hAnsi="Times New Roman" w:cs="Times New Roman"/>
                <w:sz w:val="24"/>
                <w:szCs w:val="24"/>
                <w:lang w:val="en-US" w:eastAsia="ru-RU"/>
              </w:rPr>
            </w:pPr>
            <w:r w:rsidRPr="004D57B0">
              <w:rPr>
                <w:rFonts w:ascii="Times New Roman" w:eastAsia="Times New Roman" w:hAnsi="Times New Roman" w:cs="Times New Roman"/>
                <w:sz w:val="24"/>
                <w:szCs w:val="24"/>
                <w:lang w:val="en-US" w:eastAsia="ru-RU"/>
              </w:rPr>
              <w:t xml:space="preserve">hereby confirms, in accordance with Federal Law dated July 27, 2006, No. 152-FZ “On Personal Data” (“Law 152-FZ”), that it has obtained, for the purposes of submission in accordance with the terms and conditions of contract dated </w:t>
            </w:r>
            <w:r w:rsidRPr="004D57B0">
              <w:rPr>
                <w:rFonts w:ascii="Times New Roman" w:eastAsia="Times New Roman" w:hAnsi="Times New Roman" w:cs="Times New Roman"/>
                <w:sz w:val="24"/>
                <w:szCs w:val="24"/>
                <w:highlight w:val="lightGray"/>
                <w:lang w:val="en-US" w:eastAsia="ru-RU"/>
              </w:rPr>
              <w:fldChar w:fldCharType="begin">
                <w:ffData>
                  <w:name w:val=""/>
                  <w:enabled/>
                  <w:calcOnExit w:val="0"/>
                  <w:textInput/>
                </w:ffData>
              </w:fldChar>
            </w:r>
            <w:r w:rsidRPr="004D57B0">
              <w:rPr>
                <w:rFonts w:ascii="Times New Roman" w:eastAsia="Times New Roman" w:hAnsi="Times New Roman" w:cs="Times New Roman"/>
                <w:sz w:val="24"/>
                <w:szCs w:val="24"/>
                <w:highlight w:val="lightGray"/>
                <w:lang w:val="en-US" w:eastAsia="ru-RU"/>
              </w:rPr>
              <w:instrText xml:space="preserve"> FORMTEXT </w:instrText>
            </w:r>
            <w:r w:rsidRPr="004D57B0">
              <w:rPr>
                <w:rFonts w:ascii="Times New Roman" w:eastAsia="Times New Roman" w:hAnsi="Times New Roman" w:cs="Times New Roman"/>
                <w:sz w:val="24"/>
                <w:szCs w:val="24"/>
                <w:highlight w:val="lightGray"/>
                <w:lang w:val="en-US" w:eastAsia="ru-RU"/>
              </w:rPr>
            </w:r>
            <w:r w:rsidRPr="004D57B0">
              <w:rPr>
                <w:rFonts w:ascii="Times New Roman" w:eastAsia="Times New Roman" w:hAnsi="Times New Roman" w:cs="Times New Roman"/>
                <w:sz w:val="24"/>
                <w:szCs w:val="24"/>
                <w:highlight w:val="lightGray"/>
                <w:lang w:val="en-US" w:eastAsia="ru-RU"/>
              </w:rPr>
              <w:fldChar w:fldCharType="separate"/>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fldChar w:fldCharType="end"/>
            </w:r>
            <w:r w:rsidRPr="004D57B0">
              <w:rPr>
                <w:rFonts w:ascii="Times New Roman" w:eastAsia="Times New Roman" w:hAnsi="Times New Roman" w:cs="Times New Roman"/>
                <w:sz w:val="24"/>
                <w:szCs w:val="24"/>
                <w:lang w:val="en-US" w:eastAsia="ru-RU"/>
              </w:rPr>
              <w:t>No.</w:t>
            </w:r>
            <w:r w:rsidRPr="004D57B0">
              <w:rPr>
                <w:rFonts w:ascii="Times New Roman" w:eastAsia="Times New Roman" w:hAnsi="Times New Roman" w:cs="Times New Roman"/>
                <w:sz w:val="24"/>
                <w:szCs w:val="24"/>
                <w:highlight w:val="lightGray"/>
                <w:lang w:val="en-US" w:eastAsia="ru-RU"/>
              </w:rPr>
              <w:t xml:space="preserve"> </w:t>
            </w:r>
            <w:r w:rsidRPr="004D57B0">
              <w:rPr>
                <w:rFonts w:ascii="Times New Roman" w:eastAsia="Times New Roman" w:hAnsi="Times New Roman" w:cs="Times New Roman"/>
                <w:sz w:val="24"/>
                <w:szCs w:val="24"/>
                <w:highlight w:val="lightGray"/>
                <w:lang w:val="en-US" w:eastAsia="ru-RU"/>
              </w:rPr>
              <w:fldChar w:fldCharType="begin">
                <w:ffData>
                  <w:name w:val=""/>
                  <w:enabled/>
                  <w:calcOnExit w:val="0"/>
                  <w:textInput/>
                </w:ffData>
              </w:fldChar>
            </w:r>
            <w:r w:rsidRPr="004D57B0">
              <w:rPr>
                <w:rFonts w:ascii="Times New Roman" w:eastAsia="Times New Roman" w:hAnsi="Times New Roman" w:cs="Times New Roman"/>
                <w:sz w:val="24"/>
                <w:szCs w:val="24"/>
                <w:highlight w:val="lightGray"/>
                <w:lang w:val="en-US" w:eastAsia="ru-RU"/>
              </w:rPr>
              <w:instrText xml:space="preserve"> FORMTEXT </w:instrText>
            </w:r>
            <w:r w:rsidRPr="004D57B0">
              <w:rPr>
                <w:rFonts w:ascii="Times New Roman" w:eastAsia="Times New Roman" w:hAnsi="Times New Roman" w:cs="Times New Roman"/>
                <w:sz w:val="24"/>
                <w:szCs w:val="24"/>
                <w:highlight w:val="lightGray"/>
                <w:lang w:val="en-US" w:eastAsia="ru-RU"/>
              </w:rPr>
            </w:r>
            <w:r w:rsidRPr="004D57B0">
              <w:rPr>
                <w:rFonts w:ascii="Times New Roman" w:eastAsia="Times New Roman" w:hAnsi="Times New Roman" w:cs="Times New Roman"/>
                <w:sz w:val="24"/>
                <w:szCs w:val="24"/>
                <w:highlight w:val="lightGray"/>
                <w:lang w:val="en-US" w:eastAsia="ru-RU"/>
              </w:rPr>
              <w:fldChar w:fldCharType="separate"/>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fldChar w:fldCharType="end"/>
            </w:r>
            <w:r w:rsidRPr="004D57B0">
              <w:rPr>
                <w:rFonts w:ascii="Times New Roman" w:eastAsia="Times New Roman" w:hAnsi="Times New Roman" w:cs="Times New Roman"/>
                <w:sz w:val="24"/>
                <w:szCs w:val="24"/>
                <w:lang w:val="en-US" w:eastAsia="ru-RU"/>
              </w:rPr>
              <w:t xml:space="preserve">entered into with </w:t>
            </w:r>
            <w:r w:rsidRPr="004D57B0">
              <w:rPr>
                <w:rFonts w:ascii="Times New Roman" w:eastAsia="Times New Roman" w:hAnsi="Times New Roman" w:cs="Times New Roman"/>
                <w:i/>
                <w:sz w:val="24"/>
                <w:szCs w:val="24"/>
                <w:highlight w:val="lightGray"/>
                <w:lang w:val="en-US" w:eastAsia="ru-RU"/>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w:textInput>
                </w:ffData>
              </w:fldChar>
            </w:r>
            <w:r w:rsidRPr="004D57B0">
              <w:rPr>
                <w:rFonts w:ascii="Times New Roman" w:eastAsia="Times New Roman" w:hAnsi="Times New Roman" w:cs="Times New Roman"/>
                <w:i/>
                <w:sz w:val="24"/>
                <w:szCs w:val="24"/>
                <w:highlight w:val="lightGray"/>
                <w:lang w:val="en-US" w:eastAsia="ru-RU"/>
              </w:rPr>
              <w:instrText xml:space="preserve"> FORMTEXT </w:instrText>
            </w:r>
            <w:r w:rsidRPr="004D57B0">
              <w:rPr>
                <w:rFonts w:ascii="Times New Roman" w:eastAsia="Times New Roman" w:hAnsi="Times New Roman" w:cs="Times New Roman"/>
                <w:i/>
                <w:sz w:val="24"/>
                <w:szCs w:val="24"/>
                <w:highlight w:val="lightGray"/>
                <w:lang w:val="en-US" w:eastAsia="ru-RU"/>
              </w:rPr>
            </w:r>
            <w:r w:rsidRPr="004D57B0">
              <w:rPr>
                <w:rFonts w:ascii="Times New Roman" w:eastAsia="Times New Roman" w:hAnsi="Times New Roman" w:cs="Times New Roman"/>
                <w:i/>
                <w:sz w:val="24"/>
                <w:szCs w:val="24"/>
                <w:highlight w:val="lightGray"/>
                <w:lang w:val="en-US" w:eastAsia="ru-RU"/>
              </w:rPr>
              <w:fldChar w:fldCharType="separate"/>
            </w:r>
            <w:r w:rsidRPr="004D57B0">
              <w:rPr>
                <w:rFonts w:ascii="Times New Roman" w:eastAsia="Times New Roman" w:hAnsi="Times New Roman" w:cs="Times New Roman"/>
                <w:i/>
                <w:sz w:val="24"/>
                <w:szCs w:val="24"/>
                <w:highlight w:val="lightGray"/>
                <w:lang w:val="en-US" w:eastAsia="ru-RU"/>
              </w:rPr>
              <w:t>specify the person obtaining the personal data: Rosneft or a Group Company as a party to the contract</w:t>
            </w:r>
            <w:r w:rsidRPr="004D57B0">
              <w:rPr>
                <w:rFonts w:ascii="Times New Roman" w:eastAsia="Times New Roman" w:hAnsi="Times New Roman" w:cs="Times New Roman"/>
                <w:i/>
                <w:sz w:val="24"/>
                <w:szCs w:val="24"/>
                <w:highlight w:val="lightGray"/>
                <w:lang w:val="en-US" w:eastAsia="ru-RU"/>
              </w:rPr>
              <w:fldChar w:fldCharType="end"/>
            </w:r>
            <w:r w:rsidRPr="004D57B0">
              <w:rPr>
                <w:rFonts w:ascii="Times New Roman" w:eastAsia="Times New Roman" w:hAnsi="Times New Roman" w:cs="Times New Roman"/>
                <w:sz w:val="24"/>
                <w:szCs w:val="24"/>
                <w:lang w:val="en-US" w:eastAsia="ru-RU"/>
              </w:rPr>
              <w:t xml:space="preserve">, all consents, as required in accordance with the effective legislation of the Russian Federation (including with regard to personal data), for the transfer and processing of personal data of subjects of personal data mentioned in the Information about the chain of ownership, including beneficiaries (including </w:t>
            </w:r>
            <w:r w:rsidRPr="004D57B0">
              <w:rPr>
                <w:rFonts w:ascii="Times New Roman" w:eastAsia="Times New Roman" w:hAnsi="Times New Roman" w:cs="Times New Roman"/>
                <w:color w:val="000000"/>
                <w:sz w:val="24"/>
                <w:szCs w:val="24"/>
                <w:lang w:val="en-US" w:eastAsia="ru-RU"/>
              </w:rPr>
              <w:t xml:space="preserve">ultimate ones) as at </w:t>
            </w:r>
            <w:r w:rsidRPr="004D57B0">
              <w:rPr>
                <w:rFonts w:ascii="Times New Roman" w:eastAsia="Times New Roman" w:hAnsi="Times New Roman" w:cs="Times New Roman"/>
                <w:sz w:val="24"/>
                <w:szCs w:val="24"/>
                <w:highlight w:val="lightGray"/>
                <w:lang w:val="en-US" w:eastAsia="ru-RU"/>
              </w:rPr>
              <w:fldChar w:fldCharType="begin">
                <w:ffData>
                  <w:name w:val=""/>
                  <w:enabled/>
                  <w:calcOnExit w:val="0"/>
                  <w:textInput/>
                </w:ffData>
              </w:fldChar>
            </w:r>
            <w:r w:rsidRPr="004D57B0">
              <w:rPr>
                <w:rFonts w:ascii="Times New Roman" w:eastAsia="Times New Roman" w:hAnsi="Times New Roman" w:cs="Times New Roman"/>
                <w:sz w:val="24"/>
                <w:szCs w:val="24"/>
                <w:highlight w:val="lightGray"/>
                <w:lang w:val="en-US" w:eastAsia="ru-RU"/>
              </w:rPr>
              <w:instrText xml:space="preserve"> FORMTEXT </w:instrText>
            </w:r>
            <w:r w:rsidRPr="004D57B0">
              <w:rPr>
                <w:rFonts w:ascii="Times New Roman" w:eastAsia="Times New Roman" w:hAnsi="Times New Roman" w:cs="Times New Roman"/>
                <w:sz w:val="24"/>
                <w:szCs w:val="24"/>
                <w:highlight w:val="lightGray"/>
                <w:lang w:val="en-US" w:eastAsia="ru-RU"/>
              </w:rPr>
            </w:r>
            <w:r w:rsidRPr="004D57B0">
              <w:rPr>
                <w:rFonts w:ascii="Times New Roman" w:eastAsia="Times New Roman" w:hAnsi="Times New Roman" w:cs="Times New Roman"/>
                <w:sz w:val="24"/>
                <w:szCs w:val="24"/>
                <w:highlight w:val="lightGray"/>
                <w:lang w:val="en-US" w:eastAsia="ru-RU"/>
              </w:rPr>
              <w:fldChar w:fldCharType="separate"/>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fldChar w:fldCharType="end"/>
            </w:r>
            <w:r w:rsidRPr="004D57B0">
              <w:rPr>
                <w:rFonts w:ascii="Times New Roman" w:eastAsia="Times New Roman" w:hAnsi="Times New Roman" w:cs="Times New Roman"/>
                <w:color w:val="000000"/>
                <w:sz w:val="24"/>
                <w:szCs w:val="24"/>
                <w:highlight w:val="lightGray"/>
                <w:lang w:val="en-US" w:eastAsia="ru-RU"/>
              </w:rPr>
              <w:t xml:space="preserve"> </w:t>
            </w:r>
            <w:r w:rsidRPr="004D57B0">
              <w:rPr>
                <w:rFonts w:ascii="Times New Roman" w:eastAsia="Times New Roman" w:hAnsi="Times New Roman" w:cs="Times New Roman"/>
                <w:sz w:val="24"/>
                <w:szCs w:val="24"/>
                <w:highlight w:val="lightGray"/>
                <w:lang w:val="en-US" w:eastAsia="ru-RU"/>
              </w:rPr>
              <w:fldChar w:fldCharType="begin">
                <w:ffData>
                  <w:name w:val=""/>
                  <w:enabled/>
                  <w:calcOnExit w:val="0"/>
                  <w:textInput/>
                </w:ffData>
              </w:fldChar>
            </w:r>
            <w:r w:rsidRPr="004D57B0">
              <w:rPr>
                <w:rFonts w:ascii="Times New Roman" w:eastAsia="Times New Roman" w:hAnsi="Times New Roman" w:cs="Times New Roman"/>
                <w:sz w:val="24"/>
                <w:szCs w:val="24"/>
                <w:highlight w:val="lightGray"/>
                <w:lang w:val="en-US" w:eastAsia="ru-RU"/>
              </w:rPr>
              <w:instrText xml:space="preserve"> FORMTEXT </w:instrText>
            </w:r>
            <w:r w:rsidRPr="004D57B0">
              <w:rPr>
                <w:rFonts w:ascii="Times New Roman" w:eastAsia="Times New Roman" w:hAnsi="Times New Roman" w:cs="Times New Roman"/>
                <w:sz w:val="24"/>
                <w:szCs w:val="24"/>
                <w:highlight w:val="lightGray"/>
                <w:lang w:val="en-US" w:eastAsia="ru-RU"/>
              </w:rPr>
            </w:r>
            <w:r w:rsidRPr="004D57B0">
              <w:rPr>
                <w:rFonts w:ascii="Times New Roman" w:eastAsia="Times New Roman" w:hAnsi="Times New Roman" w:cs="Times New Roman"/>
                <w:sz w:val="24"/>
                <w:szCs w:val="24"/>
                <w:highlight w:val="lightGray"/>
                <w:lang w:val="en-US" w:eastAsia="ru-RU"/>
              </w:rPr>
              <w:fldChar w:fldCharType="separate"/>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fldChar w:fldCharType="end"/>
            </w:r>
            <w:r w:rsidRPr="004D57B0">
              <w:rPr>
                <w:rFonts w:ascii="Times New Roman" w:eastAsia="Times New Roman" w:hAnsi="Times New Roman" w:cs="Times New Roman"/>
                <w:color w:val="000000"/>
                <w:sz w:val="24"/>
                <w:szCs w:val="24"/>
                <w:lang w:val="en-US" w:eastAsia="ru-RU"/>
              </w:rPr>
              <w:t xml:space="preserve"> 20</w:t>
            </w:r>
            <w:r w:rsidRPr="004D57B0">
              <w:rPr>
                <w:rFonts w:ascii="Times New Roman" w:eastAsia="Times New Roman" w:hAnsi="Times New Roman" w:cs="Times New Roman"/>
                <w:sz w:val="24"/>
                <w:szCs w:val="24"/>
                <w:highlight w:val="lightGray"/>
                <w:lang w:val="en-US" w:eastAsia="ru-RU"/>
              </w:rPr>
              <w:fldChar w:fldCharType="begin">
                <w:ffData>
                  <w:name w:val=""/>
                  <w:enabled/>
                  <w:calcOnExit w:val="0"/>
                  <w:textInput/>
                </w:ffData>
              </w:fldChar>
            </w:r>
            <w:r w:rsidRPr="004D57B0">
              <w:rPr>
                <w:rFonts w:ascii="Times New Roman" w:eastAsia="Times New Roman" w:hAnsi="Times New Roman" w:cs="Times New Roman"/>
                <w:sz w:val="24"/>
                <w:szCs w:val="24"/>
                <w:highlight w:val="lightGray"/>
                <w:lang w:val="en-US" w:eastAsia="ru-RU"/>
              </w:rPr>
              <w:instrText xml:space="preserve"> FORMTEXT </w:instrText>
            </w:r>
            <w:r w:rsidRPr="004D57B0">
              <w:rPr>
                <w:rFonts w:ascii="Times New Roman" w:eastAsia="Times New Roman" w:hAnsi="Times New Roman" w:cs="Times New Roman"/>
                <w:sz w:val="24"/>
                <w:szCs w:val="24"/>
                <w:highlight w:val="lightGray"/>
                <w:lang w:val="en-US" w:eastAsia="ru-RU"/>
              </w:rPr>
            </w:r>
            <w:r w:rsidRPr="004D57B0">
              <w:rPr>
                <w:rFonts w:ascii="Times New Roman" w:eastAsia="Times New Roman" w:hAnsi="Times New Roman" w:cs="Times New Roman"/>
                <w:sz w:val="24"/>
                <w:szCs w:val="24"/>
                <w:highlight w:val="lightGray"/>
                <w:lang w:val="en-US" w:eastAsia="ru-RU"/>
              </w:rPr>
              <w:fldChar w:fldCharType="separate"/>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noProof/>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fldChar w:fldCharType="end"/>
            </w:r>
            <w:r w:rsidRPr="004D57B0">
              <w:rPr>
                <w:rFonts w:ascii="Times New Roman" w:eastAsia="Times New Roman" w:hAnsi="Times New Roman" w:cs="Times New Roman"/>
                <w:color w:val="000000"/>
                <w:sz w:val="24"/>
                <w:szCs w:val="24"/>
                <w:lang w:val="en-US" w:eastAsia="ru-RU"/>
              </w:rPr>
              <w:t xml:space="preserve"> as well as that it has sent, to such subjects of personal </w:t>
            </w:r>
            <w:r w:rsidRPr="004D57B0">
              <w:rPr>
                <w:rFonts w:ascii="Times New Roman" w:eastAsia="Times New Roman" w:hAnsi="Times New Roman" w:cs="Times New Roman"/>
                <w:sz w:val="24"/>
                <w:szCs w:val="24"/>
                <w:lang w:val="en-US" w:eastAsia="ru-RU"/>
              </w:rPr>
              <w:t xml:space="preserve">data, notices of processing of their personal data by </w:t>
            </w:r>
            <w:r w:rsidRPr="004D57B0">
              <w:rPr>
                <w:rFonts w:ascii="Times New Roman" w:eastAsia="Times New Roman" w:hAnsi="Times New Roman" w:cs="Times New Roman"/>
                <w:i/>
                <w:sz w:val="24"/>
                <w:szCs w:val="24"/>
                <w:highlight w:val="lightGray"/>
                <w:lang w:val="en-US" w:eastAsia="ru-RU"/>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w:textInput>
                </w:ffData>
              </w:fldChar>
            </w:r>
            <w:r w:rsidRPr="004D57B0">
              <w:rPr>
                <w:rFonts w:ascii="Times New Roman" w:eastAsia="Times New Roman" w:hAnsi="Times New Roman" w:cs="Times New Roman"/>
                <w:i/>
                <w:sz w:val="24"/>
                <w:szCs w:val="24"/>
                <w:highlight w:val="lightGray"/>
                <w:lang w:val="en-US" w:eastAsia="ru-RU"/>
              </w:rPr>
              <w:instrText xml:space="preserve"> FORMTEXT </w:instrText>
            </w:r>
            <w:r w:rsidRPr="004D57B0">
              <w:rPr>
                <w:rFonts w:ascii="Times New Roman" w:eastAsia="Times New Roman" w:hAnsi="Times New Roman" w:cs="Times New Roman"/>
                <w:i/>
                <w:sz w:val="24"/>
                <w:szCs w:val="24"/>
                <w:highlight w:val="lightGray"/>
                <w:lang w:val="en-US" w:eastAsia="ru-RU"/>
              </w:rPr>
            </w:r>
            <w:r w:rsidRPr="004D57B0">
              <w:rPr>
                <w:rFonts w:ascii="Times New Roman" w:eastAsia="Times New Roman" w:hAnsi="Times New Roman" w:cs="Times New Roman"/>
                <w:i/>
                <w:sz w:val="24"/>
                <w:szCs w:val="24"/>
                <w:highlight w:val="lightGray"/>
                <w:lang w:val="en-US" w:eastAsia="ru-RU"/>
              </w:rPr>
              <w:fldChar w:fldCharType="separate"/>
            </w:r>
            <w:r w:rsidRPr="004D57B0">
              <w:rPr>
                <w:rFonts w:ascii="Times New Roman" w:eastAsia="Times New Roman" w:hAnsi="Times New Roman" w:cs="Times New Roman"/>
                <w:i/>
                <w:sz w:val="24"/>
                <w:szCs w:val="24"/>
                <w:highlight w:val="lightGray"/>
                <w:lang w:val="en-US" w:eastAsia="ru-RU"/>
              </w:rPr>
              <w:t>specify the person obtaining the personal data: Rosneft or a Group Company as a party to the contract</w:t>
            </w:r>
            <w:r w:rsidRPr="004D57B0">
              <w:rPr>
                <w:rFonts w:ascii="Times New Roman" w:eastAsia="Times New Roman" w:hAnsi="Times New Roman" w:cs="Times New Roman"/>
                <w:i/>
                <w:sz w:val="24"/>
                <w:szCs w:val="24"/>
                <w:highlight w:val="lightGray"/>
                <w:lang w:val="en-US" w:eastAsia="ru-RU"/>
              </w:rPr>
              <w:fldChar w:fldCharType="end"/>
            </w:r>
            <w:r w:rsidRPr="004D57B0">
              <w:rPr>
                <w:rFonts w:ascii="Times New Roman" w:eastAsia="Times New Roman" w:hAnsi="Times New Roman" w:cs="Times New Roman"/>
                <w:sz w:val="24"/>
                <w:szCs w:val="24"/>
                <w:lang w:val="en-US" w:eastAsia="ru-RU"/>
              </w:rPr>
              <w:t xml:space="preserve">, for </w:t>
            </w:r>
            <w:r w:rsidRPr="004D57B0">
              <w:rPr>
                <w:rFonts w:ascii="Times New Roman" w:eastAsia="Times New Roman" w:hAnsi="Times New Roman" w:cs="Times New Roman"/>
                <w:sz w:val="24"/>
                <w:szCs w:val="24"/>
                <w:lang w:val="en-US" w:eastAsia="ru-RU"/>
              </w:rPr>
              <w:lastRenderedPageBreak/>
              <w:t xml:space="preserve">the purposes of ensuring the transparency of financial and operating activities of Rosneft and Companies controlled, directly or indirectly, by Rosneft, in particular, to avoid any conflicts of interests and abuses connected with the fulfillment by the management of Rosneft of Companies controlled, directly or indirectly by Rosneft, of their official duties, and to prevent their involvement in corrupt actions,  i.e. for the performance of actions, as set out in paragraph 3 of article 3 of Law 152-FZ. </w:t>
            </w:r>
          </w:p>
          <w:p w:rsidR="00D44CB5" w:rsidRPr="004D57B0" w:rsidRDefault="00D44CB5" w:rsidP="009734AC">
            <w:pPr>
              <w:jc w:val="both"/>
              <w:rPr>
                <w:rFonts w:ascii="Times New Roman" w:eastAsia="Times New Roman" w:hAnsi="Times New Roman" w:cs="Times New Roman"/>
                <w:sz w:val="24"/>
                <w:szCs w:val="24"/>
                <w:lang w:val="en-US" w:eastAsia="ru-RU"/>
              </w:rPr>
            </w:pPr>
          </w:p>
          <w:p w:rsidR="00D44CB5" w:rsidRPr="004D57B0" w:rsidRDefault="00D44CB5" w:rsidP="009734AC">
            <w:pPr>
              <w:jc w:val="both"/>
              <w:rPr>
                <w:rFonts w:ascii="Times New Roman" w:eastAsia="Times New Roman" w:hAnsi="Times New Roman" w:cs="Times New Roman"/>
                <w:sz w:val="24"/>
                <w:szCs w:val="24"/>
                <w:lang w:val="en-US" w:eastAsia="ru-RU"/>
              </w:rPr>
            </w:pPr>
            <w:r w:rsidRPr="004D57B0">
              <w:rPr>
                <w:rFonts w:ascii="Times New Roman" w:eastAsia="Times New Roman" w:hAnsi="Times New Roman" w:cs="Times New Roman"/>
                <w:sz w:val="24"/>
                <w:szCs w:val="24"/>
                <w:lang w:val="en-US" w:eastAsia="ru-RU"/>
              </w:rPr>
              <w:t xml:space="preserve">The list of the  personal data for which the consent has been given by the subject of personal data and with regard to which the notice of personal data processing has been sent </w:t>
            </w:r>
            <w:r w:rsidRPr="004D57B0">
              <w:rPr>
                <w:rFonts w:ascii="Times New Roman" w:eastAsia="Times New Roman" w:hAnsi="Times New Roman" w:cs="Times New Roman"/>
                <w:i/>
                <w:sz w:val="24"/>
                <w:szCs w:val="24"/>
                <w:highlight w:val="lightGray"/>
                <w:lang w:val="en-US" w:eastAsia="ru-RU"/>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w:textInput>
                </w:ffData>
              </w:fldChar>
            </w:r>
            <w:r w:rsidRPr="004D57B0">
              <w:rPr>
                <w:rFonts w:ascii="Times New Roman" w:eastAsia="Times New Roman" w:hAnsi="Times New Roman" w:cs="Times New Roman"/>
                <w:i/>
                <w:sz w:val="24"/>
                <w:szCs w:val="24"/>
                <w:highlight w:val="lightGray"/>
                <w:lang w:val="en-US" w:eastAsia="ru-RU"/>
              </w:rPr>
              <w:instrText xml:space="preserve"> FORMTEXT </w:instrText>
            </w:r>
            <w:r w:rsidRPr="004D57B0">
              <w:rPr>
                <w:rFonts w:ascii="Times New Roman" w:eastAsia="Times New Roman" w:hAnsi="Times New Roman" w:cs="Times New Roman"/>
                <w:i/>
                <w:sz w:val="24"/>
                <w:szCs w:val="24"/>
                <w:highlight w:val="lightGray"/>
                <w:lang w:val="en-US" w:eastAsia="ru-RU"/>
              </w:rPr>
            </w:r>
            <w:r w:rsidRPr="004D57B0">
              <w:rPr>
                <w:rFonts w:ascii="Times New Roman" w:eastAsia="Times New Roman" w:hAnsi="Times New Roman" w:cs="Times New Roman"/>
                <w:i/>
                <w:sz w:val="24"/>
                <w:szCs w:val="24"/>
                <w:highlight w:val="lightGray"/>
                <w:lang w:val="en-US" w:eastAsia="ru-RU"/>
              </w:rPr>
              <w:fldChar w:fldCharType="separate"/>
            </w:r>
            <w:r w:rsidRPr="004D57B0">
              <w:rPr>
                <w:rFonts w:ascii="Times New Roman" w:eastAsia="Times New Roman" w:hAnsi="Times New Roman" w:cs="Times New Roman"/>
                <w:i/>
                <w:sz w:val="24"/>
                <w:szCs w:val="24"/>
                <w:highlight w:val="lightGray"/>
                <w:lang w:val="en-US" w:eastAsia="ru-RU"/>
              </w:rPr>
              <w:t>specify the person obtaining the personal data: Rosneft or a Group Company as a party to the contract</w:t>
            </w:r>
            <w:r w:rsidRPr="004D57B0">
              <w:rPr>
                <w:rFonts w:ascii="Times New Roman" w:eastAsia="Times New Roman" w:hAnsi="Times New Roman" w:cs="Times New Roman"/>
                <w:i/>
                <w:sz w:val="24"/>
                <w:szCs w:val="24"/>
                <w:highlight w:val="lightGray"/>
                <w:lang w:val="en-US" w:eastAsia="ru-RU"/>
              </w:rPr>
              <w:fldChar w:fldCharType="end"/>
            </w:r>
            <w:r w:rsidRPr="004D57B0">
              <w:rPr>
                <w:rFonts w:ascii="Times New Roman" w:eastAsia="Times New Roman" w:hAnsi="Times New Roman" w:cs="Times New Roman"/>
                <w:i/>
                <w:sz w:val="24"/>
                <w:szCs w:val="24"/>
                <w:lang w:val="en-US" w:eastAsia="ru-RU"/>
              </w:rPr>
              <w:t xml:space="preserve"> </w:t>
            </w:r>
            <w:r w:rsidRPr="004D57B0">
              <w:rPr>
                <w:rFonts w:ascii="Times New Roman" w:eastAsia="Times New Roman" w:hAnsi="Times New Roman" w:cs="Times New Roman"/>
                <w:sz w:val="24"/>
                <w:szCs w:val="24"/>
                <w:lang w:val="en-US" w:eastAsia="ru-RU"/>
              </w:rPr>
              <w:t>includes: surname, name, patronymic, date and place of birth; passport particulars; information about education (with the list of education establishments); information about working experience with the indicated name of the company and the occupied position (including sideline job); information about the participation (membership) in governing bodies of other legal entities; biographic information, photo, contact information, autograph signature, other mentioned personal data, as set out in the Information about the chain of ownership of the counterparty, including beneficiaries (including the ultimate ones).</w:t>
            </w:r>
          </w:p>
          <w:p w:rsidR="00D44CB5" w:rsidRPr="004D57B0" w:rsidRDefault="00D44CB5" w:rsidP="009734AC">
            <w:pPr>
              <w:jc w:val="both"/>
              <w:rPr>
                <w:rFonts w:ascii="Times New Roman" w:eastAsia="Times New Roman" w:hAnsi="Times New Roman" w:cs="Times New Roman"/>
                <w:sz w:val="24"/>
                <w:szCs w:val="24"/>
                <w:lang w:val="en-US" w:eastAsia="ru-RU"/>
              </w:rPr>
            </w:pPr>
          </w:p>
          <w:p w:rsidR="00D44CB5" w:rsidRPr="004D57B0" w:rsidRDefault="00D44CB5" w:rsidP="009734AC">
            <w:pPr>
              <w:jc w:val="both"/>
              <w:rPr>
                <w:rFonts w:ascii="Times New Roman" w:eastAsia="Times New Roman" w:hAnsi="Times New Roman" w:cs="Times New Roman"/>
                <w:sz w:val="24"/>
                <w:szCs w:val="24"/>
                <w:lang w:val="en-US" w:eastAsia="ru-RU"/>
              </w:rPr>
            </w:pPr>
            <w:r w:rsidRPr="004D57B0">
              <w:rPr>
                <w:rFonts w:ascii="Times New Roman" w:eastAsia="Times New Roman" w:hAnsi="Times New Roman" w:cs="Times New Roman"/>
                <w:sz w:val="24"/>
                <w:szCs w:val="24"/>
                <w:lang w:val="en-US" w:eastAsia="ru-RU"/>
              </w:rPr>
              <w:t xml:space="preserve">The list of actions to be performed with regard to personal data for which the consents have been given by the subjects of personal data indicated in the Information about the chain of ownership of the counterparty, includes processing (including collection, systematization, accumulation, storage, elaboration (updating, modification), use, depersonalization, blocking, deletion of personal data), with the general description of the aforementioned methods of data processing being given in Law 152-FZ, as well as the transfer of such information to third persons in cases provided by the effective legislation. </w:t>
            </w:r>
          </w:p>
          <w:p w:rsidR="00D44CB5" w:rsidRPr="004D57B0" w:rsidRDefault="00D44CB5" w:rsidP="009734AC">
            <w:pPr>
              <w:jc w:val="both"/>
              <w:rPr>
                <w:rFonts w:ascii="Times New Roman" w:eastAsia="Times New Roman" w:hAnsi="Times New Roman" w:cs="Times New Roman"/>
                <w:sz w:val="24"/>
                <w:szCs w:val="24"/>
                <w:lang w:val="en-US" w:eastAsia="ru-RU"/>
              </w:rPr>
            </w:pPr>
          </w:p>
          <w:p w:rsidR="00D44CB5" w:rsidRPr="004D57B0" w:rsidRDefault="00D44CB5" w:rsidP="009734AC">
            <w:pPr>
              <w:jc w:val="both"/>
              <w:rPr>
                <w:rFonts w:ascii="Times New Roman" w:eastAsia="Times New Roman" w:hAnsi="Times New Roman" w:cs="Times New Roman"/>
                <w:sz w:val="24"/>
                <w:szCs w:val="24"/>
                <w:lang w:val="en-US" w:eastAsia="ru-RU"/>
              </w:rPr>
            </w:pPr>
            <w:r w:rsidRPr="004D57B0">
              <w:rPr>
                <w:rFonts w:ascii="Times New Roman" w:eastAsia="Times New Roman" w:hAnsi="Times New Roman" w:cs="Times New Roman"/>
                <w:sz w:val="24"/>
                <w:szCs w:val="24"/>
                <w:lang w:val="en-US" w:eastAsia="ru-RU"/>
              </w:rPr>
              <w:t xml:space="preserve">The personal data processing shall be terminated upon the receipt by </w:t>
            </w:r>
            <w:r w:rsidRPr="004D57B0">
              <w:rPr>
                <w:rFonts w:ascii="Times New Roman" w:eastAsia="Times New Roman" w:hAnsi="Times New Roman" w:cs="Times New Roman"/>
                <w:i/>
                <w:sz w:val="24"/>
                <w:szCs w:val="24"/>
                <w:highlight w:val="lightGray"/>
                <w:lang w:val="en-US" w:eastAsia="ru-RU"/>
              </w:rPr>
              <w:fldChar w:fldCharType="begin">
                <w:ffData>
                  <w:name w:val=""/>
                  <w:enabled/>
                  <w:calcOnExit w:val="0"/>
                  <w:textInput>
                    <w:default w:val="указывается обозначение лица, получающего персональные данные: &quot;НК &quot;Роснефть&quot; или Общество Группы как стороны в договоре"/>
                  </w:textInput>
                </w:ffData>
              </w:fldChar>
            </w:r>
            <w:r w:rsidRPr="004D57B0">
              <w:rPr>
                <w:rFonts w:ascii="Times New Roman" w:eastAsia="Times New Roman" w:hAnsi="Times New Roman" w:cs="Times New Roman"/>
                <w:i/>
                <w:sz w:val="24"/>
                <w:szCs w:val="24"/>
                <w:highlight w:val="lightGray"/>
                <w:lang w:val="en-US" w:eastAsia="ru-RU"/>
              </w:rPr>
              <w:instrText xml:space="preserve"> FORMTEXT </w:instrText>
            </w:r>
            <w:r w:rsidRPr="004D57B0">
              <w:rPr>
                <w:rFonts w:ascii="Times New Roman" w:eastAsia="Times New Roman" w:hAnsi="Times New Roman" w:cs="Times New Roman"/>
                <w:i/>
                <w:sz w:val="24"/>
                <w:szCs w:val="24"/>
                <w:highlight w:val="lightGray"/>
                <w:lang w:val="en-US" w:eastAsia="ru-RU"/>
              </w:rPr>
            </w:r>
            <w:r w:rsidRPr="004D57B0">
              <w:rPr>
                <w:rFonts w:ascii="Times New Roman" w:eastAsia="Times New Roman" w:hAnsi="Times New Roman" w:cs="Times New Roman"/>
                <w:i/>
                <w:sz w:val="24"/>
                <w:szCs w:val="24"/>
                <w:highlight w:val="lightGray"/>
                <w:lang w:val="en-US" w:eastAsia="ru-RU"/>
              </w:rPr>
              <w:fldChar w:fldCharType="separate"/>
            </w:r>
            <w:r w:rsidRPr="004D57B0">
              <w:rPr>
                <w:rFonts w:ascii="Times New Roman" w:eastAsia="Times New Roman" w:hAnsi="Times New Roman" w:cs="Times New Roman"/>
                <w:i/>
                <w:sz w:val="24"/>
                <w:szCs w:val="24"/>
                <w:highlight w:val="lightGray"/>
                <w:lang w:val="en-US" w:eastAsia="ru-RU"/>
              </w:rPr>
              <w:t xml:space="preserve">specify the </w:t>
            </w:r>
            <w:r w:rsidRPr="004D57B0">
              <w:rPr>
                <w:rFonts w:ascii="Times New Roman" w:eastAsia="Times New Roman" w:hAnsi="Times New Roman" w:cs="Times New Roman"/>
                <w:i/>
                <w:sz w:val="24"/>
                <w:szCs w:val="24"/>
                <w:highlight w:val="lightGray"/>
                <w:lang w:val="en-US" w:eastAsia="ru-RU"/>
              </w:rPr>
              <w:lastRenderedPageBreak/>
              <w:t>person obtaining the personal data: Rosneft or a Group Company as a party to the contract</w:t>
            </w:r>
            <w:r w:rsidRPr="004D57B0">
              <w:rPr>
                <w:rFonts w:ascii="Times New Roman" w:eastAsia="Times New Roman" w:hAnsi="Times New Roman" w:cs="Times New Roman"/>
                <w:i/>
                <w:sz w:val="24"/>
                <w:szCs w:val="24"/>
                <w:highlight w:val="lightGray"/>
                <w:lang w:val="en-US" w:eastAsia="ru-RU"/>
              </w:rPr>
              <w:fldChar w:fldCharType="end"/>
            </w:r>
            <w:r w:rsidRPr="004D57B0">
              <w:rPr>
                <w:rFonts w:ascii="Times New Roman" w:eastAsia="Times New Roman" w:hAnsi="Times New Roman" w:cs="Times New Roman"/>
                <w:sz w:val="24"/>
                <w:szCs w:val="24"/>
                <w:lang w:val="en-US" w:eastAsia="ru-RU"/>
              </w:rPr>
              <w:t xml:space="preserve"> of a written notice of the revocation of the consent for personal data processing. </w:t>
            </w:r>
          </w:p>
          <w:p w:rsidR="00D44CB5" w:rsidRPr="004D57B0" w:rsidRDefault="00D44CB5" w:rsidP="009734AC">
            <w:pPr>
              <w:jc w:val="both"/>
              <w:rPr>
                <w:rFonts w:ascii="Times New Roman" w:eastAsia="Times New Roman" w:hAnsi="Times New Roman" w:cs="Times New Roman"/>
                <w:sz w:val="24"/>
                <w:szCs w:val="24"/>
                <w:lang w:val="en-US" w:eastAsia="ru-RU"/>
              </w:rPr>
            </w:pPr>
          </w:p>
          <w:p w:rsidR="00D44CB5" w:rsidRPr="004D57B0" w:rsidRDefault="00D44CB5" w:rsidP="009734AC">
            <w:pPr>
              <w:jc w:val="both"/>
              <w:rPr>
                <w:rFonts w:ascii="Times New Roman" w:eastAsia="Times New Roman" w:hAnsi="Times New Roman" w:cs="Times New Roman"/>
                <w:sz w:val="24"/>
                <w:szCs w:val="24"/>
                <w:lang w:val="en-US" w:eastAsia="ru-RU"/>
              </w:rPr>
            </w:pPr>
            <w:r w:rsidRPr="004D57B0">
              <w:rPr>
                <w:rFonts w:ascii="Times New Roman" w:eastAsia="Times New Roman" w:hAnsi="Times New Roman" w:cs="Times New Roman"/>
                <w:sz w:val="24"/>
                <w:szCs w:val="24"/>
                <w:lang w:val="en-US" w:eastAsia="ru-RU"/>
              </w:rPr>
              <w:t xml:space="preserve">This confirmation shall remain in full force and effect within 5 years (or until its revocation by the subject of personal data in a way mentioned above). </w:t>
            </w:r>
          </w:p>
          <w:p w:rsidR="00D44CB5" w:rsidRPr="004D57B0" w:rsidRDefault="00D44CB5" w:rsidP="009734AC">
            <w:pPr>
              <w:jc w:val="both"/>
              <w:rPr>
                <w:rFonts w:ascii="Times New Roman" w:eastAsia="Times New Roman" w:hAnsi="Times New Roman" w:cs="Times New Roman"/>
                <w:sz w:val="24"/>
                <w:szCs w:val="24"/>
                <w:lang w:val="en-US" w:eastAsia="ru-RU"/>
              </w:rPr>
            </w:pPr>
          </w:p>
          <w:p w:rsidR="00D44CB5" w:rsidRPr="004D57B0" w:rsidRDefault="00D44CB5" w:rsidP="009734AC">
            <w:pPr>
              <w:jc w:val="both"/>
              <w:rPr>
                <w:rFonts w:ascii="Times New Roman" w:eastAsia="Times New Roman" w:hAnsi="Times New Roman" w:cs="Times New Roman"/>
                <w:sz w:val="20"/>
                <w:szCs w:val="20"/>
                <w:lang w:val="en-US" w:eastAsia="ru-RU"/>
              </w:rPr>
            </w:pPr>
            <w:r w:rsidRPr="004D57B0">
              <w:rPr>
                <w:rFonts w:ascii="Times New Roman" w:eastAsia="Times New Roman" w:hAnsi="Times New Roman" w:cs="Times New Roman"/>
                <w:sz w:val="24"/>
                <w:szCs w:val="24"/>
                <w:highlight w:val="lightGray"/>
                <w:lang w:val="en-US" w:eastAsia="ru-RU"/>
              </w:rPr>
              <w:fldChar w:fldCharType="begin">
                <w:ffData>
                  <w:name w:val="ТекстовоеПоле1"/>
                  <w:enabled/>
                  <w:calcOnExit w:val="0"/>
                  <w:textInput/>
                </w:ffData>
              </w:fldChar>
            </w:r>
            <w:r w:rsidRPr="004D57B0">
              <w:rPr>
                <w:rFonts w:ascii="Times New Roman" w:eastAsia="Times New Roman" w:hAnsi="Times New Roman" w:cs="Times New Roman"/>
                <w:sz w:val="24"/>
                <w:szCs w:val="24"/>
                <w:highlight w:val="lightGray"/>
                <w:lang w:val="en-US" w:eastAsia="ru-RU"/>
              </w:rPr>
              <w:instrText xml:space="preserve"> FORMTEXT </w:instrText>
            </w:r>
            <w:r w:rsidRPr="004D57B0">
              <w:rPr>
                <w:rFonts w:ascii="Times New Roman" w:eastAsia="Times New Roman" w:hAnsi="Times New Roman" w:cs="Times New Roman"/>
                <w:sz w:val="24"/>
                <w:szCs w:val="24"/>
                <w:highlight w:val="lightGray"/>
                <w:lang w:val="en-US" w:eastAsia="ru-RU"/>
              </w:rPr>
            </w:r>
            <w:r w:rsidRPr="004D57B0">
              <w:rPr>
                <w:rFonts w:ascii="Times New Roman" w:eastAsia="Times New Roman" w:hAnsi="Times New Roman" w:cs="Times New Roman"/>
                <w:sz w:val="24"/>
                <w:szCs w:val="24"/>
                <w:highlight w:val="lightGray"/>
                <w:lang w:val="en-US" w:eastAsia="ru-RU"/>
              </w:rPr>
              <w:fldChar w:fldCharType="separate"/>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fldChar w:fldCharType="end"/>
            </w:r>
            <w:r w:rsidRPr="004D57B0">
              <w:rPr>
                <w:rFonts w:ascii="Times New Roman" w:eastAsia="Times New Roman" w:hAnsi="Times New Roman" w:cs="Times New Roman"/>
                <w:sz w:val="24"/>
                <w:szCs w:val="24"/>
                <w:highlight w:val="lightGray"/>
                <w:lang w:val="en-US" w:eastAsia="ru-RU"/>
              </w:rPr>
              <w:t xml:space="preserve"> </w:t>
            </w:r>
            <w:r w:rsidRPr="004D57B0">
              <w:rPr>
                <w:rFonts w:ascii="Times New Roman" w:eastAsia="Times New Roman" w:hAnsi="Times New Roman" w:cs="Times New Roman"/>
                <w:sz w:val="24"/>
                <w:szCs w:val="24"/>
                <w:highlight w:val="lightGray"/>
                <w:lang w:val="en-US" w:eastAsia="ru-RU"/>
              </w:rPr>
              <w:fldChar w:fldCharType="begin">
                <w:ffData>
                  <w:name w:val="ТекстовоеПоле1"/>
                  <w:enabled/>
                  <w:calcOnExit w:val="0"/>
                  <w:textInput/>
                </w:ffData>
              </w:fldChar>
            </w:r>
            <w:r w:rsidRPr="004D57B0">
              <w:rPr>
                <w:rFonts w:ascii="Times New Roman" w:eastAsia="Times New Roman" w:hAnsi="Times New Roman" w:cs="Times New Roman"/>
                <w:sz w:val="24"/>
                <w:szCs w:val="24"/>
                <w:highlight w:val="lightGray"/>
                <w:lang w:val="en-US" w:eastAsia="ru-RU"/>
              </w:rPr>
              <w:instrText xml:space="preserve"> FORMTEXT </w:instrText>
            </w:r>
            <w:r w:rsidRPr="004D57B0">
              <w:rPr>
                <w:rFonts w:ascii="Times New Roman" w:eastAsia="Times New Roman" w:hAnsi="Times New Roman" w:cs="Times New Roman"/>
                <w:sz w:val="24"/>
                <w:szCs w:val="24"/>
                <w:highlight w:val="lightGray"/>
                <w:lang w:val="en-US" w:eastAsia="ru-RU"/>
              </w:rPr>
            </w:r>
            <w:r w:rsidRPr="004D57B0">
              <w:rPr>
                <w:rFonts w:ascii="Times New Roman" w:eastAsia="Times New Roman" w:hAnsi="Times New Roman" w:cs="Times New Roman"/>
                <w:sz w:val="24"/>
                <w:szCs w:val="24"/>
                <w:highlight w:val="lightGray"/>
                <w:lang w:val="en-US" w:eastAsia="ru-RU"/>
              </w:rPr>
              <w:fldChar w:fldCharType="separate"/>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fldChar w:fldCharType="end"/>
            </w:r>
            <w:r w:rsidRPr="004D57B0">
              <w:rPr>
                <w:rFonts w:ascii="Times New Roman" w:eastAsia="Times New Roman" w:hAnsi="Times New Roman" w:cs="Times New Roman"/>
                <w:sz w:val="24"/>
                <w:szCs w:val="24"/>
                <w:lang w:val="en-US" w:eastAsia="ru-RU"/>
              </w:rPr>
              <w:t>20</w:t>
            </w:r>
            <w:r w:rsidRPr="004D57B0">
              <w:rPr>
                <w:rFonts w:ascii="Times New Roman" w:eastAsia="Times New Roman" w:hAnsi="Times New Roman" w:cs="Times New Roman"/>
                <w:sz w:val="24"/>
                <w:szCs w:val="24"/>
                <w:highlight w:val="lightGray"/>
                <w:lang w:val="en-US" w:eastAsia="ru-RU"/>
              </w:rPr>
              <w:fldChar w:fldCharType="begin">
                <w:ffData>
                  <w:name w:val="ТекстовоеПоле1"/>
                  <w:enabled/>
                  <w:calcOnExit w:val="0"/>
                  <w:textInput/>
                </w:ffData>
              </w:fldChar>
            </w:r>
            <w:r w:rsidRPr="004D57B0">
              <w:rPr>
                <w:rFonts w:ascii="Times New Roman" w:eastAsia="Times New Roman" w:hAnsi="Times New Roman" w:cs="Times New Roman"/>
                <w:sz w:val="24"/>
                <w:szCs w:val="24"/>
                <w:highlight w:val="lightGray"/>
                <w:lang w:val="en-US" w:eastAsia="ru-RU"/>
              </w:rPr>
              <w:instrText xml:space="preserve"> FORMTEXT </w:instrText>
            </w:r>
            <w:r w:rsidRPr="004D57B0">
              <w:rPr>
                <w:rFonts w:ascii="Times New Roman" w:eastAsia="Times New Roman" w:hAnsi="Times New Roman" w:cs="Times New Roman"/>
                <w:sz w:val="24"/>
                <w:szCs w:val="24"/>
                <w:highlight w:val="lightGray"/>
                <w:lang w:val="en-US" w:eastAsia="ru-RU"/>
              </w:rPr>
            </w:r>
            <w:r w:rsidRPr="004D57B0">
              <w:rPr>
                <w:rFonts w:ascii="Times New Roman" w:eastAsia="Times New Roman" w:hAnsi="Times New Roman" w:cs="Times New Roman"/>
                <w:sz w:val="24"/>
                <w:szCs w:val="24"/>
                <w:highlight w:val="lightGray"/>
                <w:lang w:val="en-US" w:eastAsia="ru-RU"/>
              </w:rPr>
              <w:fldChar w:fldCharType="separate"/>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t> </w:t>
            </w:r>
            <w:r w:rsidRPr="004D57B0">
              <w:rPr>
                <w:rFonts w:ascii="Times New Roman" w:eastAsia="Times New Roman" w:hAnsi="Times New Roman" w:cs="Times New Roman"/>
                <w:sz w:val="24"/>
                <w:szCs w:val="24"/>
                <w:highlight w:val="lightGray"/>
                <w:lang w:val="en-US" w:eastAsia="ru-RU"/>
              </w:rPr>
              <w:fldChar w:fldCharType="end"/>
            </w:r>
            <w:r w:rsidRPr="004D57B0">
              <w:rPr>
                <w:rFonts w:ascii="Times New Roman" w:eastAsia="Times New Roman" w:hAnsi="Times New Roman" w:cs="Times New Roman"/>
                <w:sz w:val="24"/>
                <w:szCs w:val="24"/>
                <w:lang w:val="en-US" w:eastAsia="ru-RU"/>
              </w:rPr>
              <w:tab/>
            </w:r>
            <w:r w:rsidRPr="004D57B0">
              <w:rPr>
                <w:rFonts w:ascii="Times New Roman" w:eastAsia="Times New Roman" w:hAnsi="Times New Roman" w:cs="Times New Roman"/>
                <w:sz w:val="24"/>
                <w:szCs w:val="24"/>
                <w:lang w:val="en-US" w:eastAsia="ru-RU"/>
              </w:rPr>
              <w:tab/>
            </w:r>
            <w:r w:rsidRPr="004D57B0">
              <w:rPr>
                <w:rFonts w:ascii="Times New Roman" w:eastAsia="Times New Roman" w:hAnsi="Times New Roman" w:cs="Times New Roman"/>
                <w:sz w:val="24"/>
                <w:szCs w:val="24"/>
                <w:lang w:val="en-US" w:eastAsia="ru-RU"/>
              </w:rPr>
              <w:tab/>
              <w:t>__________________ (_____________________)</w:t>
            </w:r>
          </w:p>
          <w:p w:rsidR="00D44CB5" w:rsidRPr="004D57B0" w:rsidRDefault="00D44CB5" w:rsidP="009734AC">
            <w:pPr>
              <w:rPr>
                <w:rFonts w:ascii="Times New Roman" w:eastAsia="Times New Roman" w:hAnsi="Times New Roman" w:cs="Times New Roman"/>
                <w:sz w:val="20"/>
                <w:szCs w:val="20"/>
                <w:lang w:val="en-US" w:eastAsia="ru-RU"/>
              </w:rPr>
            </w:pPr>
            <w:r w:rsidRPr="004D57B0">
              <w:rPr>
                <w:rFonts w:ascii="Times New Roman" w:eastAsia="Times New Roman" w:hAnsi="Times New Roman" w:cs="Times New Roman"/>
                <w:sz w:val="20"/>
                <w:szCs w:val="20"/>
                <w:lang w:val="en-US" w:eastAsia="ru-RU"/>
              </w:rPr>
              <w:t>L.S.</w:t>
            </w:r>
            <w:r w:rsidRPr="004D57B0">
              <w:rPr>
                <w:rFonts w:ascii="Times New Roman" w:eastAsia="Times New Roman" w:hAnsi="Times New Roman" w:cs="Times New Roman"/>
                <w:sz w:val="20"/>
                <w:szCs w:val="20"/>
                <w:lang w:val="en-US" w:eastAsia="ru-RU"/>
              </w:rPr>
              <w:tab/>
            </w:r>
            <w:r w:rsidRPr="004D57B0">
              <w:rPr>
                <w:rFonts w:ascii="Times New Roman" w:eastAsia="Times New Roman" w:hAnsi="Times New Roman" w:cs="Times New Roman"/>
                <w:sz w:val="20"/>
                <w:szCs w:val="20"/>
                <w:lang w:val="en-US" w:eastAsia="ru-RU"/>
              </w:rPr>
              <w:tab/>
            </w:r>
            <w:r w:rsidRPr="004D57B0">
              <w:rPr>
                <w:rFonts w:ascii="Times New Roman" w:eastAsia="Times New Roman" w:hAnsi="Times New Roman" w:cs="Times New Roman"/>
                <w:sz w:val="20"/>
                <w:szCs w:val="20"/>
                <w:lang w:val="en-US" w:eastAsia="ru-RU"/>
              </w:rPr>
              <w:tab/>
            </w:r>
            <w:r w:rsidRPr="004D57B0">
              <w:rPr>
                <w:rFonts w:ascii="Times New Roman" w:eastAsia="Times New Roman" w:hAnsi="Times New Roman" w:cs="Times New Roman"/>
                <w:sz w:val="20"/>
                <w:szCs w:val="20"/>
                <w:lang w:val="en-US" w:eastAsia="ru-RU"/>
              </w:rPr>
              <w:tab/>
            </w:r>
            <w:r w:rsidRPr="004D57B0">
              <w:rPr>
                <w:rFonts w:ascii="Times New Roman" w:eastAsia="Times New Roman" w:hAnsi="Times New Roman" w:cs="Times New Roman"/>
                <w:sz w:val="20"/>
                <w:szCs w:val="20"/>
                <w:lang w:val="en-US" w:eastAsia="ru-RU"/>
              </w:rPr>
              <w:tab/>
              <w:t xml:space="preserve">              (signature)</w:t>
            </w:r>
            <w:r w:rsidRPr="004D57B0">
              <w:rPr>
                <w:rFonts w:ascii="Times New Roman" w:eastAsia="Times New Roman" w:hAnsi="Times New Roman" w:cs="Times New Roman"/>
                <w:sz w:val="20"/>
                <w:szCs w:val="20"/>
                <w:lang w:val="en-US" w:eastAsia="ru-RU"/>
              </w:rPr>
              <w:tab/>
            </w:r>
            <w:r w:rsidRPr="004D57B0">
              <w:rPr>
                <w:rFonts w:ascii="Times New Roman" w:eastAsia="Times New Roman" w:hAnsi="Times New Roman" w:cs="Times New Roman"/>
                <w:sz w:val="20"/>
                <w:szCs w:val="20"/>
                <w:lang w:val="en-US" w:eastAsia="ru-RU"/>
              </w:rPr>
              <w:tab/>
              <w:t>(full name)</w:t>
            </w:r>
          </w:p>
          <w:p w:rsidR="00D44CB5" w:rsidRPr="004D57B0" w:rsidRDefault="00D44CB5" w:rsidP="009734AC">
            <w:pPr>
              <w:jc w:val="center"/>
              <w:rPr>
                <w:rFonts w:ascii="Times New Roman" w:hAnsi="Times New Roman" w:cs="Times New Roman"/>
                <w:b/>
                <w:sz w:val="24"/>
                <w:szCs w:val="24"/>
                <w:lang w:val="en-US"/>
              </w:rPr>
            </w:pPr>
          </w:p>
        </w:tc>
      </w:tr>
      <w:tr w:rsidR="00D44CB5" w:rsidRPr="004D57B0" w:rsidTr="009734AC">
        <w:tc>
          <w:tcPr>
            <w:tcW w:w="4755" w:type="dxa"/>
          </w:tcPr>
          <w:p w:rsidR="00D44CB5" w:rsidRPr="004D57B0" w:rsidRDefault="00D44CB5" w:rsidP="009734AC">
            <w:pPr>
              <w:jc w:val="both"/>
              <w:rPr>
                <w:rFonts w:ascii="Times New Roman" w:hAnsi="Times New Roman" w:cs="Times New Roman"/>
                <w:lang w:val="en-US"/>
              </w:rPr>
            </w:pPr>
          </w:p>
        </w:tc>
        <w:tc>
          <w:tcPr>
            <w:tcW w:w="4816" w:type="dxa"/>
          </w:tcPr>
          <w:p w:rsidR="00D44CB5" w:rsidRPr="004D57B0" w:rsidRDefault="00D44CB5" w:rsidP="009734AC">
            <w:pPr>
              <w:jc w:val="both"/>
              <w:rPr>
                <w:rFonts w:ascii="Times New Roman" w:hAnsi="Times New Roman" w:cs="Times New Roman"/>
                <w:lang w:val="en-US"/>
              </w:rPr>
            </w:pPr>
          </w:p>
        </w:tc>
      </w:tr>
      <w:tr w:rsidR="00D44CB5" w:rsidRPr="004D57B0" w:rsidTr="009734AC">
        <w:tc>
          <w:tcPr>
            <w:tcW w:w="4755" w:type="dxa"/>
          </w:tcPr>
          <w:p w:rsidR="00D44CB5" w:rsidRPr="004D57B0" w:rsidRDefault="00D44CB5" w:rsidP="009734AC">
            <w:pPr>
              <w:jc w:val="both"/>
              <w:rPr>
                <w:rFonts w:ascii="Times New Roman" w:hAnsi="Times New Roman" w:cs="Times New Roman"/>
                <w:lang w:val="en-US"/>
              </w:rPr>
            </w:pPr>
          </w:p>
        </w:tc>
        <w:tc>
          <w:tcPr>
            <w:tcW w:w="4816" w:type="dxa"/>
          </w:tcPr>
          <w:p w:rsidR="00D44CB5" w:rsidRPr="004D57B0" w:rsidRDefault="00D44CB5" w:rsidP="009734AC">
            <w:pPr>
              <w:jc w:val="both"/>
              <w:rPr>
                <w:rFonts w:ascii="Times New Roman" w:hAnsi="Times New Roman" w:cs="Times New Roman"/>
                <w:lang w:val="en-US"/>
              </w:rPr>
            </w:pPr>
          </w:p>
        </w:tc>
      </w:tr>
      <w:tr w:rsidR="00D44CB5" w:rsidRPr="00BF7DAC" w:rsidTr="009734AC">
        <w:tc>
          <w:tcPr>
            <w:tcW w:w="9571" w:type="dxa"/>
            <w:gridSpan w:val="2"/>
          </w:tcPr>
          <w:p w:rsidR="00D44CB5" w:rsidRPr="00BF7DAC" w:rsidRDefault="00D44CB5" w:rsidP="009734AC">
            <w:pPr>
              <w:jc w:val="center"/>
              <w:rPr>
                <w:rFonts w:ascii="Times New Roman" w:hAnsi="Times New Roman" w:cs="Times New Roman"/>
                <w:b/>
                <w:lang w:val="en-US"/>
              </w:rPr>
            </w:pPr>
            <w:r>
              <w:rPr>
                <w:rFonts w:ascii="Times New Roman" w:hAnsi="Times New Roman" w:cs="Times New Roman"/>
                <w:b/>
              </w:rPr>
              <w:t>За</w:t>
            </w:r>
            <w:r w:rsidRPr="00BF7DAC">
              <w:rPr>
                <w:rFonts w:ascii="Times New Roman" w:hAnsi="Times New Roman" w:cs="Times New Roman"/>
                <w:b/>
                <w:lang w:val="en-US"/>
              </w:rPr>
              <w:t xml:space="preserve"> </w:t>
            </w:r>
            <w:r>
              <w:rPr>
                <w:rFonts w:ascii="Times New Roman" w:hAnsi="Times New Roman" w:cs="Times New Roman"/>
                <w:b/>
              </w:rPr>
              <w:t>и</w:t>
            </w:r>
            <w:r w:rsidRPr="00BF7DAC">
              <w:rPr>
                <w:rFonts w:ascii="Times New Roman" w:hAnsi="Times New Roman" w:cs="Times New Roman"/>
                <w:b/>
                <w:lang w:val="en-US"/>
              </w:rPr>
              <w:t xml:space="preserve"> </w:t>
            </w:r>
            <w:r>
              <w:rPr>
                <w:rFonts w:ascii="Times New Roman" w:hAnsi="Times New Roman" w:cs="Times New Roman"/>
                <w:b/>
              </w:rPr>
              <w:t>от</w:t>
            </w:r>
            <w:r w:rsidRPr="00BF7DAC">
              <w:rPr>
                <w:rFonts w:ascii="Times New Roman" w:hAnsi="Times New Roman" w:cs="Times New Roman"/>
                <w:b/>
                <w:lang w:val="en-US"/>
              </w:rPr>
              <w:t xml:space="preserve"> </w:t>
            </w:r>
            <w:r>
              <w:rPr>
                <w:rFonts w:ascii="Times New Roman" w:hAnsi="Times New Roman" w:cs="Times New Roman"/>
                <w:b/>
              </w:rPr>
              <w:t>имени</w:t>
            </w:r>
            <w:r w:rsidRPr="00BF7DAC">
              <w:rPr>
                <w:rFonts w:ascii="Times New Roman" w:hAnsi="Times New Roman" w:cs="Times New Roman"/>
                <w:b/>
                <w:lang w:val="en-US"/>
              </w:rPr>
              <w:t xml:space="preserve"> </w:t>
            </w:r>
            <w:r>
              <w:rPr>
                <w:rFonts w:ascii="Times New Roman" w:hAnsi="Times New Roman" w:cs="Times New Roman"/>
                <w:b/>
              </w:rPr>
              <w:t>Продавца</w:t>
            </w:r>
            <w:r w:rsidRPr="00BF7DAC">
              <w:rPr>
                <w:rFonts w:ascii="Times New Roman" w:hAnsi="Times New Roman" w:cs="Times New Roman"/>
                <w:b/>
                <w:lang w:val="en-US"/>
              </w:rPr>
              <w:t>/</w:t>
            </w:r>
            <w:r>
              <w:rPr>
                <w:rFonts w:ascii="Times New Roman" w:hAnsi="Times New Roman" w:cs="Times New Roman"/>
                <w:b/>
                <w:lang w:val="en-US"/>
              </w:rPr>
              <w:t>For and on behalf of the Seller</w:t>
            </w:r>
          </w:p>
        </w:tc>
      </w:tr>
      <w:tr w:rsidR="00D44CB5" w:rsidRPr="00BF7DAC" w:rsidTr="009734AC">
        <w:tc>
          <w:tcPr>
            <w:tcW w:w="9571" w:type="dxa"/>
            <w:gridSpan w:val="2"/>
          </w:tcPr>
          <w:p w:rsidR="00D44CB5" w:rsidRPr="00BF7DAC" w:rsidRDefault="00D44CB5" w:rsidP="009734AC">
            <w:pPr>
              <w:jc w:val="center"/>
              <w:rPr>
                <w:rFonts w:ascii="Times New Roman" w:hAnsi="Times New Roman" w:cs="Times New Roman"/>
                <w:b/>
                <w:lang w:val="en-US"/>
              </w:rPr>
            </w:pPr>
          </w:p>
        </w:tc>
      </w:tr>
      <w:tr w:rsidR="00D44CB5" w:rsidRPr="00BF7DAC" w:rsidTr="009734AC">
        <w:tc>
          <w:tcPr>
            <w:tcW w:w="9571" w:type="dxa"/>
            <w:gridSpan w:val="2"/>
          </w:tcPr>
          <w:p w:rsidR="00D44CB5" w:rsidRPr="00BF7DAC" w:rsidRDefault="00D44CB5" w:rsidP="009734AC">
            <w:pPr>
              <w:jc w:val="center"/>
              <w:rPr>
                <w:rFonts w:ascii="Times New Roman" w:hAnsi="Times New Roman" w:cs="Times New Roman"/>
                <w:b/>
                <w:lang w:val="en-US"/>
              </w:rPr>
            </w:pPr>
            <w:r>
              <w:rPr>
                <w:rFonts w:ascii="Times New Roman" w:hAnsi="Times New Roman" w:cs="Times New Roman"/>
                <w:b/>
                <w:lang w:val="en-US"/>
              </w:rPr>
              <w:fldChar w:fldCharType="begin">
                <w:ffData>
                  <w:name w:val="ТекстовоеПоле65"/>
                  <w:enabled/>
                  <w:calcOnExit w:val="0"/>
                  <w:textInput/>
                </w:ffData>
              </w:fldChar>
            </w:r>
            <w:bookmarkStart w:id="154" w:name="ТекстовоеПоле65"/>
            <w:r>
              <w:rPr>
                <w:rFonts w:ascii="Times New Roman" w:hAnsi="Times New Roman" w:cs="Times New Roman"/>
                <w:b/>
                <w:lang w:val="en-US"/>
              </w:rPr>
              <w:instrText xml:space="preserve"> FORMTEXT </w:instrText>
            </w:r>
            <w:r>
              <w:rPr>
                <w:rFonts w:ascii="Times New Roman" w:hAnsi="Times New Roman" w:cs="Times New Roman"/>
                <w:b/>
                <w:lang w:val="en-US"/>
              </w:rPr>
            </w:r>
            <w:r>
              <w:rPr>
                <w:rFonts w:ascii="Times New Roman" w:hAnsi="Times New Roman" w:cs="Times New Roman"/>
                <w:b/>
                <w:lang w:val="en-US"/>
              </w:rPr>
              <w:fldChar w:fldCharType="separate"/>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lang w:val="en-US"/>
              </w:rPr>
              <w:fldChar w:fldCharType="end"/>
            </w:r>
            <w:bookmarkEnd w:id="154"/>
          </w:p>
        </w:tc>
      </w:tr>
      <w:tr w:rsidR="00D44CB5" w:rsidRPr="00BF7DAC" w:rsidTr="009734AC">
        <w:tc>
          <w:tcPr>
            <w:tcW w:w="9571" w:type="dxa"/>
            <w:gridSpan w:val="2"/>
          </w:tcPr>
          <w:p w:rsidR="00D44CB5" w:rsidRPr="00BF7DAC" w:rsidRDefault="00D44CB5" w:rsidP="009734AC">
            <w:pPr>
              <w:jc w:val="center"/>
              <w:rPr>
                <w:rFonts w:ascii="Times New Roman" w:hAnsi="Times New Roman" w:cs="Times New Roman"/>
                <w:b/>
                <w:lang w:val="en-US"/>
              </w:rPr>
            </w:pPr>
            <w:r>
              <w:rPr>
                <w:rFonts w:ascii="Times New Roman" w:hAnsi="Times New Roman" w:cs="Times New Roman"/>
                <w:b/>
                <w:lang w:val="en-US"/>
              </w:rPr>
              <w:fldChar w:fldCharType="begin">
                <w:ffData>
                  <w:name w:val="ТекстовоеПоле66"/>
                  <w:enabled/>
                  <w:calcOnExit w:val="0"/>
                  <w:textInput/>
                </w:ffData>
              </w:fldChar>
            </w:r>
            <w:bookmarkStart w:id="155" w:name="ТекстовоеПоле66"/>
            <w:r>
              <w:rPr>
                <w:rFonts w:ascii="Times New Roman" w:hAnsi="Times New Roman" w:cs="Times New Roman"/>
                <w:b/>
                <w:lang w:val="en-US"/>
              </w:rPr>
              <w:instrText xml:space="preserve"> FORMTEXT </w:instrText>
            </w:r>
            <w:r>
              <w:rPr>
                <w:rFonts w:ascii="Times New Roman" w:hAnsi="Times New Roman" w:cs="Times New Roman"/>
                <w:b/>
                <w:lang w:val="en-US"/>
              </w:rPr>
            </w:r>
            <w:r>
              <w:rPr>
                <w:rFonts w:ascii="Times New Roman" w:hAnsi="Times New Roman" w:cs="Times New Roman"/>
                <w:b/>
                <w:lang w:val="en-US"/>
              </w:rPr>
              <w:fldChar w:fldCharType="separate"/>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lang w:val="en-US"/>
              </w:rPr>
              <w:fldChar w:fldCharType="end"/>
            </w:r>
            <w:bookmarkEnd w:id="155"/>
          </w:p>
        </w:tc>
      </w:tr>
      <w:tr w:rsidR="00D44CB5" w:rsidRPr="00BF7DAC" w:rsidTr="009734AC">
        <w:tc>
          <w:tcPr>
            <w:tcW w:w="9571" w:type="dxa"/>
            <w:gridSpan w:val="2"/>
          </w:tcPr>
          <w:p w:rsidR="00D44CB5" w:rsidRPr="00BF7DAC" w:rsidRDefault="00D44CB5" w:rsidP="009734AC">
            <w:pPr>
              <w:jc w:val="center"/>
              <w:rPr>
                <w:rFonts w:ascii="Times New Roman" w:hAnsi="Times New Roman" w:cs="Times New Roman"/>
                <w:b/>
                <w:lang w:val="en-US"/>
              </w:rPr>
            </w:pPr>
          </w:p>
        </w:tc>
      </w:tr>
      <w:tr w:rsidR="00D44CB5" w:rsidRPr="00BF7DAC" w:rsidTr="009734AC">
        <w:tc>
          <w:tcPr>
            <w:tcW w:w="9571" w:type="dxa"/>
            <w:gridSpan w:val="2"/>
          </w:tcPr>
          <w:p w:rsidR="00D44CB5" w:rsidRPr="00BF7DAC" w:rsidRDefault="00D44CB5" w:rsidP="009734AC">
            <w:pPr>
              <w:jc w:val="center"/>
              <w:rPr>
                <w:rFonts w:ascii="Times New Roman" w:hAnsi="Times New Roman" w:cs="Times New Roman"/>
                <w:b/>
                <w:lang w:val="en-US"/>
              </w:rPr>
            </w:pPr>
          </w:p>
        </w:tc>
      </w:tr>
      <w:tr w:rsidR="00D44CB5" w:rsidRPr="00BF7DAC" w:rsidTr="009734AC">
        <w:tc>
          <w:tcPr>
            <w:tcW w:w="9571" w:type="dxa"/>
            <w:gridSpan w:val="2"/>
          </w:tcPr>
          <w:p w:rsidR="00D44CB5" w:rsidRPr="00BF7DAC" w:rsidRDefault="00D44CB5" w:rsidP="009734AC">
            <w:pPr>
              <w:jc w:val="center"/>
              <w:rPr>
                <w:rFonts w:ascii="Times New Roman" w:hAnsi="Times New Roman" w:cs="Times New Roman"/>
                <w:b/>
                <w:lang w:val="en-US"/>
              </w:rPr>
            </w:pPr>
            <w:r>
              <w:rPr>
                <w:rFonts w:ascii="Times New Roman" w:hAnsi="Times New Roman" w:cs="Times New Roman"/>
                <w:b/>
              </w:rPr>
              <w:t>За</w:t>
            </w:r>
            <w:r w:rsidRPr="00BF7DAC">
              <w:rPr>
                <w:rFonts w:ascii="Times New Roman" w:hAnsi="Times New Roman" w:cs="Times New Roman"/>
                <w:b/>
                <w:lang w:val="en-US"/>
              </w:rPr>
              <w:t xml:space="preserve"> </w:t>
            </w:r>
            <w:r>
              <w:rPr>
                <w:rFonts w:ascii="Times New Roman" w:hAnsi="Times New Roman" w:cs="Times New Roman"/>
                <w:b/>
              </w:rPr>
              <w:t>и</w:t>
            </w:r>
            <w:r w:rsidRPr="00BF7DAC">
              <w:rPr>
                <w:rFonts w:ascii="Times New Roman" w:hAnsi="Times New Roman" w:cs="Times New Roman"/>
                <w:b/>
                <w:lang w:val="en-US"/>
              </w:rPr>
              <w:t xml:space="preserve"> </w:t>
            </w:r>
            <w:r>
              <w:rPr>
                <w:rFonts w:ascii="Times New Roman" w:hAnsi="Times New Roman" w:cs="Times New Roman"/>
                <w:b/>
              </w:rPr>
              <w:t>от</w:t>
            </w:r>
            <w:r w:rsidRPr="00BF7DAC">
              <w:rPr>
                <w:rFonts w:ascii="Times New Roman" w:hAnsi="Times New Roman" w:cs="Times New Roman"/>
                <w:b/>
                <w:lang w:val="en-US"/>
              </w:rPr>
              <w:t xml:space="preserve"> </w:t>
            </w:r>
            <w:r>
              <w:rPr>
                <w:rFonts w:ascii="Times New Roman" w:hAnsi="Times New Roman" w:cs="Times New Roman"/>
                <w:b/>
              </w:rPr>
              <w:t>имени</w:t>
            </w:r>
            <w:r w:rsidRPr="00BF7DAC">
              <w:rPr>
                <w:rFonts w:ascii="Times New Roman" w:hAnsi="Times New Roman" w:cs="Times New Roman"/>
                <w:b/>
                <w:lang w:val="en-US"/>
              </w:rPr>
              <w:t xml:space="preserve"> </w:t>
            </w:r>
            <w:r>
              <w:rPr>
                <w:rFonts w:ascii="Times New Roman" w:hAnsi="Times New Roman" w:cs="Times New Roman"/>
                <w:b/>
              </w:rPr>
              <w:t>Покупателя</w:t>
            </w:r>
            <w:r>
              <w:rPr>
                <w:rFonts w:ascii="Times New Roman" w:hAnsi="Times New Roman" w:cs="Times New Roman"/>
                <w:b/>
                <w:lang w:val="en-US"/>
              </w:rPr>
              <w:t>/For and on behalf of the Buyer</w:t>
            </w:r>
          </w:p>
        </w:tc>
      </w:tr>
      <w:tr w:rsidR="00D44CB5" w:rsidRPr="00BF7DAC" w:rsidTr="009734AC">
        <w:tc>
          <w:tcPr>
            <w:tcW w:w="9571" w:type="dxa"/>
            <w:gridSpan w:val="2"/>
          </w:tcPr>
          <w:p w:rsidR="00D44CB5" w:rsidRPr="00BF7DAC" w:rsidRDefault="00D44CB5" w:rsidP="009734AC">
            <w:pPr>
              <w:jc w:val="center"/>
              <w:rPr>
                <w:rFonts w:ascii="Times New Roman" w:hAnsi="Times New Roman" w:cs="Times New Roman"/>
                <w:b/>
                <w:lang w:val="en-US"/>
              </w:rPr>
            </w:pPr>
          </w:p>
        </w:tc>
      </w:tr>
      <w:tr w:rsidR="00D44CB5" w:rsidRPr="00BF7DAC" w:rsidTr="009734AC">
        <w:tc>
          <w:tcPr>
            <w:tcW w:w="9571" w:type="dxa"/>
            <w:gridSpan w:val="2"/>
          </w:tcPr>
          <w:p w:rsidR="00D44CB5" w:rsidRPr="00BF7DAC" w:rsidRDefault="00D44CB5" w:rsidP="009734AC">
            <w:pPr>
              <w:jc w:val="center"/>
              <w:rPr>
                <w:rFonts w:ascii="Times New Roman" w:hAnsi="Times New Roman" w:cs="Times New Roman"/>
                <w:b/>
                <w:lang w:val="en-US"/>
              </w:rPr>
            </w:pPr>
            <w:r>
              <w:rPr>
                <w:rFonts w:ascii="Times New Roman" w:hAnsi="Times New Roman" w:cs="Times New Roman"/>
                <w:b/>
                <w:lang w:val="en-US"/>
              </w:rPr>
              <w:fldChar w:fldCharType="begin">
                <w:ffData>
                  <w:name w:val="ТекстовоеПоле67"/>
                  <w:enabled/>
                  <w:calcOnExit w:val="0"/>
                  <w:textInput/>
                </w:ffData>
              </w:fldChar>
            </w:r>
            <w:bookmarkStart w:id="156" w:name="ТекстовоеПоле67"/>
            <w:r>
              <w:rPr>
                <w:rFonts w:ascii="Times New Roman" w:hAnsi="Times New Roman" w:cs="Times New Roman"/>
                <w:b/>
                <w:lang w:val="en-US"/>
              </w:rPr>
              <w:instrText xml:space="preserve"> FORMTEXT </w:instrText>
            </w:r>
            <w:r>
              <w:rPr>
                <w:rFonts w:ascii="Times New Roman" w:hAnsi="Times New Roman" w:cs="Times New Roman"/>
                <w:b/>
                <w:lang w:val="en-US"/>
              </w:rPr>
            </w:r>
            <w:r>
              <w:rPr>
                <w:rFonts w:ascii="Times New Roman" w:hAnsi="Times New Roman" w:cs="Times New Roman"/>
                <w:b/>
                <w:lang w:val="en-US"/>
              </w:rPr>
              <w:fldChar w:fldCharType="separate"/>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lang w:val="en-US"/>
              </w:rPr>
              <w:fldChar w:fldCharType="end"/>
            </w:r>
            <w:bookmarkEnd w:id="156"/>
          </w:p>
        </w:tc>
      </w:tr>
      <w:tr w:rsidR="00D44CB5" w:rsidRPr="00BF7DAC" w:rsidTr="009734AC">
        <w:tc>
          <w:tcPr>
            <w:tcW w:w="9571" w:type="dxa"/>
            <w:gridSpan w:val="2"/>
          </w:tcPr>
          <w:p w:rsidR="00D44CB5" w:rsidRPr="00BF7DAC" w:rsidRDefault="00D44CB5" w:rsidP="009734AC">
            <w:pPr>
              <w:jc w:val="center"/>
              <w:rPr>
                <w:rFonts w:ascii="Times New Roman" w:hAnsi="Times New Roman" w:cs="Times New Roman"/>
                <w:b/>
                <w:lang w:val="en-US"/>
              </w:rPr>
            </w:pPr>
            <w:r>
              <w:rPr>
                <w:rFonts w:ascii="Times New Roman" w:hAnsi="Times New Roman" w:cs="Times New Roman"/>
                <w:b/>
                <w:lang w:val="en-US"/>
              </w:rPr>
              <w:fldChar w:fldCharType="begin">
                <w:ffData>
                  <w:name w:val="ТекстовоеПоле68"/>
                  <w:enabled/>
                  <w:calcOnExit w:val="0"/>
                  <w:textInput/>
                </w:ffData>
              </w:fldChar>
            </w:r>
            <w:bookmarkStart w:id="157" w:name="ТекстовоеПоле68"/>
            <w:r>
              <w:rPr>
                <w:rFonts w:ascii="Times New Roman" w:hAnsi="Times New Roman" w:cs="Times New Roman"/>
                <w:b/>
                <w:lang w:val="en-US"/>
              </w:rPr>
              <w:instrText xml:space="preserve"> FORMTEXT </w:instrText>
            </w:r>
            <w:r>
              <w:rPr>
                <w:rFonts w:ascii="Times New Roman" w:hAnsi="Times New Roman" w:cs="Times New Roman"/>
                <w:b/>
                <w:lang w:val="en-US"/>
              </w:rPr>
            </w:r>
            <w:r>
              <w:rPr>
                <w:rFonts w:ascii="Times New Roman" w:hAnsi="Times New Roman" w:cs="Times New Roman"/>
                <w:b/>
                <w:lang w:val="en-US"/>
              </w:rPr>
              <w:fldChar w:fldCharType="separate"/>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noProof/>
                <w:lang w:val="en-US"/>
              </w:rPr>
              <w:t> </w:t>
            </w:r>
            <w:r>
              <w:rPr>
                <w:rFonts w:ascii="Times New Roman" w:hAnsi="Times New Roman" w:cs="Times New Roman"/>
                <w:b/>
                <w:lang w:val="en-US"/>
              </w:rPr>
              <w:fldChar w:fldCharType="end"/>
            </w:r>
            <w:bookmarkEnd w:id="157"/>
          </w:p>
        </w:tc>
      </w:tr>
      <w:tr w:rsidR="00D44CB5" w:rsidRPr="00BF7DAC" w:rsidTr="009734AC">
        <w:tc>
          <w:tcPr>
            <w:tcW w:w="9571" w:type="dxa"/>
            <w:gridSpan w:val="2"/>
          </w:tcPr>
          <w:p w:rsidR="00D44CB5" w:rsidRPr="00BF7DAC" w:rsidRDefault="00D44CB5" w:rsidP="009734AC">
            <w:pPr>
              <w:jc w:val="center"/>
              <w:rPr>
                <w:rFonts w:ascii="Times New Roman" w:hAnsi="Times New Roman" w:cs="Times New Roman"/>
                <w:b/>
                <w:lang w:val="en-US"/>
              </w:rPr>
            </w:pPr>
          </w:p>
        </w:tc>
      </w:tr>
    </w:tbl>
    <w:p w:rsidR="00D44CB5" w:rsidRPr="00D44CB5" w:rsidRDefault="00D44CB5" w:rsidP="00F57C7B">
      <w:pPr>
        <w:spacing w:after="0" w:line="240" w:lineRule="auto"/>
        <w:jc w:val="both"/>
        <w:rPr>
          <w:rFonts w:cs="Tahoma"/>
          <w:sz w:val="20"/>
          <w:szCs w:val="20"/>
        </w:rPr>
      </w:pPr>
    </w:p>
    <w:sectPr w:rsidR="00D44CB5" w:rsidRPr="00D44CB5">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257" w:rsidRDefault="00255257" w:rsidP="00C478E5">
      <w:pPr>
        <w:spacing w:after="0" w:line="240" w:lineRule="auto"/>
      </w:pPr>
      <w:r>
        <w:separator/>
      </w:r>
    </w:p>
  </w:endnote>
  <w:endnote w:type="continuationSeparator" w:id="0">
    <w:p w:rsidR="00255257" w:rsidRDefault="00255257" w:rsidP="00C4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73240311"/>
      <w:docPartObj>
        <w:docPartGallery w:val="Page Numbers (Bottom of Page)"/>
        <w:docPartUnique/>
      </w:docPartObj>
    </w:sdtPr>
    <w:sdtEndPr/>
    <w:sdtContent>
      <w:p w:rsidR="00E160D0" w:rsidRPr="00701DB0" w:rsidRDefault="00E160D0">
        <w:pPr>
          <w:pStyle w:val="a9"/>
          <w:jc w:val="right"/>
          <w:rPr>
            <w:sz w:val="18"/>
            <w:szCs w:val="18"/>
          </w:rPr>
        </w:pPr>
        <w:r w:rsidRPr="00701DB0">
          <w:rPr>
            <w:sz w:val="18"/>
            <w:szCs w:val="18"/>
          </w:rPr>
          <w:fldChar w:fldCharType="begin"/>
        </w:r>
        <w:r w:rsidRPr="00701DB0">
          <w:rPr>
            <w:sz w:val="18"/>
            <w:szCs w:val="18"/>
          </w:rPr>
          <w:instrText>PAGE   \* MERGEFORMAT</w:instrText>
        </w:r>
        <w:r w:rsidRPr="00701DB0">
          <w:rPr>
            <w:sz w:val="18"/>
            <w:szCs w:val="18"/>
          </w:rPr>
          <w:fldChar w:fldCharType="separate"/>
        </w:r>
        <w:r w:rsidR="00D006B2">
          <w:rPr>
            <w:noProof/>
            <w:sz w:val="18"/>
            <w:szCs w:val="18"/>
          </w:rPr>
          <w:t>1</w:t>
        </w:r>
        <w:r w:rsidRPr="00701DB0">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257" w:rsidRDefault="00255257" w:rsidP="00C478E5">
      <w:pPr>
        <w:spacing w:after="0" w:line="240" w:lineRule="auto"/>
      </w:pPr>
      <w:r>
        <w:separator/>
      </w:r>
    </w:p>
  </w:footnote>
  <w:footnote w:type="continuationSeparator" w:id="0">
    <w:p w:rsidR="00255257" w:rsidRDefault="00255257" w:rsidP="00C478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804154"/>
      <w:docPartObj>
        <w:docPartGallery w:val="Page Numbers (Top of Page)"/>
        <w:docPartUnique/>
      </w:docPartObj>
    </w:sdtPr>
    <w:sdtEndPr/>
    <w:sdtContent>
      <w:p w:rsidR="00E160D0" w:rsidRDefault="00255257">
        <w:pPr>
          <w:pStyle w:val="a7"/>
          <w:jc w:val="right"/>
        </w:pPr>
      </w:p>
    </w:sdtContent>
  </w:sdt>
  <w:p w:rsidR="00E160D0" w:rsidRDefault="00E160D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B5067"/>
    <w:multiLevelType w:val="multilevel"/>
    <w:tmpl w:val="8B54A6F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A350A9A"/>
    <w:multiLevelType w:val="multilevel"/>
    <w:tmpl w:val="8E98FF9A"/>
    <w:lvl w:ilvl="0">
      <w:start w:val="5"/>
      <w:numFmt w:val="decimal"/>
      <w:lvlText w:val="%1."/>
      <w:lvlJc w:val="left"/>
      <w:pPr>
        <w:ind w:left="720" w:hanging="360"/>
      </w:pPr>
      <w:rPr>
        <w:rFonts w:hint="default"/>
      </w:rPr>
    </w:lvl>
    <w:lvl w:ilvl="1">
      <w:start w:val="4"/>
      <w:numFmt w:val="decimal"/>
      <w:isLgl/>
      <w:lvlText w:val="%1.%2."/>
      <w:lvlJc w:val="left"/>
      <w:pPr>
        <w:ind w:left="107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B553AF1"/>
    <w:multiLevelType w:val="hybridMultilevel"/>
    <w:tmpl w:val="EB12AA00"/>
    <w:lvl w:ilvl="0" w:tplc="040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
    <w:nsid w:val="1EBF2A40"/>
    <w:multiLevelType w:val="hybridMultilevel"/>
    <w:tmpl w:val="13421A3E"/>
    <w:lvl w:ilvl="0" w:tplc="04190001">
      <w:start w:val="1"/>
      <w:numFmt w:val="bullet"/>
      <w:lvlText w:val=""/>
      <w:lvlJc w:val="left"/>
      <w:pPr>
        <w:tabs>
          <w:tab w:val="num" w:pos="753"/>
        </w:tabs>
        <w:ind w:left="753" w:hanging="360"/>
      </w:pPr>
      <w:rPr>
        <w:rFonts w:ascii="Symbol" w:hAnsi="Symbol" w:hint="default"/>
      </w:rPr>
    </w:lvl>
    <w:lvl w:ilvl="1" w:tplc="04190003" w:tentative="1">
      <w:start w:val="1"/>
      <w:numFmt w:val="bullet"/>
      <w:lvlText w:val="o"/>
      <w:lvlJc w:val="left"/>
      <w:pPr>
        <w:tabs>
          <w:tab w:val="num" w:pos="1473"/>
        </w:tabs>
        <w:ind w:left="1473" w:hanging="360"/>
      </w:pPr>
      <w:rPr>
        <w:rFonts w:ascii="Courier New" w:hAnsi="Courier New" w:cs="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cs="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cs="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4">
    <w:nsid w:val="35F66344"/>
    <w:multiLevelType w:val="multilevel"/>
    <w:tmpl w:val="810895C6"/>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3BB553A6"/>
    <w:multiLevelType w:val="multilevel"/>
    <w:tmpl w:val="2484376A"/>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070" w:hanging="360"/>
      </w:pPr>
      <w:rPr>
        <w:rFonts w:hint="default"/>
        <w:b w:val="0"/>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EE1029F"/>
    <w:multiLevelType w:val="multilevel"/>
    <w:tmpl w:val="E77ABF9E"/>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b w:val="0"/>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43206632"/>
    <w:multiLevelType w:val="hybridMultilevel"/>
    <w:tmpl w:val="AD38B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4E0711"/>
    <w:multiLevelType w:val="hybridMultilevel"/>
    <w:tmpl w:val="86BC55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4021B31"/>
    <w:multiLevelType w:val="multilevel"/>
    <w:tmpl w:val="CF74406E"/>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55D097C"/>
    <w:multiLevelType w:val="multilevel"/>
    <w:tmpl w:val="0AB883C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6310195B"/>
    <w:multiLevelType w:val="hybridMultilevel"/>
    <w:tmpl w:val="B8D07D9C"/>
    <w:lvl w:ilvl="0" w:tplc="040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2">
    <w:nsid w:val="659A0FF6"/>
    <w:multiLevelType w:val="hybridMultilevel"/>
    <w:tmpl w:val="4754B7A6"/>
    <w:lvl w:ilvl="0" w:tplc="577A4542">
      <w:start w:val="7"/>
      <w:numFmt w:val="bullet"/>
      <w:lvlText w:val="-"/>
      <w:lvlJc w:val="left"/>
      <w:pPr>
        <w:ind w:left="720" w:hanging="360"/>
      </w:pPr>
      <w:rPr>
        <w:rFonts w:ascii="Verdana" w:eastAsia="Times New Roman" w:hAnsi="Verdan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2C96949"/>
    <w:multiLevelType w:val="multilevel"/>
    <w:tmpl w:val="B29CAC56"/>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75AF7A85"/>
    <w:multiLevelType w:val="multilevel"/>
    <w:tmpl w:val="AD9A8914"/>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79730727"/>
    <w:multiLevelType w:val="hybridMultilevel"/>
    <w:tmpl w:val="252C82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8"/>
  </w:num>
  <w:num w:numId="2">
    <w:abstractNumId w:val="3"/>
  </w:num>
  <w:num w:numId="3">
    <w:abstractNumId w:val="7"/>
  </w:num>
  <w:num w:numId="4">
    <w:abstractNumId w:val="15"/>
  </w:num>
  <w:num w:numId="5">
    <w:abstractNumId w:val="11"/>
  </w:num>
  <w:num w:numId="6">
    <w:abstractNumId w:val="2"/>
  </w:num>
  <w:num w:numId="7">
    <w:abstractNumId w:val="12"/>
  </w:num>
  <w:num w:numId="8">
    <w:abstractNumId w:val="5"/>
  </w:num>
  <w:num w:numId="9">
    <w:abstractNumId w:val="14"/>
  </w:num>
  <w:num w:numId="10">
    <w:abstractNumId w:val="1"/>
  </w:num>
  <w:num w:numId="11">
    <w:abstractNumId w:val="13"/>
  </w:num>
  <w:num w:numId="12">
    <w:abstractNumId w:val="4"/>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6"/>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8E5"/>
    <w:rsid w:val="000034C5"/>
    <w:rsid w:val="00004A7C"/>
    <w:rsid w:val="000069E7"/>
    <w:rsid w:val="00011258"/>
    <w:rsid w:val="00024B7B"/>
    <w:rsid w:val="000318C4"/>
    <w:rsid w:val="00031F08"/>
    <w:rsid w:val="000433B5"/>
    <w:rsid w:val="00051612"/>
    <w:rsid w:val="00056DE5"/>
    <w:rsid w:val="00063945"/>
    <w:rsid w:val="000712C1"/>
    <w:rsid w:val="00075538"/>
    <w:rsid w:val="00077EF4"/>
    <w:rsid w:val="0008732D"/>
    <w:rsid w:val="00093055"/>
    <w:rsid w:val="0009628E"/>
    <w:rsid w:val="000A199F"/>
    <w:rsid w:val="000A1E57"/>
    <w:rsid w:val="000A2EBF"/>
    <w:rsid w:val="000B0DA1"/>
    <w:rsid w:val="000B13C4"/>
    <w:rsid w:val="000E085B"/>
    <w:rsid w:val="000E28A6"/>
    <w:rsid w:val="000E345B"/>
    <w:rsid w:val="000F1DAC"/>
    <w:rsid w:val="000F4C0D"/>
    <w:rsid w:val="000F5CA4"/>
    <w:rsid w:val="00103DC6"/>
    <w:rsid w:val="00110BCE"/>
    <w:rsid w:val="00114CB9"/>
    <w:rsid w:val="0013297F"/>
    <w:rsid w:val="00141E1C"/>
    <w:rsid w:val="00147A49"/>
    <w:rsid w:val="00156A78"/>
    <w:rsid w:val="001573D3"/>
    <w:rsid w:val="0016025E"/>
    <w:rsid w:val="001705E9"/>
    <w:rsid w:val="00183703"/>
    <w:rsid w:val="001864B1"/>
    <w:rsid w:val="001934AA"/>
    <w:rsid w:val="00195130"/>
    <w:rsid w:val="001A3C44"/>
    <w:rsid w:val="001B7B58"/>
    <w:rsid w:val="001C04EA"/>
    <w:rsid w:val="001C23A4"/>
    <w:rsid w:val="001D2C47"/>
    <w:rsid w:val="001D536C"/>
    <w:rsid w:val="001E00BA"/>
    <w:rsid w:val="001E3E7C"/>
    <w:rsid w:val="001E577E"/>
    <w:rsid w:val="001F3948"/>
    <w:rsid w:val="001F46D8"/>
    <w:rsid w:val="00202FE4"/>
    <w:rsid w:val="002040A0"/>
    <w:rsid w:val="0022146D"/>
    <w:rsid w:val="002228F8"/>
    <w:rsid w:val="00227098"/>
    <w:rsid w:val="00241211"/>
    <w:rsid w:val="0024417F"/>
    <w:rsid w:val="00255257"/>
    <w:rsid w:val="0025782B"/>
    <w:rsid w:val="00257958"/>
    <w:rsid w:val="00275407"/>
    <w:rsid w:val="00275779"/>
    <w:rsid w:val="0027604C"/>
    <w:rsid w:val="00282334"/>
    <w:rsid w:val="0028612F"/>
    <w:rsid w:val="002A2E7F"/>
    <w:rsid w:val="002A3107"/>
    <w:rsid w:val="002A6715"/>
    <w:rsid w:val="002C6E57"/>
    <w:rsid w:val="00300223"/>
    <w:rsid w:val="00314B4D"/>
    <w:rsid w:val="00322F53"/>
    <w:rsid w:val="00326A67"/>
    <w:rsid w:val="00333D86"/>
    <w:rsid w:val="00340414"/>
    <w:rsid w:val="003442C6"/>
    <w:rsid w:val="00366F1D"/>
    <w:rsid w:val="003709FC"/>
    <w:rsid w:val="003722AF"/>
    <w:rsid w:val="00373935"/>
    <w:rsid w:val="00384368"/>
    <w:rsid w:val="0038592A"/>
    <w:rsid w:val="00385B4D"/>
    <w:rsid w:val="003A1432"/>
    <w:rsid w:val="003A3EC0"/>
    <w:rsid w:val="003B3D39"/>
    <w:rsid w:val="003C1EBA"/>
    <w:rsid w:val="003C49E9"/>
    <w:rsid w:val="003C67E3"/>
    <w:rsid w:val="003D5968"/>
    <w:rsid w:val="003F1B48"/>
    <w:rsid w:val="003F52B2"/>
    <w:rsid w:val="003F6A14"/>
    <w:rsid w:val="00400BC0"/>
    <w:rsid w:val="00406324"/>
    <w:rsid w:val="004111A4"/>
    <w:rsid w:val="00423C7D"/>
    <w:rsid w:val="00444144"/>
    <w:rsid w:val="00445978"/>
    <w:rsid w:val="00452EC4"/>
    <w:rsid w:val="004643B8"/>
    <w:rsid w:val="00465290"/>
    <w:rsid w:val="00484606"/>
    <w:rsid w:val="0048576F"/>
    <w:rsid w:val="00485DED"/>
    <w:rsid w:val="00493B89"/>
    <w:rsid w:val="004A2E15"/>
    <w:rsid w:val="004B0B83"/>
    <w:rsid w:val="004B1DB7"/>
    <w:rsid w:val="004B3B70"/>
    <w:rsid w:val="004C12B5"/>
    <w:rsid w:val="004C4194"/>
    <w:rsid w:val="004C58F1"/>
    <w:rsid w:val="004C6D8B"/>
    <w:rsid w:val="004D732A"/>
    <w:rsid w:val="004E4A8B"/>
    <w:rsid w:val="0050796B"/>
    <w:rsid w:val="005116B1"/>
    <w:rsid w:val="0051719E"/>
    <w:rsid w:val="00530EE1"/>
    <w:rsid w:val="005404EE"/>
    <w:rsid w:val="00542B33"/>
    <w:rsid w:val="005466BB"/>
    <w:rsid w:val="005643AD"/>
    <w:rsid w:val="00567256"/>
    <w:rsid w:val="005745B2"/>
    <w:rsid w:val="005768D8"/>
    <w:rsid w:val="00584E3B"/>
    <w:rsid w:val="00591215"/>
    <w:rsid w:val="00592ECC"/>
    <w:rsid w:val="00597BE8"/>
    <w:rsid w:val="005A43DC"/>
    <w:rsid w:val="005B0675"/>
    <w:rsid w:val="005B6205"/>
    <w:rsid w:val="005C18F5"/>
    <w:rsid w:val="005C397C"/>
    <w:rsid w:val="005C4322"/>
    <w:rsid w:val="005C7B54"/>
    <w:rsid w:val="005D0BFB"/>
    <w:rsid w:val="005D7EFE"/>
    <w:rsid w:val="005E3A72"/>
    <w:rsid w:val="005F20A3"/>
    <w:rsid w:val="00600EB4"/>
    <w:rsid w:val="00602653"/>
    <w:rsid w:val="00603428"/>
    <w:rsid w:val="00610F16"/>
    <w:rsid w:val="00611E62"/>
    <w:rsid w:val="00613C9A"/>
    <w:rsid w:val="0061426D"/>
    <w:rsid w:val="00627A7E"/>
    <w:rsid w:val="006345AB"/>
    <w:rsid w:val="00636851"/>
    <w:rsid w:val="00637CD2"/>
    <w:rsid w:val="0064056C"/>
    <w:rsid w:val="0064740C"/>
    <w:rsid w:val="0065288E"/>
    <w:rsid w:val="00655769"/>
    <w:rsid w:val="006567F1"/>
    <w:rsid w:val="0066754E"/>
    <w:rsid w:val="00681F80"/>
    <w:rsid w:val="00687C7E"/>
    <w:rsid w:val="006924AF"/>
    <w:rsid w:val="006B2438"/>
    <w:rsid w:val="006B24A1"/>
    <w:rsid w:val="006C3618"/>
    <w:rsid w:val="006C4ED1"/>
    <w:rsid w:val="006D4EC5"/>
    <w:rsid w:val="006E2FB9"/>
    <w:rsid w:val="006F1F37"/>
    <w:rsid w:val="006F5D2D"/>
    <w:rsid w:val="00701DB0"/>
    <w:rsid w:val="00713FAF"/>
    <w:rsid w:val="00715506"/>
    <w:rsid w:val="00715ADE"/>
    <w:rsid w:val="00722089"/>
    <w:rsid w:val="0072287D"/>
    <w:rsid w:val="00723224"/>
    <w:rsid w:val="007247BD"/>
    <w:rsid w:val="007270A1"/>
    <w:rsid w:val="00735CAE"/>
    <w:rsid w:val="007440FE"/>
    <w:rsid w:val="00746D6F"/>
    <w:rsid w:val="00764457"/>
    <w:rsid w:val="00767C9B"/>
    <w:rsid w:val="0077149F"/>
    <w:rsid w:val="00776381"/>
    <w:rsid w:val="0078430A"/>
    <w:rsid w:val="00790CB6"/>
    <w:rsid w:val="007A05B6"/>
    <w:rsid w:val="007A4DA1"/>
    <w:rsid w:val="007A67D1"/>
    <w:rsid w:val="007B0065"/>
    <w:rsid w:val="007B4C8C"/>
    <w:rsid w:val="007C29BD"/>
    <w:rsid w:val="007C33FC"/>
    <w:rsid w:val="007E0E7B"/>
    <w:rsid w:val="007E6D8A"/>
    <w:rsid w:val="00807621"/>
    <w:rsid w:val="00815042"/>
    <w:rsid w:val="008307BF"/>
    <w:rsid w:val="008325AB"/>
    <w:rsid w:val="00833BC7"/>
    <w:rsid w:val="00842F89"/>
    <w:rsid w:val="0084462E"/>
    <w:rsid w:val="008478A6"/>
    <w:rsid w:val="00854DE5"/>
    <w:rsid w:val="00857896"/>
    <w:rsid w:val="0086006A"/>
    <w:rsid w:val="00867F31"/>
    <w:rsid w:val="008715C4"/>
    <w:rsid w:val="008776AA"/>
    <w:rsid w:val="00896F16"/>
    <w:rsid w:val="008A00DB"/>
    <w:rsid w:val="008A25B7"/>
    <w:rsid w:val="008A4F2E"/>
    <w:rsid w:val="008A5B3F"/>
    <w:rsid w:val="008B0390"/>
    <w:rsid w:val="008B1063"/>
    <w:rsid w:val="008B7BB5"/>
    <w:rsid w:val="008C5F48"/>
    <w:rsid w:val="008C7965"/>
    <w:rsid w:val="008D2570"/>
    <w:rsid w:val="008F63EE"/>
    <w:rsid w:val="0090753E"/>
    <w:rsid w:val="00914D4B"/>
    <w:rsid w:val="00930925"/>
    <w:rsid w:val="00930958"/>
    <w:rsid w:val="00933A25"/>
    <w:rsid w:val="0094662A"/>
    <w:rsid w:val="00946845"/>
    <w:rsid w:val="00954E2A"/>
    <w:rsid w:val="0095633B"/>
    <w:rsid w:val="009577BA"/>
    <w:rsid w:val="00972E51"/>
    <w:rsid w:val="00983B5F"/>
    <w:rsid w:val="00985ABD"/>
    <w:rsid w:val="00995B8E"/>
    <w:rsid w:val="009A0DEE"/>
    <w:rsid w:val="009A50D4"/>
    <w:rsid w:val="009A79C7"/>
    <w:rsid w:val="009B1008"/>
    <w:rsid w:val="009B2E77"/>
    <w:rsid w:val="009F193A"/>
    <w:rsid w:val="009F39F7"/>
    <w:rsid w:val="009F6681"/>
    <w:rsid w:val="00A00A0A"/>
    <w:rsid w:val="00A0247E"/>
    <w:rsid w:val="00A0522F"/>
    <w:rsid w:val="00A127F4"/>
    <w:rsid w:val="00A13A15"/>
    <w:rsid w:val="00A27F37"/>
    <w:rsid w:val="00A33589"/>
    <w:rsid w:val="00A45B56"/>
    <w:rsid w:val="00A51B63"/>
    <w:rsid w:val="00A52DDE"/>
    <w:rsid w:val="00A52FA9"/>
    <w:rsid w:val="00A621BE"/>
    <w:rsid w:val="00A6755A"/>
    <w:rsid w:val="00A74559"/>
    <w:rsid w:val="00A800B6"/>
    <w:rsid w:val="00A85583"/>
    <w:rsid w:val="00A85E1C"/>
    <w:rsid w:val="00A860A3"/>
    <w:rsid w:val="00A91BD7"/>
    <w:rsid w:val="00A970F8"/>
    <w:rsid w:val="00AA4908"/>
    <w:rsid w:val="00AA4D3D"/>
    <w:rsid w:val="00AA65BD"/>
    <w:rsid w:val="00AC0299"/>
    <w:rsid w:val="00AC0F82"/>
    <w:rsid w:val="00AD2315"/>
    <w:rsid w:val="00AD5731"/>
    <w:rsid w:val="00AD7BE8"/>
    <w:rsid w:val="00AE10D8"/>
    <w:rsid w:val="00B01724"/>
    <w:rsid w:val="00B108BE"/>
    <w:rsid w:val="00B130E3"/>
    <w:rsid w:val="00B37C97"/>
    <w:rsid w:val="00B4089F"/>
    <w:rsid w:val="00B457B0"/>
    <w:rsid w:val="00B55E4A"/>
    <w:rsid w:val="00B64F62"/>
    <w:rsid w:val="00B65F10"/>
    <w:rsid w:val="00B66562"/>
    <w:rsid w:val="00B71DE8"/>
    <w:rsid w:val="00B97C08"/>
    <w:rsid w:val="00BA23FE"/>
    <w:rsid w:val="00BB0EEC"/>
    <w:rsid w:val="00BB18B9"/>
    <w:rsid w:val="00BB769F"/>
    <w:rsid w:val="00BC64A2"/>
    <w:rsid w:val="00BC70CC"/>
    <w:rsid w:val="00BD18FC"/>
    <w:rsid w:val="00BD5CC8"/>
    <w:rsid w:val="00BE3478"/>
    <w:rsid w:val="00C02B96"/>
    <w:rsid w:val="00C03305"/>
    <w:rsid w:val="00C0395C"/>
    <w:rsid w:val="00C17702"/>
    <w:rsid w:val="00C21CFE"/>
    <w:rsid w:val="00C41819"/>
    <w:rsid w:val="00C478E5"/>
    <w:rsid w:val="00C502EF"/>
    <w:rsid w:val="00C51535"/>
    <w:rsid w:val="00C62770"/>
    <w:rsid w:val="00C6430D"/>
    <w:rsid w:val="00C70139"/>
    <w:rsid w:val="00C7691E"/>
    <w:rsid w:val="00C77238"/>
    <w:rsid w:val="00C823B7"/>
    <w:rsid w:val="00C86158"/>
    <w:rsid w:val="00C86470"/>
    <w:rsid w:val="00C86E63"/>
    <w:rsid w:val="00C90E0B"/>
    <w:rsid w:val="00C94E85"/>
    <w:rsid w:val="00C95888"/>
    <w:rsid w:val="00CB2A74"/>
    <w:rsid w:val="00CC2C05"/>
    <w:rsid w:val="00CC2D4B"/>
    <w:rsid w:val="00CC3840"/>
    <w:rsid w:val="00CD5F57"/>
    <w:rsid w:val="00CD6900"/>
    <w:rsid w:val="00CE1D75"/>
    <w:rsid w:val="00CE23BC"/>
    <w:rsid w:val="00CF3003"/>
    <w:rsid w:val="00CF5043"/>
    <w:rsid w:val="00CF5958"/>
    <w:rsid w:val="00CF6A0A"/>
    <w:rsid w:val="00D006B2"/>
    <w:rsid w:val="00D06F76"/>
    <w:rsid w:val="00D17D80"/>
    <w:rsid w:val="00D22D28"/>
    <w:rsid w:val="00D35DDB"/>
    <w:rsid w:val="00D407C1"/>
    <w:rsid w:val="00D44CB5"/>
    <w:rsid w:val="00D532CF"/>
    <w:rsid w:val="00D67288"/>
    <w:rsid w:val="00D7036C"/>
    <w:rsid w:val="00D74877"/>
    <w:rsid w:val="00D773A6"/>
    <w:rsid w:val="00D812A5"/>
    <w:rsid w:val="00D9688D"/>
    <w:rsid w:val="00DB2A4D"/>
    <w:rsid w:val="00DC2657"/>
    <w:rsid w:val="00DC3B9C"/>
    <w:rsid w:val="00DD5260"/>
    <w:rsid w:val="00DE1E79"/>
    <w:rsid w:val="00DE23B8"/>
    <w:rsid w:val="00DF16AE"/>
    <w:rsid w:val="00DF5A85"/>
    <w:rsid w:val="00E017FF"/>
    <w:rsid w:val="00E02647"/>
    <w:rsid w:val="00E04998"/>
    <w:rsid w:val="00E11EF1"/>
    <w:rsid w:val="00E160D0"/>
    <w:rsid w:val="00E230B1"/>
    <w:rsid w:val="00E2611B"/>
    <w:rsid w:val="00E34FD9"/>
    <w:rsid w:val="00E376D2"/>
    <w:rsid w:val="00E450B3"/>
    <w:rsid w:val="00E47EA9"/>
    <w:rsid w:val="00E51231"/>
    <w:rsid w:val="00E516B8"/>
    <w:rsid w:val="00E63C74"/>
    <w:rsid w:val="00E67A1C"/>
    <w:rsid w:val="00E72E03"/>
    <w:rsid w:val="00E80C07"/>
    <w:rsid w:val="00E818F6"/>
    <w:rsid w:val="00EB15D5"/>
    <w:rsid w:val="00EB67BA"/>
    <w:rsid w:val="00EB7757"/>
    <w:rsid w:val="00EC31E1"/>
    <w:rsid w:val="00EC6D28"/>
    <w:rsid w:val="00ED3C64"/>
    <w:rsid w:val="00ED5205"/>
    <w:rsid w:val="00EE6399"/>
    <w:rsid w:val="00EE6A4C"/>
    <w:rsid w:val="00EE76D2"/>
    <w:rsid w:val="00EF220E"/>
    <w:rsid w:val="00EF539A"/>
    <w:rsid w:val="00F135BA"/>
    <w:rsid w:val="00F2336E"/>
    <w:rsid w:val="00F27596"/>
    <w:rsid w:val="00F326BF"/>
    <w:rsid w:val="00F4562C"/>
    <w:rsid w:val="00F50DA6"/>
    <w:rsid w:val="00F53309"/>
    <w:rsid w:val="00F57C7B"/>
    <w:rsid w:val="00F6085D"/>
    <w:rsid w:val="00F75E80"/>
    <w:rsid w:val="00F77091"/>
    <w:rsid w:val="00F85FDC"/>
    <w:rsid w:val="00F86FBA"/>
    <w:rsid w:val="00F91F49"/>
    <w:rsid w:val="00FB2C8B"/>
    <w:rsid w:val="00FB679A"/>
    <w:rsid w:val="00FB74D2"/>
    <w:rsid w:val="00FC2C60"/>
    <w:rsid w:val="00FE03EB"/>
    <w:rsid w:val="00FE0C5B"/>
    <w:rsid w:val="00FE1D6B"/>
    <w:rsid w:val="00FE38A6"/>
    <w:rsid w:val="00FF2321"/>
    <w:rsid w:val="00FF5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8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7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478E5"/>
    <w:pPr>
      <w:ind w:left="720"/>
      <w:contextualSpacing/>
    </w:pPr>
  </w:style>
  <w:style w:type="paragraph" w:customStyle="1" w:styleId="Normal2">
    <w:name w:val="Normal2"/>
    <w:rsid w:val="00C478E5"/>
    <w:pPr>
      <w:spacing w:after="0" w:line="240" w:lineRule="auto"/>
    </w:pPr>
    <w:rPr>
      <w:rFonts w:ascii="Times New Roman" w:eastAsia="Times New Roman" w:hAnsi="Times New Roman" w:cs="Times New Roman"/>
      <w:snapToGrid w:val="0"/>
      <w:sz w:val="20"/>
      <w:szCs w:val="20"/>
      <w:lang w:eastAsia="ru-RU"/>
    </w:rPr>
  </w:style>
  <w:style w:type="character" w:styleId="a5">
    <w:name w:val="Hyperlink"/>
    <w:basedOn w:val="a0"/>
    <w:uiPriority w:val="99"/>
    <w:unhideWhenUsed/>
    <w:rsid w:val="00C478E5"/>
    <w:rPr>
      <w:color w:val="0000FF" w:themeColor="hyperlink"/>
      <w:u w:val="single"/>
    </w:rPr>
  </w:style>
  <w:style w:type="paragraph" w:customStyle="1" w:styleId="a6">
    <w:name w:val="Стиль"/>
    <w:rsid w:val="00C478E5"/>
    <w:pPr>
      <w:spacing w:after="0" w:line="240" w:lineRule="auto"/>
    </w:pPr>
    <w:rPr>
      <w:rFonts w:ascii="Times New Roman" w:eastAsia="Times New Roman" w:hAnsi="Times New Roman" w:cs="Times New Roman"/>
      <w:sz w:val="20"/>
      <w:szCs w:val="20"/>
      <w:lang w:eastAsia="ru-RU"/>
    </w:rPr>
  </w:style>
  <w:style w:type="paragraph" w:customStyle="1" w:styleId="Normal3">
    <w:name w:val="Normal3"/>
    <w:rsid w:val="00C478E5"/>
    <w:pPr>
      <w:spacing w:after="0" w:line="240" w:lineRule="auto"/>
    </w:pPr>
    <w:rPr>
      <w:rFonts w:ascii="Times New Roman" w:eastAsia="Times New Roman" w:hAnsi="Times New Roman" w:cs="Times New Roman"/>
      <w:snapToGrid w:val="0"/>
      <w:sz w:val="20"/>
      <w:szCs w:val="20"/>
      <w:lang w:eastAsia="ru-RU"/>
    </w:rPr>
  </w:style>
  <w:style w:type="paragraph" w:customStyle="1" w:styleId="Normal4">
    <w:name w:val="Normal4"/>
    <w:rsid w:val="00C478E5"/>
    <w:pPr>
      <w:spacing w:after="0" w:line="240" w:lineRule="auto"/>
    </w:pPr>
    <w:rPr>
      <w:rFonts w:ascii="Times New Roman" w:eastAsia="Times New Roman" w:hAnsi="Times New Roman" w:cs="Times New Roman"/>
      <w:snapToGrid w:val="0"/>
      <w:sz w:val="20"/>
      <w:szCs w:val="20"/>
      <w:lang w:eastAsia="ru-RU"/>
    </w:rPr>
  </w:style>
  <w:style w:type="paragraph" w:styleId="a7">
    <w:name w:val="header"/>
    <w:basedOn w:val="a"/>
    <w:link w:val="a8"/>
    <w:uiPriority w:val="99"/>
    <w:unhideWhenUsed/>
    <w:rsid w:val="00C478E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478E5"/>
  </w:style>
  <w:style w:type="paragraph" w:styleId="a9">
    <w:name w:val="footer"/>
    <w:basedOn w:val="a"/>
    <w:link w:val="aa"/>
    <w:uiPriority w:val="99"/>
    <w:unhideWhenUsed/>
    <w:rsid w:val="00C478E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478E5"/>
  </w:style>
  <w:style w:type="paragraph" w:styleId="2">
    <w:name w:val="Body Text 2"/>
    <w:basedOn w:val="a"/>
    <w:link w:val="20"/>
    <w:uiPriority w:val="99"/>
    <w:rsid w:val="00611E62"/>
    <w:pPr>
      <w:spacing w:after="0" w:line="240" w:lineRule="auto"/>
      <w:ind w:left="33"/>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611E62"/>
    <w:rPr>
      <w:rFonts w:ascii="Times New Roman" w:eastAsia="Times New Roman" w:hAnsi="Times New Roman" w:cs="Times New Roman"/>
      <w:sz w:val="24"/>
      <w:szCs w:val="24"/>
      <w:lang w:eastAsia="ru-RU"/>
    </w:rPr>
  </w:style>
  <w:style w:type="paragraph" w:customStyle="1" w:styleId="Normal1">
    <w:name w:val="Normal1"/>
    <w:rsid w:val="00AE10D8"/>
    <w:pPr>
      <w:spacing w:after="0" w:line="240" w:lineRule="auto"/>
    </w:pPr>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8A4F2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A4F2E"/>
    <w:rPr>
      <w:rFonts w:ascii="Tahoma" w:hAnsi="Tahoma" w:cs="Tahoma"/>
      <w:sz w:val="16"/>
      <w:szCs w:val="16"/>
    </w:rPr>
  </w:style>
  <w:style w:type="paragraph" w:customStyle="1" w:styleId="BodyText1">
    <w:name w:val="Body Text1"/>
    <w:basedOn w:val="a"/>
    <w:rsid w:val="005A43DC"/>
    <w:pPr>
      <w:snapToGrid w:val="0"/>
      <w:spacing w:after="0" w:line="240" w:lineRule="auto"/>
      <w:jc w:val="both"/>
    </w:pPr>
    <w:rPr>
      <w:rFonts w:ascii="Times New Roman" w:eastAsia="Times New Roman" w:hAnsi="Times New Roman" w:cs="Times New Roman"/>
      <w:sz w:val="20"/>
      <w:szCs w:val="20"/>
      <w:lang w:eastAsia="ru-RU"/>
    </w:rPr>
  </w:style>
  <w:style w:type="character" w:styleId="ad">
    <w:name w:val="annotation reference"/>
    <w:basedOn w:val="a0"/>
    <w:uiPriority w:val="99"/>
    <w:semiHidden/>
    <w:unhideWhenUsed/>
    <w:rsid w:val="00A52FA9"/>
    <w:rPr>
      <w:sz w:val="16"/>
      <w:szCs w:val="16"/>
    </w:rPr>
  </w:style>
  <w:style w:type="paragraph" w:styleId="ae">
    <w:name w:val="annotation text"/>
    <w:basedOn w:val="a"/>
    <w:link w:val="af"/>
    <w:uiPriority w:val="99"/>
    <w:semiHidden/>
    <w:unhideWhenUsed/>
    <w:rsid w:val="00A52FA9"/>
    <w:pPr>
      <w:spacing w:line="240" w:lineRule="auto"/>
    </w:pPr>
    <w:rPr>
      <w:sz w:val="20"/>
      <w:szCs w:val="20"/>
    </w:rPr>
  </w:style>
  <w:style w:type="character" w:customStyle="1" w:styleId="af">
    <w:name w:val="Текст примечания Знак"/>
    <w:basedOn w:val="a0"/>
    <w:link w:val="ae"/>
    <w:uiPriority w:val="99"/>
    <w:semiHidden/>
    <w:rsid w:val="00A52FA9"/>
    <w:rPr>
      <w:sz w:val="20"/>
      <w:szCs w:val="20"/>
    </w:rPr>
  </w:style>
  <w:style w:type="paragraph" w:styleId="af0">
    <w:name w:val="Body Text Indent"/>
    <w:basedOn w:val="a"/>
    <w:link w:val="af1"/>
    <w:uiPriority w:val="99"/>
    <w:unhideWhenUsed/>
    <w:rsid w:val="0038592A"/>
    <w:pPr>
      <w:spacing w:after="120"/>
      <w:ind w:left="283"/>
    </w:pPr>
  </w:style>
  <w:style w:type="character" w:customStyle="1" w:styleId="af1">
    <w:name w:val="Основной текст с отступом Знак"/>
    <w:basedOn w:val="a0"/>
    <w:link w:val="af0"/>
    <w:uiPriority w:val="99"/>
    <w:rsid w:val="0038592A"/>
  </w:style>
  <w:style w:type="paragraph" w:styleId="21">
    <w:name w:val="Body Text Indent 2"/>
    <w:basedOn w:val="a"/>
    <w:link w:val="22"/>
    <w:rsid w:val="0038592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2">
    <w:name w:val="Основной текст с отступом 2 Знак"/>
    <w:basedOn w:val="a0"/>
    <w:link w:val="21"/>
    <w:rsid w:val="0038592A"/>
    <w:rPr>
      <w:rFonts w:ascii="Times New Roman" w:eastAsia="Times New Roman" w:hAnsi="Times New Roman" w:cs="Times New Roman"/>
      <w:sz w:val="24"/>
      <w:szCs w:val="24"/>
      <w:lang w:val="x-none" w:eastAsia="x-none"/>
    </w:rPr>
  </w:style>
  <w:style w:type="character" w:styleId="af2">
    <w:name w:val="Strong"/>
    <w:basedOn w:val="a0"/>
    <w:uiPriority w:val="22"/>
    <w:qFormat/>
    <w:rsid w:val="0024417F"/>
    <w:rPr>
      <w:b/>
      <w:bCs/>
    </w:rPr>
  </w:style>
  <w:style w:type="paragraph" w:customStyle="1" w:styleId="wordsection1">
    <w:name w:val="wordsection1"/>
    <w:basedOn w:val="a"/>
    <w:uiPriority w:val="99"/>
    <w:rsid w:val="00282334"/>
    <w:pPr>
      <w:spacing w:after="0" w:line="240" w:lineRule="auto"/>
    </w:pPr>
    <w:rPr>
      <w:rFonts w:ascii="Times New Roman" w:hAnsi="Times New Roman" w:cs="Times New Roman"/>
      <w:sz w:val="24"/>
      <w:szCs w:val="24"/>
      <w:lang w:eastAsia="ru-RU"/>
    </w:rPr>
  </w:style>
  <w:style w:type="paragraph" w:customStyle="1" w:styleId="1">
    <w:name w:val="Обычный1"/>
    <w:uiPriority w:val="99"/>
    <w:rsid w:val="001705E9"/>
    <w:pPr>
      <w:spacing w:after="0" w:line="240" w:lineRule="auto"/>
    </w:pPr>
    <w:rPr>
      <w:rFonts w:ascii="Arial" w:eastAsia="Times New Roman" w:hAnsi="Arial" w:cs="Times New Roman"/>
      <w:sz w:val="24"/>
      <w:szCs w:val="20"/>
      <w:lang w:eastAsia="ru-RU"/>
    </w:rPr>
  </w:style>
  <w:style w:type="paragraph" w:customStyle="1" w:styleId="Text">
    <w:name w:val="Text"/>
    <w:basedOn w:val="a"/>
    <w:rsid w:val="001705E9"/>
    <w:pPr>
      <w:spacing w:after="240" w:line="240" w:lineRule="auto"/>
    </w:pPr>
    <w:rPr>
      <w:rFonts w:ascii="Times New Roman" w:eastAsia="Times New Roman" w:hAnsi="Times New Roman" w:cs="Times New Roman"/>
      <w:sz w:val="24"/>
      <w:szCs w:val="20"/>
      <w:lang w:val="en-US"/>
    </w:rPr>
  </w:style>
  <w:style w:type="paragraph" w:styleId="af3">
    <w:name w:val="annotation subject"/>
    <w:basedOn w:val="ae"/>
    <w:next w:val="ae"/>
    <w:link w:val="af4"/>
    <w:uiPriority w:val="99"/>
    <w:semiHidden/>
    <w:unhideWhenUsed/>
    <w:rsid w:val="004D732A"/>
    <w:rPr>
      <w:b/>
      <w:bCs/>
    </w:rPr>
  </w:style>
  <w:style w:type="character" w:customStyle="1" w:styleId="af4">
    <w:name w:val="Тема примечания Знак"/>
    <w:basedOn w:val="af"/>
    <w:link w:val="af3"/>
    <w:uiPriority w:val="99"/>
    <w:semiHidden/>
    <w:rsid w:val="004D732A"/>
    <w:rPr>
      <w:b/>
      <w:bCs/>
      <w:sz w:val="20"/>
      <w:szCs w:val="20"/>
    </w:rPr>
  </w:style>
  <w:style w:type="paragraph" w:styleId="af5">
    <w:name w:val="Revision"/>
    <w:hidden/>
    <w:uiPriority w:val="99"/>
    <w:semiHidden/>
    <w:rsid w:val="00530EE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8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78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478E5"/>
    <w:pPr>
      <w:ind w:left="720"/>
      <w:contextualSpacing/>
    </w:pPr>
  </w:style>
  <w:style w:type="paragraph" w:customStyle="1" w:styleId="Normal2">
    <w:name w:val="Normal2"/>
    <w:rsid w:val="00C478E5"/>
    <w:pPr>
      <w:spacing w:after="0" w:line="240" w:lineRule="auto"/>
    </w:pPr>
    <w:rPr>
      <w:rFonts w:ascii="Times New Roman" w:eastAsia="Times New Roman" w:hAnsi="Times New Roman" w:cs="Times New Roman"/>
      <w:snapToGrid w:val="0"/>
      <w:sz w:val="20"/>
      <w:szCs w:val="20"/>
      <w:lang w:eastAsia="ru-RU"/>
    </w:rPr>
  </w:style>
  <w:style w:type="character" w:styleId="a5">
    <w:name w:val="Hyperlink"/>
    <w:basedOn w:val="a0"/>
    <w:uiPriority w:val="99"/>
    <w:unhideWhenUsed/>
    <w:rsid w:val="00C478E5"/>
    <w:rPr>
      <w:color w:val="0000FF" w:themeColor="hyperlink"/>
      <w:u w:val="single"/>
    </w:rPr>
  </w:style>
  <w:style w:type="paragraph" w:customStyle="1" w:styleId="a6">
    <w:name w:val="Стиль"/>
    <w:rsid w:val="00C478E5"/>
    <w:pPr>
      <w:spacing w:after="0" w:line="240" w:lineRule="auto"/>
    </w:pPr>
    <w:rPr>
      <w:rFonts w:ascii="Times New Roman" w:eastAsia="Times New Roman" w:hAnsi="Times New Roman" w:cs="Times New Roman"/>
      <w:sz w:val="20"/>
      <w:szCs w:val="20"/>
      <w:lang w:eastAsia="ru-RU"/>
    </w:rPr>
  </w:style>
  <w:style w:type="paragraph" w:customStyle="1" w:styleId="Normal3">
    <w:name w:val="Normal3"/>
    <w:rsid w:val="00C478E5"/>
    <w:pPr>
      <w:spacing w:after="0" w:line="240" w:lineRule="auto"/>
    </w:pPr>
    <w:rPr>
      <w:rFonts w:ascii="Times New Roman" w:eastAsia="Times New Roman" w:hAnsi="Times New Roman" w:cs="Times New Roman"/>
      <w:snapToGrid w:val="0"/>
      <w:sz w:val="20"/>
      <w:szCs w:val="20"/>
      <w:lang w:eastAsia="ru-RU"/>
    </w:rPr>
  </w:style>
  <w:style w:type="paragraph" w:customStyle="1" w:styleId="Normal4">
    <w:name w:val="Normal4"/>
    <w:rsid w:val="00C478E5"/>
    <w:pPr>
      <w:spacing w:after="0" w:line="240" w:lineRule="auto"/>
    </w:pPr>
    <w:rPr>
      <w:rFonts w:ascii="Times New Roman" w:eastAsia="Times New Roman" w:hAnsi="Times New Roman" w:cs="Times New Roman"/>
      <w:snapToGrid w:val="0"/>
      <w:sz w:val="20"/>
      <w:szCs w:val="20"/>
      <w:lang w:eastAsia="ru-RU"/>
    </w:rPr>
  </w:style>
  <w:style w:type="paragraph" w:styleId="a7">
    <w:name w:val="header"/>
    <w:basedOn w:val="a"/>
    <w:link w:val="a8"/>
    <w:uiPriority w:val="99"/>
    <w:unhideWhenUsed/>
    <w:rsid w:val="00C478E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478E5"/>
  </w:style>
  <w:style w:type="paragraph" w:styleId="a9">
    <w:name w:val="footer"/>
    <w:basedOn w:val="a"/>
    <w:link w:val="aa"/>
    <w:uiPriority w:val="99"/>
    <w:unhideWhenUsed/>
    <w:rsid w:val="00C478E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478E5"/>
  </w:style>
  <w:style w:type="paragraph" w:styleId="2">
    <w:name w:val="Body Text 2"/>
    <w:basedOn w:val="a"/>
    <w:link w:val="20"/>
    <w:uiPriority w:val="99"/>
    <w:rsid w:val="00611E62"/>
    <w:pPr>
      <w:spacing w:after="0" w:line="240" w:lineRule="auto"/>
      <w:ind w:left="33"/>
      <w:jc w:val="both"/>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611E62"/>
    <w:rPr>
      <w:rFonts w:ascii="Times New Roman" w:eastAsia="Times New Roman" w:hAnsi="Times New Roman" w:cs="Times New Roman"/>
      <w:sz w:val="24"/>
      <w:szCs w:val="24"/>
      <w:lang w:eastAsia="ru-RU"/>
    </w:rPr>
  </w:style>
  <w:style w:type="paragraph" w:customStyle="1" w:styleId="Normal1">
    <w:name w:val="Normal1"/>
    <w:rsid w:val="00AE10D8"/>
    <w:pPr>
      <w:spacing w:after="0" w:line="240" w:lineRule="auto"/>
    </w:pPr>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8A4F2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A4F2E"/>
    <w:rPr>
      <w:rFonts w:ascii="Tahoma" w:hAnsi="Tahoma" w:cs="Tahoma"/>
      <w:sz w:val="16"/>
      <w:szCs w:val="16"/>
    </w:rPr>
  </w:style>
  <w:style w:type="paragraph" w:customStyle="1" w:styleId="BodyText1">
    <w:name w:val="Body Text1"/>
    <w:basedOn w:val="a"/>
    <w:rsid w:val="005A43DC"/>
    <w:pPr>
      <w:snapToGrid w:val="0"/>
      <w:spacing w:after="0" w:line="240" w:lineRule="auto"/>
      <w:jc w:val="both"/>
    </w:pPr>
    <w:rPr>
      <w:rFonts w:ascii="Times New Roman" w:eastAsia="Times New Roman" w:hAnsi="Times New Roman" w:cs="Times New Roman"/>
      <w:sz w:val="20"/>
      <w:szCs w:val="20"/>
      <w:lang w:eastAsia="ru-RU"/>
    </w:rPr>
  </w:style>
  <w:style w:type="character" w:styleId="ad">
    <w:name w:val="annotation reference"/>
    <w:basedOn w:val="a0"/>
    <w:uiPriority w:val="99"/>
    <w:semiHidden/>
    <w:unhideWhenUsed/>
    <w:rsid w:val="00A52FA9"/>
    <w:rPr>
      <w:sz w:val="16"/>
      <w:szCs w:val="16"/>
    </w:rPr>
  </w:style>
  <w:style w:type="paragraph" w:styleId="ae">
    <w:name w:val="annotation text"/>
    <w:basedOn w:val="a"/>
    <w:link w:val="af"/>
    <w:uiPriority w:val="99"/>
    <w:semiHidden/>
    <w:unhideWhenUsed/>
    <w:rsid w:val="00A52FA9"/>
    <w:pPr>
      <w:spacing w:line="240" w:lineRule="auto"/>
    </w:pPr>
    <w:rPr>
      <w:sz w:val="20"/>
      <w:szCs w:val="20"/>
    </w:rPr>
  </w:style>
  <w:style w:type="character" w:customStyle="1" w:styleId="af">
    <w:name w:val="Текст примечания Знак"/>
    <w:basedOn w:val="a0"/>
    <w:link w:val="ae"/>
    <w:uiPriority w:val="99"/>
    <w:semiHidden/>
    <w:rsid w:val="00A52FA9"/>
    <w:rPr>
      <w:sz w:val="20"/>
      <w:szCs w:val="20"/>
    </w:rPr>
  </w:style>
  <w:style w:type="paragraph" w:styleId="af0">
    <w:name w:val="Body Text Indent"/>
    <w:basedOn w:val="a"/>
    <w:link w:val="af1"/>
    <w:uiPriority w:val="99"/>
    <w:unhideWhenUsed/>
    <w:rsid w:val="0038592A"/>
    <w:pPr>
      <w:spacing w:after="120"/>
      <w:ind w:left="283"/>
    </w:pPr>
  </w:style>
  <w:style w:type="character" w:customStyle="1" w:styleId="af1">
    <w:name w:val="Основной текст с отступом Знак"/>
    <w:basedOn w:val="a0"/>
    <w:link w:val="af0"/>
    <w:uiPriority w:val="99"/>
    <w:rsid w:val="0038592A"/>
  </w:style>
  <w:style w:type="paragraph" w:styleId="21">
    <w:name w:val="Body Text Indent 2"/>
    <w:basedOn w:val="a"/>
    <w:link w:val="22"/>
    <w:rsid w:val="0038592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2">
    <w:name w:val="Основной текст с отступом 2 Знак"/>
    <w:basedOn w:val="a0"/>
    <w:link w:val="21"/>
    <w:rsid w:val="0038592A"/>
    <w:rPr>
      <w:rFonts w:ascii="Times New Roman" w:eastAsia="Times New Roman" w:hAnsi="Times New Roman" w:cs="Times New Roman"/>
      <w:sz w:val="24"/>
      <w:szCs w:val="24"/>
      <w:lang w:val="x-none" w:eastAsia="x-none"/>
    </w:rPr>
  </w:style>
  <w:style w:type="character" w:styleId="af2">
    <w:name w:val="Strong"/>
    <w:basedOn w:val="a0"/>
    <w:uiPriority w:val="22"/>
    <w:qFormat/>
    <w:rsid w:val="0024417F"/>
    <w:rPr>
      <w:b/>
      <w:bCs/>
    </w:rPr>
  </w:style>
  <w:style w:type="paragraph" w:customStyle="1" w:styleId="wordsection1">
    <w:name w:val="wordsection1"/>
    <w:basedOn w:val="a"/>
    <w:uiPriority w:val="99"/>
    <w:rsid w:val="00282334"/>
    <w:pPr>
      <w:spacing w:after="0" w:line="240" w:lineRule="auto"/>
    </w:pPr>
    <w:rPr>
      <w:rFonts w:ascii="Times New Roman" w:hAnsi="Times New Roman" w:cs="Times New Roman"/>
      <w:sz w:val="24"/>
      <w:szCs w:val="24"/>
      <w:lang w:eastAsia="ru-RU"/>
    </w:rPr>
  </w:style>
  <w:style w:type="paragraph" w:customStyle="1" w:styleId="1">
    <w:name w:val="Обычный1"/>
    <w:uiPriority w:val="99"/>
    <w:rsid w:val="001705E9"/>
    <w:pPr>
      <w:spacing w:after="0" w:line="240" w:lineRule="auto"/>
    </w:pPr>
    <w:rPr>
      <w:rFonts w:ascii="Arial" w:eastAsia="Times New Roman" w:hAnsi="Arial" w:cs="Times New Roman"/>
      <w:sz w:val="24"/>
      <w:szCs w:val="20"/>
      <w:lang w:eastAsia="ru-RU"/>
    </w:rPr>
  </w:style>
  <w:style w:type="paragraph" w:customStyle="1" w:styleId="Text">
    <w:name w:val="Text"/>
    <w:basedOn w:val="a"/>
    <w:rsid w:val="001705E9"/>
    <w:pPr>
      <w:spacing w:after="240" w:line="240" w:lineRule="auto"/>
    </w:pPr>
    <w:rPr>
      <w:rFonts w:ascii="Times New Roman" w:eastAsia="Times New Roman" w:hAnsi="Times New Roman" w:cs="Times New Roman"/>
      <w:sz w:val="24"/>
      <w:szCs w:val="20"/>
      <w:lang w:val="en-US"/>
    </w:rPr>
  </w:style>
  <w:style w:type="paragraph" w:styleId="af3">
    <w:name w:val="annotation subject"/>
    <w:basedOn w:val="ae"/>
    <w:next w:val="ae"/>
    <w:link w:val="af4"/>
    <w:uiPriority w:val="99"/>
    <w:semiHidden/>
    <w:unhideWhenUsed/>
    <w:rsid w:val="004D732A"/>
    <w:rPr>
      <w:b/>
      <w:bCs/>
    </w:rPr>
  </w:style>
  <w:style w:type="character" w:customStyle="1" w:styleId="af4">
    <w:name w:val="Тема примечания Знак"/>
    <w:basedOn w:val="af"/>
    <w:link w:val="af3"/>
    <w:uiPriority w:val="99"/>
    <w:semiHidden/>
    <w:rsid w:val="004D732A"/>
    <w:rPr>
      <w:b/>
      <w:bCs/>
      <w:sz w:val="20"/>
      <w:szCs w:val="20"/>
    </w:rPr>
  </w:style>
  <w:style w:type="paragraph" w:styleId="af5">
    <w:name w:val="Revision"/>
    <w:hidden/>
    <w:uiPriority w:val="99"/>
    <w:semiHidden/>
    <w:rsid w:val="00530E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74916">
      <w:bodyDiv w:val="1"/>
      <w:marLeft w:val="0"/>
      <w:marRight w:val="0"/>
      <w:marTop w:val="0"/>
      <w:marBottom w:val="0"/>
      <w:divBdr>
        <w:top w:val="none" w:sz="0" w:space="0" w:color="auto"/>
        <w:left w:val="none" w:sz="0" w:space="0" w:color="auto"/>
        <w:bottom w:val="none" w:sz="0" w:space="0" w:color="auto"/>
        <w:right w:val="none" w:sz="0" w:space="0" w:color="auto"/>
      </w:divBdr>
    </w:div>
    <w:div w:id="186679002">
      <w:bodyDiv w:val="1"/>
      <w:marLeft w:val="0"/>
      <w:marRight w:val="0"/>
      <w:marTop w:val="0"/>
      <w:marBottom w:val="0"/>
      <w:divBdr>
        <w:top w:val="none" w:sz="0" w:space="0" w:color="auto"/>
        <w:left w:val="none" w:sz="0" w:space="0" w:color="auto"/>
        <w:bottom w:val="none" w:sz="0" w:space="0" w:color="auto"/>
        <w:right w:val="none" w:sz="0" w:space="0" w:color="auto"/>
      </w:divBdr>
    </w:div>
    <w:div w:id="613243780">
      <w:bodyDiv w:val="1"/>
      <w:marLeft w:val="0"/>
      <w:marRight w:val="0"/>
      <w:marTop w:val="0"/>
      <w:marBottom w:val="0"/>
      <w:divBdr>
        <w:top w:val="none" w:sz="0" w:space="0" w:color="auto"/>
        <w:left w:val="none" w:sz="0" w:space="0" w:color="auto"/>
        <w:bottom w:val="none" w:sz="0" w:space="0" w:color="auto"/>
        <w:right w:val="none" w:sz="0" w:space="0" w:color="auto"/>
      </w:divBdr>
    </w:div>
    <w:div w:id="972715940">
      <w:bodyDiv w:val="1"/>
      <w:marLeft w:val="0"/>
      <w:marRight w:val="0"/>
      <w:marTop w:val="0"/>
      <w:marBottom w:val="0"/>
      <w:divBdr>
        <w:top w:val="none" w:sz="0" w:space="0" w:color="auto"/>
        <w:left w:val="none" w:sz="0" w:space="0" w:color="auto"/>
        <w:bottom w:val="none" w:sz="0" w:space="0" w:color="auto"/>
        <w:right w:val="none" w:sz="0" w:space="0" w:color="auto"/>
      </w:divBdr>
    </w:div>
    <w:div w:id="1286934909">
      <w:bodyDiv w:val="1"/>
      <w:marLeft w:val="0"/>
      <w:marRight w:val="0"/>
      <w:marTop w:val="0"/>
      <w:marBottom w:val="0"/>
      <w:divBdr>
        <w:top w:val="none" w:sz="0" w:space="0" w:color="auto"/>
        <w:left w:val="none" w:sz="0" w:space="0" w:color="auto"/>
        <w:bottom w:val="none" w:sz="0" w:space="0" w:color="auto"/>
        <w:right w:val="none" w:sz="0" w:space="0" w:color="auto"/>
      </w:divBdr>
    </w:div>
    <w:div w:id="1386374247">
      <w:bodyDiv w:val="1"/>
      <w:marLeft w:val="0"/>
      <w:marRight w:val="0"/>
      <w:marTop w:val="0"/>
      <w:marBottom w:val="0"/>
      <w:divBdr>
        <w:top w:val="none" w:sz="0" w:space="0" w:color="auto"/>
        <w:left w:val="none" w:sz="0" w:space="0" w:color="auto"/>
        <w:bottom w:val="none" w:sz="0" w:space="0" w:color="auto"/>
        <w:right w:val="none" w:sz="0" w:space="0" w:color="auto"/>
      </w:divBdr>
      <w:divsChild>
        <w:div w:id="728919727">
          <w:marLeft w:val="0"/>
          <w:marRight w:val="0"/>
          <w:marTop w:val="0"/>
          <w:marBottom w:val="0"/>
          <w:divBdr>
            <w:top w:val="none" w:sz="0" w:space="0" w:color="auto"/>
            <w:left w:val="none" w:sz="0" w:space="0" w:color="auto"/>
            <w:bottom w:val="none" w:sz="0" w:space="0" w:color="auto"/>
            <w:right w:val="none" w:sz="0" w:space="0" w:color="auto"/>
          </w:divBdr>
          <w:divsChild>
            <w:div w:id="868302400">
              <w:marLeft w:val="0"/>
              <w:marRight w:val="0"/>
              <w:marTop w:val="0"/>
              <w:marBottom w:val="0"/>
              <w:divBdr>
                <w:top w:val="none" w:sz="0" w:space="0" w:color="auto"/>
                <w:left w:val="none" w:sz="0" w:space="0" w:color="auto"/>
                <w:bottom w:val="none" w:sz="0" w:space="0" w:color="auto"/>
                <w:right w:val="none" w:sz="0" w:space="0" w:color="auto"/>
              </w:divBdr>
              <w:divsChild>
                <w:div w:id="1451321649">
                  <w:marLeft w:val="0"/>
                  <w:marRight w:val="0"/>
                  <w:marTop w:val="0"/>
                  <w:marBottom w:val="0"/>
                  <w:divBdr>
                    <w:top w:val="none" w:sz="0" w:space="0" w:color="auto"/>
                    <w:left w:val="none" w:sz="0" w:space="0" w:color="auto"/>
                    <w:bottom w:val="none" w:sz="0" w:space="0" w:color="auto"/>
                    <w:right w:val="none" w:sz="0" w:space="0" w:color="auto"/>
                  </w:divBdr>
                  <w:divsChild>
                    <w:div w:id="1804082414">
                      <w:marLeft w:val="0"/>
                      <w:marRight w:val="0"/>
                      <w:marTop w:val="0"/>
                      <w:marBottom w:val="0"/>
                      <w:divBdr>
                        <w:top w:val="none" w:sz="0" w:space="0" w:color="auto"/>
                        <w:left w:val="none" w:sz="0" w:space="0" w:color="auto"/>
                        <w:bottom w:val="none" w:sz="0" w:space="0" w:color="auto"/>
                        <w:right w:val="none" w:sz="0" w:space="0" w:color="auto"/>
                      </w:divBdr>
                      <w:divsChild>
                        <w:div w:id="108668109">
                          <w:marLeft w:val="0"/>
                          <w:marRight w:val="0"/>
                          <w:marTop w:val="0"/>
                          <w:marBottom w:val="0"/>
                          <w:divBdr>
                            <w:top w:val="none" w:sz="0" w:space="0" w:color="auto"/>
                            <w:left w:val="none" w:sz="0" w:space="0" w:color="auto"/>
                            <w:bottom w:val="none" w:sz="0" w:space="0" w:color="auto"/>
                            <w:right w:val="none" w:sz="0" w:space="0" w:color="auto"/>
                          </w:divBdr>
                          <w:divsChild>
                            <w:div w:id="1773822836">
                              <w:marLeft w:val="0"/>
                              <w:marRight w:val="0"/>
                              <w:marTop w:val="0"/>
                              <w:marBottom w:val="0"/>
                              <w:divBdr>
                                <w:top w:val="none" w:sz="0" w:space="0" w:color="auto"/>
                                <w:left w:val="none" w:sz="0" w:space="0" w:color="auto"/>
                                <w:bottom w:val="none" w:sz="0" w:space="0" w:color="auto"/>
                                <w:right w:val="none" w:sz="0" w:space="0" w:color="auto"/>
                              </w:divBdr>
                              <w:divsChild>
                                <w:div w:id="1176385222">
                                  <w:marLeft w:val="0"/>
                                  <w:marRight w:val="0"/>
                                  <w:marTop w:val="0"/>
                                  <w:marBottom w:val="0"/>
                                  <w:divBdr>
                                    <w:top w:val="none" w:sz="0" w:space="0" w:color="auto"/>
                                    <w:left w:val="none" w:sz="0" w:space="0" w:color="auto"/>
                                    <w:bottom w:val="none" w:sz="0" w:space="0" w:color="auto"/>
                                    <w:right w:val="none" w:sz="0" w:space="0" w:color="auto"/>
                                  </w:divBdr>
                                  <w:divsChild>
                                    <w:div w:id="1409763495">
                                      <w:marLeft w:val="0"/>
                                      <w:marRight w:val="0"/>
                                      <w:marTop w:val="0"/>
                                      <w:marBottom w:val="0"/>
                                      <w:divBdr>
                                        <w:top w:val="none" w:sz="0" w:space="0" w:color="auto"/>
                                        <w:left w:val="none" w:sz="0" w:space="0" w:color="auto"/>
                                        <w:bottom w:val="none" w:sz="0" w:space="0" w:color="auto"/>
                                        <w:right w:val="none" w:sz="0" w:space="0" w:color="auto"/>
                                      </w:divBdr>
                                      <w:divsChild>
                                        <w:div w:id="965237862">
                                          <w:marLeft w:val="0"/>
                                          <w:marRight w:val="0"/>
                                          <w:marTop w:val="0"/>
                                          <w:marBottom w:val="495"/>
                                          <w:divBdr>
                                            <w:top w:val="none" w:sz="0" w:space="0" w:color="auto"/>
                                            <w:left w:val="none" w:sz="0" w:space="0" w:color="auto"/>
                                            <w:bottom w:val="none" w:sz="0" w:space="0" w:color="auto"/>
                                            <w:right w:val="none" w:sz="0" w:space="0" w:color="auto"/>
                                          </w:divBdr>
                                          <w:divsChild>
                                            <w:div w:id="20225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1904620">
      <w:bodyDiv w:val="1"/>
      <w:marLeft w:val="0"/>
      <w:marRight w:val="0"/>
      <w:marTop w:val="0"/>
      <w:marBottom w:val="0"/>
      <w:divBdr>
        <w:top w:val="none" w:sz="0" w:space="0" w:color="auto"/>
        <w:left w:val="none" w:sz="0" w:space="0" w:color="auto"/>
        <w:bottom w:val="none" w:sz="0" w:space="0" w:color="auto"/>
        <w:right w:val="none" w:sz="0" w:space="0" w:color="auto"/>
      </w:divBdr>
    </w:div>
    <w:div w:id="1631016728">
      <w:bodyDiv w:val="1"/>
      <w:marLeft w:val="0"/>
      <w:marRight w:val="0"/>
      <w:marTop w:val="0"/>
      <w:marBottom w:val="0"/>
      <w:divBdr>
        <w:top w:val="none" w:sz="0" w:space="0" w:color="auto"/>
        <w:left w:val="none" w:sz="0" w:space="0" w:color="auto"/>
        <w:bottom w:val="none" w:sz="0" w:space="0" w:color="auto"/>
        <w:right w:val="none" w:sz="0" w:space="0" w:color="auto"/>
      </w:divBdr>
    </w:div>
    <w:div w:id="1736972394">
      <w:bodyDiv w:val="1"/>
      <w:marLeft w:val="0"/>
      <w:marRight w:val="0"/>
      <w:marTop w:val="0"/>
      <w:marBottom w:val="0"/>
      <w:divBdr>
        <w:top w:val="none" w:sz="0" w:space="0" w:color="auto"/>
        <w:left w:val="none" w:sz="0" w:space="0" w:color="auto"/>
        <w:bottom w:val="none" w:sz="0" w:space="0" w:color="auto"/>
        <w:right w:val="none" w:sz="0" w:space="0" w:color="auto"/>
      </w:divBdr>
    </w:div>
    <w:div w:id="1924874925">
      <w:bodyDiv w:val="1"/>
      <w:marLeft w:val="0"/>
      <w:marRight w:val="0"/>
      <w:marTop w:val="0"/>
      <w:marBottom w:val="0"/>
      <w:divBdr>
        <w:top w:val="none" w:sz="0" w:space="0" w:color="auto"/>
        <w:left w:val="none" w:sz="0" w:space="0" w:color="auto"/>
        <w:bottom w:val="none" w:sz="0" w:space="0" w:color="auto"/>
        <w:right w:val="none" w:sz="0" w:space="0" w:color="auto"/>
      </w:divBdr>
    </w:div>
    <w:div w:id="2000881192">
      <w:bodyDiv w:val="1"/>
      <w:marLeft w:val="0"/>
      <w:marRight w:val="0"/>
      <w:marTop w:val="0"/>
      <w:marBottom w:val="0"/>
      <w:divBdr>
        <w:top w:val="none" w:sz="0" w:space="0" w:color="auto"/>
        <w:left w:val="none" w:sz="0" w:space="0" w:color="auto"/>
        <w:bottom w:val="none" w:sz="0" w:space="0" w:color="auto"/>
        <w:right w:val="none" w:sz="0" w:space="0" w:color="auto"/>
      </w:divBdr>
    </w:div>
    <w:div w:id="200304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BF2E5B-7C91-4FB6-B4FB-E5607F566BE7}"/>
</file>

<file path=customXml/itemProps2.xml><?xml version="1.0" encoding="utf-8"?>
<ds:datastoreItem xmlns:ds="http://schemas.openxmlformats.org/officeDocument/2006/customXml" ds:itemID="{B9B8472C-C9BB-4644-B994-52A26282DD23}"/>
</file>

<file path=customXml/itemProps3.xml><?xml version="1.0" encoding="utf-8"?>
<ds:datastoreItem xmlns:ds="http://schemas.openxmlformats.org/officeDocument/2006/customXml" ds:itemID="{E43B6065-FBB9-45F6-BA77-CEEE774623C9}"/>
</file>

<file path=customXml/itemProps4.xml><?xml version="1.0" encoding="utf-8"?>
<ds:datastoreItem xmlns:ds="http://schemas.openxmlformats.org/officeDocument/2006/customXml" ds:itemID="{79F73937-B8FA-4E56-99B8-D9A1F59C05DC}"/>
</file>

<file path=docProps/app.xml><?xml version="1.0" encoding="utf-8"?>
<Properties xmlns="http://schemas.openxmlformats.org/officeDocument/2006/extended-properties" xmlns:vt="http://schemas.openxmlformats.org/officeDocument/2006/docPropsVTypes">
  <Template>Normal.dotm</Template>
  <TotalTime>0</TotalTime>
  <Pages>29</Pages>
  <Words>19088</Words>
  <Characters>108804</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127637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avstupina</dc:creator>
  <cp:lastModifiedBy>avlaptev</cp:lastModifiedBy>
  <cp:revision>2</cp:revision>
  <cp:lastPrinted>2018-12-17T10:48:00Z</cp:lastPrinted>
  <dcterms:created xsi:type="dcterms:W3CDTF">2021-05-17T06:41:00Z</dcterms:created>
  <dcterms:modified xsi:type="dcterms:W3CDTF">2021-05-17T06:41:00Z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0x0101001B6D373FB7AA614C9CD34E20AB3F05B2</vt:lpwstr>
  </property>
</Properties>
</file>